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0E4" w:rsidRDefault="004B20E4" w:rsidP="004B20E4">
      <w:pPr>
        <w:spacing w:line="360" w:lineRule="auto"/>
        <w:jc w:val="left"/>
        <w:rPr>
          <w:lang/>
        </w:rPr>
      </w:pPr>
      <w:r>
        <w:rPr>
          <w:lang/>
        </w:rPr>
        <w:t>Наставно – научно веће</w:t>
      </w:r>
    </w:p>
    <w:p w:rsidR="004B20E4" w:rsidRDefault="004B20E4" w:rsidP="004B20E4">
      <w:pPr>
        <w:spacing w:line="360" w:lineRule="auto"/>
        <w:rPr>
          <w:lang/>
        </w:rPr>
      </w:pPr>
      <w:r>
        <w:rPr>
          <w:lang/>
        </w:rPr>
        <w:t>Универзитет у Београду – Филозофски факултет</w:t>
      </w:r>
    </w:p>
    <w:p w:rsidR="004B20E4" w:rsidRDefault="004B20E4" w:rsidP="004B20E4">
      <w:pPr>
        <w:spacing w:line="360" w:lineRule="auto"/>
        <w:rPr>
          <w:lang/>
        </w:rPr>
      </w:pPr>
    </w:p>
    <w:p w:rsidR="004B20E4" w:rsidRPr="00666416" w:rsidRDefault="004B20E4" w:rsidP="004B20E4">
      <w:pPr>
        <w:spacing w:line="360" w:lineRule="auto"/>
        <w:rPr>
          <w:lang w:val="ru-RU"/>
        </w:rPr>
      </w:pPr>
      <w:r w:rsidRPr="00C94F49">
        <w:rPr>
          <w:lang/>
        </w:rPr>
        <w:t>На предлог Одељења за историју, Наставно</w:t>
      </w:r>
      <w:r>
        <w:rPr>
          <w:lang/>
        </w:rPr>
        <w:t xml:space="preserve"> – </w:t>
      </w:r>
      <w:r w:rsidRPr="00C94F49">
        <w:rPr>
          <w:lang/>
        </w:rPr>
        <w:t>научно веће</w:t>
      </w:r>
      <w:r>
        <w:rPr>
          <w:lang/>
        </w:rPr>
        <w:t xml:space="preserve"> Универзитета у Београду –</w:t>
      </w:r>
      <w:r w:rsidRPr="00C94F49">
        <w:rPr>
          <w:lang/>
        </w:rPr>
        <w:t xml:space="preserve"> Филозофског факултета </w:t>
      </w:r>
      <w:r>
        <w:rPr>
          <w:lang/>
        </w:rPr>
        <w:t xml:space="preserve">је на својој </w:t>
      </w:r>
      <w:r>
        <w:t>III</w:t>
      </w:r>
      <w:r>
        <w:rPr>
          <w:lang/>
        </w:rPr>
        <w:t xml:space="preserve"> редовној седници, одржаној 20. фебруара 2025. године изабрало чланове комисије за оцену докторске дисертације МА Срђана Д. Брајковића под насловом </w:t>
      </w:r>
      <w:r w:rsidRPr="00C94F49">
        <w:rPr>
          <w:i/>
          <w:lang/>
        </w:rPr>
        <w:t xml:space="preserve">„Слика царева иконобораца у византијским наративним изворима </w:t>
      </w:r>
      <w:r w:rsidRPr="00C94F49">
        <w:rPr>
          <w:i/>
        </w:rPr>
        <w:t>IX</w:t>
      </w:r>
      <w:r w:rsidRPr="00C94F49">
        <w:rPr>
          <w:i/>
          <w:lang w:val="ru-RU"/>
        </w:rPr>
        <w:t xml:space="preserve"> и </w:t>
      </w:r>
      <w:r w:rsidRPr="00C94F49">
        <w:rPr>
          <w:i/>
        </w:rPr>
        <w:t>X</w:t>
      </w:r>
      <w:r w:rsidRPr="00C94F49">
        <w:rPr>
          <w:i/>
          <w:lang w:val="ru-RU"/>
        </w:rPr>
        <w:t xml:space="preserve"> века</w:t>
      </w:r>
      <w:r w:rsidRPr="00C94F49">
        <w:rPr>
          <w:i/>
          <w:lang/>
        </w:rPr>
        <w:t>“</w:t>
      </w:r>
      <w:r>
        <w:rPr>
          <w:lang/>
        </w:rPr>
        <w:t xml:space="preserve">. За чланове комисије изабрани су: др Влада Станковић, редовни професор Универзитета у Београду – Филозофског факултета, др Дејан Гашић, доцент Универзитета у Београду – Филозофског факултета и др Јасмина Шаранац Стаменковић, ванредни професор Филозофског факултета Универзитета у Нишу. Пошто се упознала са достављеном докторском дисертацијом, комисија </w:t>
      </w:r>
      <w:r w:rsidRPr="00EF3B9A">
        <w:rPr>
          <w:lang w:val="ru-RU"/>
        </w:rPr>
        <w:t>има част да Наставно</w:t>
      </w:r>
      <w:r>
        <w:rPr>
          <w:lang w:val="ru-RU"/>
        </w:rPr>
        <w:t xml:space="preserve"> – </w:t>
      </w:r>
      <w:r w:rsidRPr="00EF3B9A">
        <w:rPr>
          <w:lang w:val="ru-RU"/>
        </w:rPr>
        <w:t xml:space="preserve">научном већу </w:t>
      </w:r>
      <w:r>
        <w:rPr>
          <w:lang w:val="ru-RU"/>
        </w:rPr>
        <w:t>Универзитета у Београду – Филозофског факултета</w:t>
      </w:r>
      <w:r w:rsidRPr="00EF3B9A">
        <w:rPr>
          <w:lang w:val="ru-RU"/>
        </w:rPr>
        <w:t xml:space="preserve"> поднесе следећи</w:t>
      </w:r>
    </w:p>
    <w:p w:rsidR="004B20E4" w:rsidRDefault="004B20E4" w:rsidP="004B20E4">
      <w:pPr>
        <w:spacing w:line="360" w:lineRule="auto"/>
        <w:rPr>
          <w:lang w:val="ru-RU"/>
        </w:rPr>
      </w:pPr>
    </w:p>
    <w:p w:rsidR="004B20E4" w:rsidRDefault="004B20E4" w:rsidP="004B20E4">
      <w:pPr>
        <w:spacing w:line="360" w:lineRule="auto"/>
        <w:jc w:val="center"/>
        <w:rPr>
          <w:lang w:val="ru-RU"/>
        </w:rPr>
      </w:pPr>
      <w:r>
        <w:rPr>
          <w:lang w:val="ru-RU"/>
        </w:rPr>
        <w:t>ИЗВЕШТАЈ О ЗАВРШЕНОЈ ДОКТОРСКОЈ ДИСЕРТАЦИЈИ</w:t>
      </w:r>
    </w:p>
    <w:p w:rsidR="004B20E4" w:rsidRDefault="004B20E4" w:rsidP="004B20E4">
      <w:pPr>
        <w:spacing w:line="360" w:lineRule="auto"/>
        <w:jc w:val="center"/>
        <w:rPr>
          <w:lang w:val="ru-RU"/>
        </w:rPr>
      </w:pPr>
    </w:p>
    <w:p w:rsidR="004B20E4" w:rsidRPr="00FF3480" w:rsidRDefault="004B20E4" w:rsidP="004B20E4">
      <w:pPr>
        <w:spacing w:line="360" w:lineRule="auto"/>
        <w:rPr>
          <w:lang w:val="ru-RU"/>
        </w:rPr>
      </w:pPr>
      <w:r>
        <w:rPr>
          <w:lang w:val="ru-RU"/>
        </w:rPr>
        <w:t xml:space="preserve">1. </w:t>
      </w:r>
      <w:r w:rsidRPr="00FF3480">
        <w:rPr>
          <w:lang w:val="ru-RU"/>
        </w:rPr>
        <w:t>Основни подаци о кандидату и дисертацији</w:t>
      </w:r>
    </w:p>
    <w:p w:rsidR="004B20E4" w:rsidRPr="00FF3480" w:rsidRDefault="004B20E4" w:rsidP="004B20E4">
      <w:pPr>
        <w:spacing w:line="360" w:lineRule="auto"/>
        <w:rPr>
          <w:lang w:val="ru-RU"/>
        </w:rPr>
      </w:pPr>
      <w:r>
        <w:rPr>
          <w:lang w:val="ru-RU"/>
        </w:rPr>
        <w:tab/>
      </w:r>
      <w:r w:rsidRPr="00FF3480">
        <w:rPr>
          <w:lang w:val="ru-RU"/>
        </w:rPr>
        <w:t>Срђан (Душан) Брајковић је рођен 29. јуна 1992. године у Београду. У родном граду завршио је основну школу и гимназију. Основне студије историје на Универзитету у Београду – Филозофском факултету окончао је 2016. године са просечном оценом</w:t>
      </w:r>
      <w:r w:rsidRPr="0096275C">
        <w:rPr>
          <w:rFonts w:cs="Times New Roman"/>
          <w:szCs w:val="24"/>
          <w:lang/>
        </w:rPr>
        <w:t xml:space="preserve"> </w:t>
      </w:r>
      <w:r>
        <w:rPr>
          <w:lang/>
        </w:rPr>
        <w:t>8.</w:t>
      </w:r>
      <w:r w:rsidRPr="0096275C">
        <w:rPr>
          <w:lang/>
        </w:rPr>
        <w:t>23</w:t>
      </w:r>
      <w:r w:rsidRPr="00FF3480">
        <w:rPr>
          <w:lang w:val="ru-RU"/>
        </w:rPr>
        <w:t xml:space="preserve">, одбранивши дипломски рад </w:t>
      </w:r>
      <w:r w:rsidRPr="00FF3480">
        <w:rPr>
          <w:i/>
          <w:lang w:val="ru-RU"/>
        </w:rPr>
        <w:t xml:space="preserve">„Трапезунтско царство у </w:t>
      </w:r>
      <w:r w:rsidRPr="00FF3480">
        <w:rPr>
          <w:i/>
        </w:rPr>
        <w:t>XIII</w:t>
      </w:r>
      <w:r w:rsidRPr="00FF3480">
        <w:rPr>
          <w:i/>
          <w:lang w:val="ru-RU"/>
        </w:rPr>
        <w:t xml:space="preserve"> </w:t>
      </w:r>
      <w:r w:rsidRPr="00FF3480">
        <w:rPr>
          <w:i/>
          <w:lang/>
        </w:rPr>
        <w:t>веку</w:t>
      </w:r>
      <w:r w:rsidRPr="00FF3480">
        <w:rPr>
          <w:i/>
          <w:lang w:val="ru-RU"/>
        </w:rPr>
        <w:t>“</w:t>
      </w:r>
      <w:r w:rsidRPr="00FF3480">
        <w:rPr>
          <w:lang w:val="ru-RU"/>
        </w:rPr>
        <w:t xml:space="preserve"> под менторством проф. др Радивоја Радића. Мастер студије похађа на Одељењу за историју Универзитета у Београду – Филозофског факултета и завршава их 2017. године одбранивши мастер рад на тему </w:t>
      </w:r>
      <w:r w:rsidRPr="00FF3480">
        <w:rPr>
          <w:i/>
          <w:lang w:val="ru-RU"/>
        </w:rPr>
        <w:t>„Пад Трапезунтског царства 1461. године“</w:t>
      </w:r>
      <w:r w:rsidRPr="00FF3480">
        <w:rPr>
          <w:lang w:val="ru-RU"/>
        </w:rPr>
        <w:t xml:space="preserve"> такође под менторством проф. др Радивоја Радића. </w:t>
      </w:r>
    </w:p>
    <w:p w:rsidR="004B20E4" w:rsidRPr="00666416" w:rsidRDefault="004B20E4" w:rsidP="004B20E4">
      <w:pPr>
        <w:spacing w:line="360" w:lineRule="auto"/>
        <w:rPr>
          <w:lang w:val="ru-RU"/>
        </w:rPr>
      </w:pPr>
      <w:r>
        <w:rPr>
          <w:lang w:val="ru-RU"/>
        </w:rPr>
        <w:tab/>
      </w:r>
      <w:r w:rsidRPr="00FF3480">
        <w:rPr>
          <w:lang w:val="ru-RU"/>
        </w:rPr>
        <w:t xml:space="preserve">Докторске студије историје на Универзитету у Београду  - Филозофском факултету, при Катедри за историју Византије </w:t>
      </w:r>
      <w:r>
        <w:rPr>
          <w:lang w:val="ru-RU"/>
        </w:rPr>
        <w:t>Срђан Брајковић</w:t>
      </w:r>
      <w:r w:rsidRPr="00FF3480">
        <w:rPr>
          <w:lang w:val="ru-RU"/>
        </w:rPr>
        <w:t xml:space="preserve"> је</w:t>
      </w:r>
      <w:r>
        <w:rPr>
          <w:lang w:val="ru-RU"/>
        </w:rPr>
        <w:t xml:space="preserve"> уписао</w:t>
      </w:r>
      <w:r w:rsidRPr="00FF3480">
        <w:rPr>
          <w:lang w:val="ru-RU"/>
        </w:rPr>
        <w:t xml:space="preserve"> фебруара 2018. </w:t>
      </w:r>
      <w:r w:rsidRPr="00FF3480">
        <w:rPr>
          <w:lang w:val="ru-RU"/>
        </w:rPr>
        <w:lastRenderedPageBreak/>
        <w:t xml:space="preserve">године. Предлог теме докторске дисертације </w:t>
      </w:r>
      <w:r w:rsidRPr="00FF3480">
        <w:rPr>
          <w:i/>
          <w:lang w:val="ru-RU"/>
        </w:rPr>
        <w:t>„Слика царева иконобораца у византијским наративним изворима IX и X века“</w:t>
      </w:r>
      <w:r w:rsidRPr="00FF3480">
        <w:rPr>
          <w:lang w:val="ru-RU"/>
        </w:rPr>
        <w:t xml:space="preserve"> одбранио је</w:t>
      </w:r>
      <w:r>
        <w:rPr>
          <w:lang w:val="ru-RU"/>
        </w:rPr>
        <w:t xml:space="preserve"> 11. октобра 2019 са оценом 10 (десет)</w:t>
      </w:r>
      <w:r w:rsidRPr="00FF3480">
        <w:rPr>
          <w:lang w:val="ru-RU"/>
        </w:rPr>
        <w:t>.</w:t>
      </w:r>
      <w:r>
        <w:rPr>
          <w:lang w:val="ru-RU"/>
        </w:rPr>
        <w:t xml:space="preserve"> </w:t>
      </w:r>
      <w:r w:rsidRPr="00E22961">
        <w:rPr>
          <w:lang w:val="ru-RU"/>
        </w:rPr>
        <w:t>Веће</w:t>
      </w:r>
      <w:r>
        <w:rPr>
          <w:lang w:val="ru-RU"/>
        </w:rPr>
        <w:t xml:space="preserve"> научних области друштвено хуманистичких наука Универзитета у Београду је на својој </w:t>
      </w:r>
      <w:r>
        <w:t>IV</w:t>
      </w:r>
      <w:r>
        <w:rPr>
          <w:lang/>
        </w:rPr>
        <w:t xml:space="preserve"> редовној</w:t>
      </w:r>
      <w:r w:rsidRPr="00E22961">
        <w:rPr>
          <w:lang w:val="ru-RU"/>
        </w:rPr>
        <w:t xml:space="preserve"> </w:t>
      </w:r>
      <w:r>
        <w:rPr>
          <w:lang/>
        </w:rPr>
        <w:t>седници, одржаној 05. маја 2019. године,</w:t>
      </w:r>
      <w:r w:rsidRPr="00E22961">
        <w:rPr>
          <w:lang w:val="ru-RU"/>
        </w:rPr>
        <w:t xml:space="preserve"> једногласно донело одлуку којом се даје сагласност на одлуку Наставно</w:t>
      </w:r>
      <w:r>
        <w:rPr>
          <w:lang w:val="ru-RU"/>
        </w:rPr>
        <w:t xml:space="preserve"> – </w:t>
      </w:r>
      <w:r w:rsidRPr="00E22961">
        <w:rPr>
          <w:lang w:val="ru-RU"/>
        </w:rPr>
        <w:t>научног већа</w:t>
      </w:r>
      <w:r>
        <w:rPr>
          <w:lang w:val="ru-RU"/>
        </w:rPr>
        <w:t xml:space="preserve"> Универзитета у Београду –</w:t>
      </w:r>
      <w:r w:rsidRPr="00E22961">
        <w:rPr>
          <w:lang w:val="ru-RU"/>
        </w:rPr>
        <w:t xml:space="preserve"> Филозофског факултета о прихватању теме докторске дисертације </w:t>
      </w:r>
      <w:r>
        <w:rPr>
          <w:lang w:val="ru-RU"/>
        </w:rPr>
        <w:t>Срђана Брајковића</w:t>
      </w:r>
      <w:r w:rsidRPr="00E22961">
        <w:rPr>
          <w:lang w:val="ru-RU"/>
        </w:rPr>
        <w:t xml:space="preserve">, под називом: </w:t>
      </w:r>
      <w:r w:rsidRPr="00373BDB">
        <w:rPr>
          <w:i/>
          <w:lang w:val="ru-RU"/>
        </w:rPr>
        <w:t xml:space="preserve">„Слика царева иконобораца у византијским наративним изворима </w:t>
      </w:r>
      <w:r w:rsidRPr="00373BDB">
        <w:rPr>
          <w:i/>
        </w:rPr>
        <w:t>IX</w:t>
      </w:r>
      <w:r w:rsidRPr="00373BDB">
        <w:rPr>
          <w:i/>
          <w:lang w:val="ru-RU"/>
        </w:rPr>
        <w:t xml:space="preserve"> и </w:t>
      </w:r>
      <w:r w:rsidRPr="00373BDB">
        <w:rPr>
          <w:i/>
        </w:rPr>
        <w:t>X</w:t>
      </w:r>
      <w:r w:rsidRPr="00373BDB">
        <w:rPr>
          <w:i/>
          <w:lang w:val="ru-RU"/>
        </w:rPr>
        <w:t xml:space="preserve"> века“</w:t>
      </w:r>
      <w:r w:rsidRPr="00E22961">
        <w:rPr>
          <w:lang w:val="ru-RU"/>
        </w:rPr>
        <w:t xml:space="preserve"> и одређ</w:t>
      </w:r>
      <w:r>
        <w:rPr>
          <w:lang w:val="ru-RU"/>
        </w:rPr>
        <w:t xml:space="preserve">ивању проф. др Драгољуба Марјановића </w:t>
      </w:r>
      <w:r w:rsidRPr="00E22961">
        <w:rPr>
          <w:lang w:val="ru-RU"/>
        </w:rPr>
        <w:t xml:space="preserve">за ментора. </w:t>
      </w:r>
      <w:r w:rsidRPr="00FF3480">
        <w:rPr>
          <w:lang w:val="ru-RU"/>
        </w:rPr>
        <w:t xml:space="preserve">Колега Срђан Брајковић је до сада објавио један научни рад под насловом </w:t>
      </w:r>
      <w:r w:rsidRPr="00FF3480">
        <w:rPr>
          <w:i/>
          <w:lang w:val="ru-RU"/>
        </w:rPr>
        <w:t xml:space="preserve">Лав </w:t>
      </w:r>
      <w:r w:rsidRPr="00FF3480">
        <w:rPr>
          <w:i/>
        </w:rPr>
        <w:t>V</w:t>
      </w:r>
      <w:r w:rsidRPr="00FF3480">
        <w:rPr>
          <w:i/>
          <w:lang w:val="ru-RU"/>
        </w:rPr>
        <w:t xml:space="preserve"> </w:t>
      </w:r>
      <w:r w:rsidRPr="00FF3480">
        <w:rPr>
          <w:i/>
          <w:lang/>
        </w:rPr>
        <w:t>Јерменин (813 – 820) као Нови Саул и Сенахериб. Старозаветни модели византијског иконоборачког цара</w:t>
      </w:r>
      <w:r w:rsidRPr="00FF3480">
        <w:rPr>
          <w:lang/>
        </w:rPr>
        <w:t>, Црквене студије 20 (2023), 301 – 313, као и</w:t>
      </w:r>
      <w:r>
        <w:rPr>
          <w:lang/>
        </w:rPr>
        <w:t xml:space="preserve"> један</w:t>
      </w:r>
      <w:r w:rsidRPr="00FF3480">
        <w:rPr>
          <w:lang/>
        </w:rPr>
        <w:t xml:space="preserve"> приказ књиге: С. Брајковић, </w:t>
      </w:r>
      <w:r w:rsidRPr="00FF3480">
        <w:rPr>
          <w:i/>
          <w:lang/>
        </w:rPr>
        <w:t>Ó</w:t>
      </w:r>
      <w:r w:rsidRPr="00FF3480">
        <w:rPr>
          <w:i/>
        </w:rPr>
        <w:t>scar</w:t>
      </w:r>
      <w:r w:rsidRPr="00FF3480">
        <w:rPr>
          <w:i/>
          <w:lang/>
        </w:rPr>
        <w:t xml:space="preserve"> </w:t>
      </w:r>
      <w:proofErr w:type="spellStart"/>
      <w:r w:rsidRPr="00FF3480">
        <w:rPr>
          <w:i/>
        </w:rPr>
        <w:t>Prieto</w:t>
      </w:r>
      <w:proofErr w:type="spellEnd"/>
      <w:r w:rsidRPr="00FF3480">
        <w:rPr>
          <w:i/>
          <w:lang/>
        </w:rPr>
        <w:t xml:space="preserve"> </w:t>
      </w:r>
      <w:r w:rsidRPr="00FF3480">
        <w:rPr>
          <w:i/>
        </w:rPr>
        <w:t>Dom</w:t>
      </w:r>
      <w:r w:rsidRPr="00FF3480">
        <w:rPr>
          <w:i/>
          <w:lang/>
        </w:rPr>
        <w:t>í</w:t>
      </w:r>
      <w:proofErr w:type="spellStart"/>
      <w:r w:rsidRPr="00FF3480">
        <w:rPr>
          <w:i/>
        </w:rPr>
        <w:t>ngu</w:t>
      </w:r>
      <w:proofErr w:type="spellEnd"/>
      <w:r w:rsidRPr="00FF3480">
        <w:rPr>
          <w:i/>
          <w:lang/>
        </w:rPr>
        <w:t>е</w:t>
      </w:r>
      <w:r w:rsidRPr="00FF3480">
        <w:rPr>
          <w:i/>
        </w:rPr>
        <w:t>z</w:t>
      </w:r>
      <w:r w:rsidRPr="00FF3480">
        <w:rPr>
          <w:lang/>
        </w:rPr>
        <w:t xml:space="preserve">, </w:t>
      </w:r>
      <w:r w:rsidRPr="00FF3480">
        <w:rPr>
          <w:i/>
        </w:rPr>
        <w:t>Literary</w:t>
      </w:r>
      <w:r w:rsidRPr="00FF3480">
        <w:rPr>
          <w:i/>
          <w:lang/>
        </w:rPr>
        <w:t xml:space="preserve"> </w:t>
      </w:r>
      <w:r w:rsidRPr="00FF3480">
        <w:rPr>
          <w:i/>
        </w:rPr>
        <w:t>Circles</w:t>
      </w:r>
      <w:r w:rsidRPr="00FF3480">
        <w:rPr>
          <w:i/>
          <w:lang/>
        </w:rPr>
        <w:t xml:space="preserve"> </w:t>
      </w:r>
      <w:r w:rsidRPr="00FF3480">
        <w:rPr>
          <w:i/>
        </w:rPr>
        <w:t>in</w:t>
      </w:r>
      <w:r w:rsidRPr="00FF3480">
        <w:rPr>
          <w:i/>
          <w:lang/>
        </w:rPr>
        <w:t xml:space="preserve"> </w:t>
      </w:r>
      <w:r w:rsidRPr="00FF3480">
        <w:rPr>
          <w:i/>
        </w:rPr>
        <w:t>Byzantine</w:t>
      </w:r>
      <w:r w:rsidRPr="00FF3480">
        <w:rPr>
          <w:i/>
          <w:lang/>
        </w:rPr>
        <w:t xml:space="preserve"> </w:t>
      </w:r>
      <w:r w:rsidRPr="00FF3480">
        <w:rPr>
          <w:i/>
        </w:rPr>
        <w:t>Iconoclasm</w:t>
      </w:r>
      <w:r w:rsidRPr="00FF3480">
        <w:rPr>
          <w:i/>
          <w:lang/>
        </w:rPr>
        <w:t xml:space="preserve">: </w:t>
      </w:r>
      <w:r w:rsidRPr="00FF3480">
        <w:rPr>
          <w:i/>
        </w:rPr>
        <w:t>Patrons</w:t>
      </w:r>
      <w:r w:rsidRPr="00FF3480">
        <w:rPr>
          <w:i/>
          <w:lang/>
        </w:rPr>
        <w:t xml:space="preserve">, </w:t>
      </w:r>
      <w:r w:rsidRPr="00FF3480">
        <w:rPr>
          <w:i/>
        </w:rPr>
        <w:t>Politics</w:t>
      </w:r>
      <w:r w:rsidRPr="00FF3480">
        <w:rPr>
          <w:i/>
          <w:lang/>
        </w:rPr>
        <w:t xml:space="preserve">, </w:t>
      </w:r>
      <w:r w:rsidRPr="00FF3480">
        <w:rPr>
          <w:i/>
        </w:rPr>
        <w:t>Saints</w:t>
      </w:r>
      <w:r w:rsidRPr="00FF3480">
        <w:rPr>
          <w:lang/>
        </w:rPr>
        <w:t>, (</w:t>
      </w:r>
      <w:r w:rsidRPr="00FF3480">
        <w:t>Cambridge</w:t>
      </w:r>
      <w:r w:rsidRPr="00FF3480">
        <w:rPr>
          <w:lang/>
        </w:rPr>
        <w:t xml:space="preserve">, </w:t>
      </w:r>
      <w:r w:rsidRPr="00FF3480">
        <w:t>United</w:t>
      </w:r>
      <w:r w:rsidRPr="00FF3480">
        <w:rPr>
          <w:lang/>
        </w:rPr>
        <w:t xml:space="preserve"> </w:t>
      </w:r>
      <w:r w:rsidRPr="00FF3480">
        <w:t>Kingdom</w:t>
      </w:r>
      <w:r w:rsidRPr="00FF3480">
        <w:rPr>
          <w:lang/>
        </w:rPr>
        <w:t xml:space="preserve">; </w:t>
      </w:r>
      <w:r w:rsidRPr="00FF3480">
        <w:t>New</w:t>
      </w:r>
      <w:r w:rsidRPr="00FF3480">
        <w:rPr>
          <w:lang/>
        </w:rPr>
        <w:t xml:space="preserve"> </w:t>
      </w:r>
      <w:r w:rsidRPr="00FF3480">
        <w:t>York</w:t>
      </w:r>
      <w:r w:rsidRPr="00FF3480">
        <w:rPr>
          <w:lang/>
        </w:rPr>
        <w:t xml:space="preserve">, </w:t>
      </w:r>
      <w:r w:rsidRPr="00FF3480">
        <w:t>NY</w:t>
      </w:r>
      <w:r w:rsidRPr="00FF3480">
        <w:rPr>
          <w:lang/>
        </w:rPr>
        <w:t xml:space="preserve">, </w:t>
      </w:r>
      <w:r w:rsidRPr="00FF3480">
        <w:t>USA</w:t>
      </w:r>
      <w:r w:rsidRPr="00FF3480">
        <w:rPr>
          <w:lang/>
        </w:rPr>
        <w:t xml:space="preserve">:  </w:t>
      </w:r>
      <w:r w:rsidRPr="00FF3480">
        <w:t>Cambridge</w:t>
      </w:r>
      <w:r w:rsidRPr="00FF3480">
        <w:rPr>
          <w:lang/>
        </w:rPr>
        <w:t xml:space="preserve"> </w:t>
      </w:r>
      <w:r w:rsidRPr="00FF3480">
        <w:t>University</w:t>
      </w:r>
      <w:r w:rsidRPr="00FF3480">
        <w:rPr>
          <w:lang/>
        </w:rPr>
        <w:t xml:space="preserve"> </w:t>
      </w:r>
      <w:r w:rsidRPr="00FF3480">
        <w:t>Press</w:t>
      </w:r>
      <w:r w:rsidRPr="00FF3480">
        <w:rPr>
          <w:lang/>
        </w:rPr>
        <w:t xml:space="preserve">, 2021) </w:t>
      </w:r>
      <w:r w:rsidRPr="00FF3480">
        <w:t>pp</w:t>
      </w:r>
      <w:r>
        <w:rPr>
          <w:lang/>
        </w:rPr>
        <w:t>.542,</w:t>
      </w:r>
      <w:r w:rsidRPr="00FF3480">
        <w:rPr>
          <w:lang/>
        </w:rPr>
        <w:t xml:space="preserve"> Београдски историјски гласник 12 (2021), 207 – 212. У току докторских студија колега Срђан Брајковић је</w:t>
      </w:r>
      <w:r>
        <w:rPr>
          <w:lang/>
        </w:rPr>
        <w:t xml:space="preserve"> учествовао на семинарима, конференцијама и летњим школама.</w:t>
      </w:r>
      <w:r w:rsidRPr="00FF3480">
        <w:rPr>
          <w:lang/>
        </w:rPr>
        <w:t xml:space="preserve"> </w:t>
      </w:r>
      <w:r w:rsidRPr="00A321C6">
        <w:rPr>
          <w:lang/>
        </w:rPr>
        <w:t xml:space="preserve">Учествовао је на регионалној конференцији </w:t>
      </w:r>
      <w:r w:rsidRPr="00A321C6">
        <w:rPr>
          <w:i/>
          <w:lang/>
        </w:rPr>
        <w:t xml:space="preserve">New Generations Contesting Old Troubles </w:t>
      </w:r>
      <w:r w:rsidRPr="00A321C6">
        <w:rPr>
          <w:lang/>
        </w:rPr>
        <w:t>15. септембра 2018. године коју су</w:t>
      </w:r>
      <w:r>
        <w:rPr>
          <w:lang/>
        </w:rPr>
        <w:t xml:space="preserve"> у Београду</w:t>
      </w:r>
      <w:r w:rsidRPr="00A321C6">
        <w:rPr>
          <w:lang/>
        </w:rPr>
        <w:t xml:space="preserve"> организовали</w:t>
      </w:r>
      <w:r>
        <w:rPr>
          <w:lang/>
        </w:rPr>
        <w:t xml:space="preserve"> удружења</w:t>
      </w:r>
      <w:r w:rsidRPr="00A321C6">
        <w:rPr>
          <w:lang/>
        </w:rPr>
        <w:t xml:space="preserve"> </w:t>
      </w:r>
      <w:r w:rsidRPr="00100F24">
        <w:rPr>
          <w:i/>
          <w:lang/>
        </w:rPr>
        <w:t>Едукација за 21. век</w:t>
      </w:r>
      <w:r w:rsidRPr="00A321C6">
        <w:rPr>
          <w:lang/>
        </w:rPr>
        <w:t xml:space="preserve"> и </w:t>
      </w:r>
      <w:r w:rsidRPr="00100F24">
        <w:rPr>
          <w:i/>
          <w:lang/>
        </w:rPr>
        <w:t>Forum ZFD</w:t>
      </w:r>
      <w:r w:rsidRPr="00A321C6">
        <w:rPr>
          <w:lang/>
        </w:rPr>
        <w:t xml:space="preserve">. Похађао је онлајн семинар о рецензирању за истраживаче 18. и 27. маја 2021. године који је организовао </w:t>
      </w:r>
      <w:r w:rsidRPr="00100F24">
        <w:rPr>
          <w:i/>
          <w:lang/>
        </w:rPr>
        <w:t>Центар за промоцију науке</w:t>
      </w:r>
      <w:r w:rsidRPr="00A321C6">
        <w:rPr>
          <w:lang/>
        </w:rPr>
        <w:t xml:space="preserve"> заједно са </w:t>
      </w:r>
      <w:r w:rsidRPr="00100F24">
        <w:rPr>
          <w:i/>
          <w:lang/>
        </w:rPr>
        <w:t>Универзитетском библиотеком града Београда</w:t>
      </w:r>
      <w:r w:rsidRPr="00A321C6">
        <w:rPr>
          <w:lang/>
        </w:rPr>
        <w:t xml:space="preserve">. Учествовао је на првој онлајн летњој школи </w:t>
      </w:r>
      <w:r w:rsidRPr="00A321C6">
        <w:rPr>
          <w:i/>
          <w:lang/>
        </w:rPr>
        <w:t>Pax</w:t>
      </w:r>
      <w:r>
        <w:rPr>
          <w:i/>
          <w:lang/>
        </w:rPr>
        <w:t xml:space="preserve"> </w:t>
      </w:r>
      <w:r w:rsidRPr="00A321C6">
        <w:rPr>
          <w:i/>
          <w:lang/>
        </w:rPr>
        <w:t>Byzantino</w:t>
      </w:r>
      <w:r>
        <w:rPr>
          <w:i/>
          <w:lang/>
        </w:rPr>
        <w:t xml:space="preserve"> – </w:t>
      </w:r>
      <w:r w:rsidRPr="00A321C6">
        <w:rPr>
          <w:i/>
          <w:lang/>
        </w:rPr>
        <w:t>Slava</w:t>
      </w:r>
      <w:r>
        <w:rPr>
          <w:i/>
          <w:lang/>
        </w:rPr>
        <w:t xml:space="preserve"> </w:t>
      </w:r>
      <w:r>
        <w:rPr>
          <w:i/>
        </w:rPr>
        <w:t>Research</w:t>
      </w:r>
      <w:r w:rsidRPr="00AC5052">
        <w:rPr>
          <w:i/>
          <w:lang/>
        </w:rPr>
        <w:t xml:space="preserve"> </w:t>
      </w:r>
      <w:r>
        <w:rPr>
          <w:i/>
        </w:rPr>
        <w:t>Network</w:t>
      </w:r>
      <w:r w:rsidRPr="00A321C6">
        <w:rPr>
          <w:lang/>
        </w:rPr>
        <w:t xml:space="preserve"> </w:t>
      </w:r>
      <w:r w:rsidRPr="00A321C6">
        <w:rPr>
          <w:lang/>
        </w:rPr>
        <w:t>у периоду</w:t>
      </w:r>
      <w:r>
        <w:rPr>
          <w:lang/>
        </w:rPr>
        <w:t xml:space="preserve"> од 5. до 9. јула 2021. године у организацији </w:t>
      </w:r>
      <w:r w:rsidRPr="00621769">
        <w:rPr>
          <w:i/>
          <w:lang/>
        </w:rPr>
        <w:t>Филозофског факултета Аристотеловог универзитета у Солуну</w:t>
      </w:r>
      <w:r>
        <w:rPr>
          <w:lang/>
        </w:rPr>
        <w:t xml:space="preserve"> и </w:t>
      </w:r>
      <w:r w:rsidRPr="00621769">
        <w:rPr>
          <w:i/>
          <w:lang/>
        </w:rPr>
        <w:t>Филозофског факултета Универзитета у Нишу</w:t>
      </w:r>
      <w:r>
        <w:rPr>
          <w:lang/>
        </w:rPr>
        <w:t>.</w:t>
      </w:r>
      <w:r w:rsidRPr="00AC5052">
        <w:rPr>
          <w:lang/>
        </w:rPr>
        <w:t xml:space="preserve"> </w:t>
      </w:r>
      <w:r>
        <w:rPr>
          <w:lang/>
        </w:rPr>
        <w:t>Такође, колега Брајковић је похађао обуку сталног стручног усавршавања</w:t>
      </w:r>
      <w:r w:rsidRPr="00AC5052">
        <w:rPr>
          <w:i/>
          <w:lang/>
        </w:rPr>
        <w:t xml:space="preserve"> Наши ученици у свету критичког мишљења и медијске писмености</w:t>
      </w:r>
      <w:r>
        <w:rPr>
          <w:lang/>
        </w:rPr>
        <w:t xml:space="preserve"> у организацији </w:t>
      </w:r>
      <w:r w:rsidRPr="00621769">
        <w:rPr>
          <w:i/>
          <w:lang/>
        </w:rPr>
        <w:t>Завода за унапређење образовања</w:t>
      </w:r>
      <w:r>
        <w:rPr>
          <w:lang/>
        </w:rPr>
        <w:t xml:space="preserve"> </w:t>
      </w:r>
      <w:r w:rsidRPr="00B94127">
        <w:rPr>
          <w:i/>
          <w:lang/>
        </w:rPr>
        <w:t>и васпитања</w:t>
      </w:r>
      <w:r>
        <w:rPr>
          <w:lang/>
        </w:rPr>
        <w:t xml:space="preserve"> 2024. године. Колега Срђан Брајковић ради као наставник историје у основној и средњој школи у Земуну. Активно се служи енглеским и италијанским језиком, а пасивно руским, немачким, грчким и француским, као и старогрчким и латинским језиком. </w:t>
      </w:r>
    </w:p>
    <w:p w:rsidR="004B20E4" w:rsidRDefault="004B20E4" w:rsidP="004B20E4">
      <w:pPr>
        <w:spacing w:line="360" w:lineRule="auto"/>
        <w:rPr>
          <w:lang/>
        </w:rPr>
      </w:pPr>
      <w:r>
        <w:rPr>
          <w:lang w:val="ru-RU"/>
        </w:rPr>
        <w:tab/>
      </w:r>
      <w:r w:rsidRPr="00FF3480">
        <w:rPr>
          <w:lang w:val="ru-RU"/>
        </w:rPr>
        <w:t xml:space="preserve">Докторска дисертација Срђана Брајковића </w:t>
      </w:r>
      <w:r w:rsidRPr="00FF3480">
        <w:rPr>
          <w:i/>
          <w:lang w:val="ru-RU"/>
        </w:rPr>
        <w:t xml:space="preserve">„Слика царева иконобораца у византијским наративним изворима IX и X века“ </w:t>
      </w:r>
      <w:r w:rsidRPr="00FF3480">
        <w:rPr>
          <w:lang w:val="ru-RU"/>
        </w:rPr>
        <w:t xml:space="preserve">обликована је у складу са </w:t>
      </w:r>
      <w:r w:rsidRPr="00FF3480">
        <w:rPr>
          <w:i/>
          <w:lang w:val="ru-RU"/>
        </w:rPr>
        <w:t>Упутством за обликовање докторске дисертације</w:t>
      </w:r>
      <w:r w:rsidRPr="00FF3480">
        <w:rPr>
          <w:lang/>
        </w:rPr>
        <w:t xml:space="preserve">. Текст дисертације има 209 страница основног текста </w:t>
      </w:r>
      <w:r w:rsidRPr="00FF3480">
        <w:rPr>
          <w:lang/>
        </w:rPr>
        <w:lastRenderedPageBreak/>
        <w:t>са одго</w:t>
      </w:r>
      <w:r>
        <w:rPr>
          <w:lang/>
        </w:rPr>
        <w:t>варајућим научним апаратом, којем</w:t>
      </w:r>
      <w:r w:rsidRPr="00FF3480">
        <w:rPr>
          <w:lang/>
        </w:rPr>
        <w:t xml:space="preserve"> </w:t>
      </w:r>
      <w:r>
        <w:rPr>
          <w:lang/>
        </w:rPr>
        <w:t>на почетку претходе резиме</w:t>
      </w:r>
      <w:r w:rsidRPr="00FF3480">
        <w:rPr>
          <w:lang/>
        </w:rPr>
        <w:t xml:space="preserve"> на српском и енглеском језику, </w:t>
      </w:r>
      <w:r>
        <w:rPr>
          <w:lang/>
        </w:rPr>
        <w:t>а на крају га прате једна табела</w:t>
      </w:r>
      <w:r w:rsidRPr="00FF3480">
        <w:rPr>
          <w:lang/>
        </w:rPr>
        <w:t xml:space="preserve"> са бројчано израженим грчким терминима и појмовима и њиховом употребом у анализираним наративним грчким изворима, као и списак коришћених извора и литературе,</w:t>
      </w:r>
      <w:r>
        <w:rPr>
          <w:lang/>
        </w:rPr>
        <w:t xml:space="preserve"> биографија и обрасци 5 – 7, у</w:t>
      </w:r>
      <w:r w:rsidRPr="00FF3480">
        <w:rPr>
          <w:lang/>
        </w:rPr>
        <w:t xml:space="preserve">купно </w:t>
      </w:r>
      <w:r>
        <w:rPr>
          <w:lang/>
        </w:rPr>
        <w:t>227 страница пагинираног текста.</w:t>
      </w:r>
      <w:r w:rsidRPr="00FF3480">
        <w:rPr>
          <w:lang/>
        </w:rPr>
        <w:t xml:space="preserve"> Основни текст дисертације се састоји од Увода и шест поглавља различитог оби</w:t>
      </w:r>
      <w:r>
        <w:rPr>
          <w:lang/>
        </w:rPr>
        <w:t>ма подељених на потпоглавља, и З</w:t>
      </w:r>
      <w:r w:rsidRPr="00FF3480">
        <w:rPr>
          <w:lang/>
        </w:rPr>
        <w:t>акључка.</w:t>
      </w:r>
    </w:p>
    <w:p w:rsidR="004B20E4" w:rsidRDefault="004B20E4" w:rsidP="004B20E4">
      <w:pPr>
        <w:spacing w:line="360" w:lineRule="auto"/>
        <w:rPr>
          <w:lang/>
        </w:rPr>
      </w:pPr>
    </w:p>
    <w:p w:rsidR="004B20E4" w:rsidRDefault="004B20E4" w:rsidP="004B20E4">
      <w:pPr>
        <w:spacing w:line="360" w:lineRule="auto"/>
        <w:jc w:val="left"/>
        <w:rPr>
          <w:lang/>
        </w:rPr>
      </w:pPr>
      <w:r>
        <w:rPr>
          <w:lang/>
        </w:rPr>
        <w:t>2. Предмет и циљ дисертације</w:t>
      </w:r>
    </w:p>
    <w:p w:rsidR="004B20E4" w:rsidRDefault="004B20E4" w:rsidP="004B20E4">
      <w:pPr>
        <w:spacing w:line="360" w:lineRule="auto"/>
        <w:rPr>
          <w:lang/>
        </w:rPr>
      </w:pPr>
      <w:r>
        <w:rPr>
          <w:lang/>
        </w:rPr>
        <w:tab/>
        <w:t xml:space="preserve">Предмет дисертације јесте историјска анализа корпуса релевантних византијских наративних извора </w:t>
      </w:r>
      <w:r>
        <w:t>IX</w:t>
      </w:r>
      <w:r>
        <w:rPr>
          <w:lang/>
        </w:rPr>
        <w:t xml:space="preserve"> и </w:t>
      </w:r>
      <w:r>
        <w:t>X</w:t>
      </w:r>
      <w:r>
        <w:rPr>
          <w:lang/>
        </w:rPr>
        <w:t xml:space="preserve"> века који су настали у Православном римском царству у току и после две фазе иконоборства (728/30 – 787; 815 – 843), византијском црквено – богословском спору који је имао широких последица по друштвену, културну и политичку историју Царства и у којем је римски цар био кључни актер као пропагатор иконоборачке јереси. Као такво, византијско иконоборство представља историјску етапу у византијској повести и вишедимензионалну појаву која је привлачила готово непрестану научну пажњу истраживача од почетака византологије као дисциплине у оквирима модерне медиевистике. Циљ дисертације колеге Брајковића био је да пружи историјску анализу свих релевантних наративних извора насталих у задатим хронолошким оквирима теме и на основу анализе изворног материјала пружи научни увид у представе о византијским царевима иконоборцима и одговори на питања како су се ове представе формирале у току и после иконоборачког спора, у делима различитог наративног карактера и жанра, разликујући историје, хронике, хагиографије, писма и теолошке трактате, уједно стављајући у историјски контекст време њиховог настанка, идентитет писаца, и намере с којима су писали своја дела. Научна оригиналност овако задате теме огледа се у чињеници да до сада у модерној византологији сличан истраживачки рад није обављен. Аутор је најпре проучио релевантну историјску грађу из епохе иконоборства, утврдивши бројне наративне изворе различитог карактера које је потом подвргао историјској анализу. Његова историјска анализа је комплексна. Полази од начела да располаже са једном специфичном врстом грађе којој је заједничко то да је углавном настала испод пера људи који су били иконопоштоватељи – дакле победници у вековном </w:t>
      </w:r>
      <w:r>
        <w:rPr>
          <w:lang/>
        </w:rPr>
        <w:lastRenderedPageBreak/>
        <w:t>иконоборачком спору, те да оваквим својим карактером извори које је анализирао креирају специфичну слику о царевима иконоборцима</w:t>
      </w:r>
      <w:r w:rsidRPr="00F61E02">
        <w:rPr>
          <w:lang w:val="ru-RU"/>
        </w:rPr>
        <w:t xml:space="preserve">, </w:t>
      </w:r>
      <w:r>
        <w:rPr>
          <w:lang w:val="ru-RU"/>
        </w:rPr>
        <w:t>док, с друге стране, готово да уопште не располажемо аутентичним иконокластичким изворима</w:t>
      </w:r>
      <w:r>
        <w:rPr>
          <w:lang/>
        </w:rPr>
        <w:t xml:space="preserve">. Полазећи од оваквог сазнања, аутор дисертације је даље успоставио ваљана методолошка начела којих се држао током истраживања, поредећи вести различитих писаца, често их узајамно супротстављајући, поредећи податке које пружају и често истанчане литерарне поступке и разлике у наратолошким представама, како би створио што објективнију и историчнију слику о начинима како су ова дела, односно њихови аутори креирали слику иконоборачког цара. Из овакве анализе, аутор је извукао значајне закључке, показао начине на које је историјска слика царева иконобораца еволуирала у идеолошке конструкте групе иконопоштоватељских аутора победника над јересју иконоборства. Аутор уочава у раду да су писци дела које је користио као историјску грађу при истраживању били различитог друштвеног порекла, и да су припадали различитим миљеима византијске државне и црквене структуре, те да су и ове појединости значајно утицале на начине како су конструисали своје представе о византијским царевима епохе иконоборства.  У том смислу, колега Брајковић је у својој дисертацији анализирао садржај и користио вести из девет теолошких трактата из епохе иконоборства и времена које јој претходи, двадесет хагиографија иконопоштоватељских светитеља, тринаест дела историографског карактера насталих у иконоборачком и постиконоборачком периоду, као и корпус писама Теодора Студитског, </w:t>
      </w:r>
      <w:r>
        <w:rPr>
          <w:i/>
          <w:lang/>
        </w:rPr>
        <w:t xml:space="preserve">Библиотеку </w:t>
      </w:r>
      <w:r>
        <w:rPr>
          <w:lang/>
        </w:rPr>
        <w:t xml:space="preserve">патријарха Фотија Цариградског, </w:t>
      </w:r>
      <w:r>
        <w:rPr>
          <w:i/>
          <w:lang/>
        </w:rPr>
        <w:t xml:space="preserve">Еклогу </w:t>
      </w:r>
      <w:r>
        <w:rPr>
          <w:lang/>
        </w:rPr>
        <w:t xml:space="preserve">цара Лава </w:t>
      </w:r>
      <w:r>
        <w:t>III</w:t>
      </w:r>
      <w:r>
        <w:rPr>
          <w:lang/>
        </w:rPr>
        <w:t xml:space="preserve"> и акта Васељенских и помесних сабора.</w:t>
      </w:r>
    </w:p>
    <w:p w:rsidR="004B20E4" w:rsidRDefault="004B20E4" w:rsidP="004B20E4">
      <w:pPr>
        <w:spacing w:line="360" w:lineRule="auto"/>
        <w:jc w:val="center"/>
        <w:rPr>
          <w:lang/>
        </w:rPr>
      </w:pPr>
    </w:p>
    <w:p w:rsidR="004B20E4" w:rsidRPr="00C0645E" w:rsidRDefault="004B20E4" w:rsidP="004B20E4">
      <w:pPr>
        <w:spacing w:line="360" w:lineRule="auto"/>
        <w:jc w:val="left"/>
        <w:rPr>
          <w:lang/>
        </w:rPr>
      </w:pPr>
      <w:r>
        <w:rPr>
          <w:lang/>
        </w:rPr>
        <w:t>3. Основне хипотезе од којих се полазило у истраживању</w:t>
      </w:r>
    </w:p>
    <w:p w:rsidR="004B20E4" w:rsidRDefault="004B20E4" w:rsidP="004B20E4">
      <w:pPr>
        <w:spacing w:line="360" w:lineRule="auto"/>
        <w:rPr>
          <w:lang/>
        </w:rPr>
      </w:pPr>
      <w:r>
        <w:rPr>
          <w:lang/>
        </w:rPr>
        <w:tab/>
        <w:t xml:space="preserve">Основна хипотеза од које у докторској дисертацији полази Срђан Брајковић јесте да византијски наративни извори </w:t>
      </w:r>
      <w:r>
        <w:t>IX</w:t>
      </w:r>
      <w:r w:rsidRPr="004D2186">
        <w:rPr>
          <w:lang w:val="ru-RU"/>
        </w:rPr>
        <w:t xml:space="preserve"> </w:t>
      </w:r>
      <w:r>
        <w:rPr>
          <w:lang w:val="ru-RU"/>
        </w:rPr>
        <w:t xml:space="preserve">и </w:t>
      </w:r>
      <w:r>
        <w:t>X</w:t>
      </w:r>
      <w:r>
        <w:rPr>
          <w:lang/>
        </w:rPr>
        <w:t xml:space="preserve"> века представљају специфичну групу текстова који су настали након </w:t>
      </w:r>
      <w:r>
        <w:rPr>
          <w:i/>
          <w:lang/>
        </w:rPr>
        <w:t>Победе православља</w:t>
      </w:r>
      <w:r>
        <w:rPr>
          <w:i/>
          <w:lang/>
        </w:rPr>
        <w:t xml:space="preserve"> </w:t>
      </w:r>
      <w:r>
        <w:rPr>
          <w:lang/>
        </w:rPr>
        <w:t xml:space="preserve">843. </w:t>
      </w:r>
      <w:r>
        <w:rPr>
          <w:lang/>
        </w:rPr>
        <w:t>године,</w:t>
      </w:r>
      <w:r>
        <w:rPr>
          <w:i/>
          <w:lang/>
        </w:rPr>
        <w:t xml:space="preserve"> </w:t>
      </w:r>
      <w:r>
        <w:rPr>
          <w:lang/>
        </w:rPr>
        <w:t>или у међу фази између два таласа иконоборства (787 – 815), и који су високо ангажовани, и да се у суштини ради о полемичким списима. Даље у дисертацији, канидат је изнео следеће хипотезе:</w:t>
      </w:r>
    </w:p>
    <w:p w:rsidR="004B20E4" w:rsidRDefault="004B20E4" w:rsidP="004B20E4">
      <w:pPr>
        <w:spacing w:line="360" w:lineRule="auto"/>
        <w:rPr>
          <w:lang/>
        </w:rPr>
      </w:pPr>
      <w:r>
        <w:rPr>
          <w:lang/>
        </w:rPr>
        <w:lastRenderedPageBreak/>
        <w:tab/>
        <w:t xml:space="preserve">Иконопоштоватељи који су изашли из дугачке борбе за култ икона као победници, у својим списима, које је анализирао кандидат, представили су врло особену историју и слику о прошлости, па у оквиру ње и о царевима иконоборцима. </w:t>
      </w:r>
    </w:p>
    <w:p w:rsidR="004B20E4" w:rsidRDefault="004B20E4" w:rsidP="004B20E4">
      <w:pPr>
        <w:spacing w:line="360" w:lineRule="auto"/>
        <w:rPr>
          <w:lang/>
        </w:rPr>
      </w:pPr>
      <w:r>
        <w:rPr>
          <w:lang/>
        </w:rPr>
        <w:tab/>
        <w:t xml:space="preserve">Како би успешно креирали идеолошки модел цара јеретика, иконопоштоватељски писци су у делима различитог жанра, на специфичне начине византијске реторике карактеристичне за сваки жанр понаособ, користили одређене литерарне моделе из великог корпуса хришћанског, старозаветног и античког литерарног наслеђа. Аутор је у својој дисертацији подробно идентификовао и истражио све кључне моделе обликовања слике цара иконоборца, као што су антички, старозаветни, праведни и побожни цар насупрот неправедном цару тиранину и безбожнику, претеча антихриста, као и моделе флоре и фауне (цар као </w:t>
      </w:r>
      <w:r w:rsidRPr="00886A3F">
        <w:rPr>
          <w:i/>
          <w:lang/>
        </w:rPr>
        <w:t>звер</w:t>
      </w:r>
      <w:r>
        <w:rPr>
          <w:lang/>
        </w:rPr>
        <w:t xml:space="preserve">, </w:t>
      </w:r>
      <w:r w:rsidRPr="00886A3F">
        <w:rPr>
          <w:i/>
          <w:lang/>
        </w:rPr>
        <w:t>лав</w:t>
      </w:r>
      <w:r>
        <w:rPr>
          <w:lang/>
        </w:rPr>
        <w:t xml:space="preserve">, </w:t>
      </w:r>
      <w:r w:rsidRPr="00886A3F">
        <w:rPr>
          <w:i/>
          <w:lang/>
        </w:rPr>
        <w:t>змај</w:t>
      </w:r>
      <w:r>
        <w:rPr>
          <w:lang/>
        </w:rPr>
        <w:t>, односно, дрво са злим плодовима).</w:t>
      </w:r>
    </w:p>
    <w:p w:rsidR="004B20E4" w:rsidRDefault="004B20E4" w:rsidP="004B20E4">
      <w:pPr>
        <w:spacing w:line="360" w:lineRule="auto"/>
        <w:rPr>
          <w:lang/>
        </w:rPr>
      </w:pPr>
      <w:r>
        <w:rPr>
          <w:lang/>
        </w:rPr>
        <w:tab/>
        <w:t xml:space="preserve">У анализираним текстовима, аутор је уочио да су најупечатљивије литерарне слике царева са изразито негативном конотацијом резервисане искључиво за цареве прве фазе иконоборства, Лава </w:t>
      </w:r>
      <w:r>
        <w:t>III</w:t>
      </w:r>
      <w:r>
        <w:rPr>
          <w:lang/>
        </w:rPr>
        <w:t xml:space="preserve"> и Константина</w:t>
      </w:r>
      <w:r w:rsidRPr="000F1CED">
        <w:rPr>
          <w:lang w:val="ru-RU"/>
        </w:rPr>
        <w:t xml:space="preserve"> </w:t>
      </w:r>
      <w:r>
        <w:t>V</w:t>
      </w:r>
      <w:r>
        <w:rPr>
          <w:lang/>
        </w:rPr>
        <w:t xml:space="preserve">, а мање се везују за личности царева из друге фазе иконоборства (815 – 842), чак и у списима који су настали много после њихових владавина. </w:t>
      </w:r>
    </w:p>
    <w:p w:rsidR="004B20E4" w:rsidRDefault="004B20E4" w:rsidP="004B20E4">
      <w:pPr>
        <w:spacing w:line="360" w:lineRule="auto"/>
        <w:rPr>
          <w:lang/>
        </w:rPr>
      </w:pPr>
      <w:r>
        <w:rPr>
          <w:lang/>
        </w:rPr>
        <w:tab/>
        <w:t xml:space="preserve">Негативни епитет који се најчешће везује за иконоборачке цареве, и међу њима највише за личност цара </w:t>
      </w:r>
      <w:r w:rsidRPr="000F1CED">
        <w:rPr>
          <w:lang/>
        </w:rPr>
        <w:t>Константина</w:t>
      </w:r>
      <w:r w:rsidRPr="001858E9">
        <w:rPr>
          <w:lang/>
        </w:rPr>
        <w:t xml:space="preserve"> </w:t>
      </w:r>
      <w:r w:rsidRPr="000F1CED">
        <w:t>V</w:t>
      </w:r>
      <w:r>
        <w:rPr>
          <w:lang/>
        </w:rPr>
        <w:t xml:space="preserve">, јесте </w:t>
      </w:r>
      <w:r>
        <w:rPr>
          <w:i/>
          <w:lang/>
        </w:rPr>
        <w:t>тиранин</w:t>
      </w:r>
      <w:r>
        <w:rPr>
          <w:lang/>
        </w:rPr>
        <w:t xml:space="preserve"> (</w:t>
      </w:r>
      <w:r>
        <w:rPr>
          <w:lang w:val="el-GR"/>
        </w:rPr>
        <w:t>ὁ</w:t>
      </w:r>
      <w:r w:rsidRPr="001858E9">
        <w:rPr>
          <w:lang/>
        </w:rPr>
        <w:t xml:space="preserve"> </w:t>
      </w:r>
      <w:r>
        <w:rPr>
          <w:lang w:val="el-GR"/>
        </w:rPr>
        <w:t>τύραννος</w:t>
      </w:r>
      <w:r>
        <w:rPr>
          <w:lang/>
        </w:rPr>
        <w:t xml:space="preserve">). </w:t>
      </w:r>
    </w:p>
    <w:p w:rsidR="004B20E4" w:rsidRDefault="004B20E4" w:rsidP="004B20E4">
      <w:pPr>
        <w:spacing w:line="360" w:lineRule="auto"/>
        <w:rPr>
          <w:lang/>
        </w:rPr>
      </w:pPr>
      <w:r>
        <w:rPr>
          <w:lang/>
        </w:rPr>
        <w:tab/>
        <w:t xml:space="preserve">Смисао иконопоштоватељске литературе настале током </w:t>
      </w:r>
      <w:r>
        <w:t>IX</w:t>
      </w:r>
      <w:r>
        <w:rPr>
          <w:lang/>
        </w:rPr>
        <w:t xml:space="preserve"> и</w:t>
      </w:r>
      <w:r w:rsidRPr="001858E9">
        <w:rPr>
          <w:lang w:val="ru-RU"/>
        </w:rPr>
        <w:t xml:space="preserve"> </w:t>
      </w:r>
      <w:r>
        <w:t>X</w:t>
      </w:r>
      <w:r>
        <w:rPr>
          <w:lang/>
        </w:rPr>
        <w:t xml:space="preserve"> века није био само да створи и запечати као негативне, ликове византијских царева иконобораца, већ да кроз представљене литерарне описе и слике обезбеди дуготрајну богословску и историјску осуду њихових личности</w:t>
      </w:r>
      <w:r w:rsidRPr="00886A3F">
        <w:rPr>
          <w:lang w:val="ru-RU"/>
        </w:rPr>
        <w:t>.</w:t>
      </w:r>
      <w:r>
        <w:rPr>
          <w:lang/>
        </w:rPr>
        <w:t xml:space="preserve"> </w:t>
      </w:r>
    </w:p>
    <w:p w:rsidR="004B20E4" w:rsidRDefault="004B20E4" w:rsidP="004B20E4">
      <w:pPr>
        <w:spacing w:line="360" w:lineRule="auto"/>
        <w:rPr>
          <w:lang/>
        </w:rPr>
      </w:pPr>
    </w:p>
    <w:p w:rsidR="004B20E4" w:rsidRPr="004B20E4" w:rsidRDefault="004B20E4" w:rsidP="004B20E4">
      <w:pPr>
        <w:spacing w:line="360" w:lineRule="auto"/>
        <w:jc w:val="left"/>
        <w:rPr>
          <w:lang/>
        </w:rPr>
      </w:pPr>
      <w:r>
        <w:rPr>
          <w:lang/>
        </w:rPr>
        <w:t>4. Кратак опис садржаја дисертације</w:t>
      </w:r>
    </w:p>
    <w:p w:rsidR="004B20E4" w:rsidRDefault="004B20E4" w:rsidP="004B20E4">
      <w:pPr>
        <w:spacing w:line="360" w:lineRule="auto"/>
        <w:rPr>
          <w:lang/>
        </w:rPr>
      </w:pPr>
      <w:r>
        <w:rPr>
          <w:lang/>
        </w:rPr>
        <w:tab/>
      </w:r>
      <w:r>
        <w:rPr>
          <w:lang/>
        </w:rPr>
        <w:t xml:space="preserve">Текст докторске дисертације Срђана Брајковића </w:t>
      </w:r>
      <w:r w:rsidRPr="00B62F8A">
        <w:rPr>
          <w:i/>
          <w:lang/>
        </w:rPr>
        <w:t>„Слика царева иконобораца у византијским наративним изворима</w:t>
      </w:r>
      <w:r w:rsidRPr="00B62F8A">
        <w:rPr>
          <w:i/>
          <w:lang w:val="ru-RU"/>
        </w:rPr>
        <w:t xml:space="preserve"> </w:t>
      </w:r>
      <w:r w:rsidRPr="00B62F8A">
        <w:rPr>
          <w:i/>
        </w:rPr>
        <w:t>IX</w:t>
      </w:r>
      <w:r w:rsidRPr="00B62F8A">
        <w:rPr>
          <w:i/>
          <w:lang/>
        </w:rPr>
        <w:t xml:space="preserve"> и</w:t>
      </w:r>
      <w:r w:rsidRPr="00B62F8A">
        <w:rPr>
          <w:i/>
          <w:lang w:val="ru-RU"/>
        </w:rPr>
        <w:t xml:space="preserve"> </w:t>
      </w:r>
      <w:r w:rsidRPr="00B62F8A">
        <w:rPr>
          <w:i/>
        </w:rPr>
        <w:t>X</w:t>
      </w:r>
      <w:r w:rsidRPr="00B62F8A">
        <w:rPr>
          <w:i/>
          <w:lang/>
        </w:rPr>
        <w:t xml:space="preserve"> века“</w:t>
      </w:r>
      <w:r>
        <w:rPr>
          <w:lang/>
        </w:rPr>
        <w:t xml:space="preserve"> састоји се из Увода, шест поглавља са потпоглављима, и Закључком. У Уводу (18 - 51) кандидат након врло сажетог приказа основних историјских карактеристика иконоборачке кризе у Православном римском </w:t>
      </w:r>
      <w:r>
        <w:rPr>
          <w:lang/>
        </w:rPr>
        <w:lastRenderedPageBreak/>
        <w:t xml:space="preserve">царству уводи читаоца у тему и пружа приказ структуре дисертације. Обзиром да је научна продукција на тему иконоборства у светској византологији изузетно плодна, кандидат у наставку пружа преглед значајних научних студија о различитим аспектима византијског иконоборства, издвајајући најзначајнија научна дела, критичка издања извора и њихов допринос и резултате на пољу проучавања иконоборачког феномена у Царству православних Римљана. На овом месту указујемо да је кандидат приликом истраживања, подједнако користио како дела старије византологије, тако и модерне научне радове на различите теме из историје византијског иконоборства. У наставку, колега Срђан Брајковић посвећује своју пажњу прегледу изворне грађе коју је приликом писања дисертације анализирао. Ради се о прегледу најважнијих, углавном модерних критичких издања византијских наративних извора: историја, хроника, хагиографија, теолошких трактата и апологија, као и корпуса писама насталих у епохи иконоборства. У овом сегменту Увода, описујући најважније наративне изворе којима се користио, кандидат уједно пружа критички осврт на најважније карактеристике ових текстова, упућујући на разнолику проблематику у вези са ауторством текстова, порекла рукописа, њихове аутентичности и генезе настанка критичких издања, што упућује на то да је приликом истраживања обратио пажњу на све потешкоће и изазове који се истраживачу намећу приликом рада са компликованим изворним текстовима византијских писаца епохе иконоборства. </w:t>
      </w:r>
    </w:p>
    <w:p w:rsidR="004B20E4" w:rsidRDefault="004B20E4" w:rsidP="004B20E4">
      <w:pPr>
        <w:spacing w:line="360" w:lineRule="auto"/>
        <w:rPr>
          <w:lang/>
        </w:rPr>
      </w:pPr>
      <w:r>
        <w:rPr>
          <w:lang/>
        </w:rPr>
        <w:tab/>
        <w:t xml:space="preserve">Прво поглавље </w:t>
      </w:r>
      <w:r w:rsidRPr="00AC701D">
        <w:rPr>
          <w:i/>
          <w:lang/>
        </w:rPr>
        <w:t>„</w:t>
      </w:r>
      <w:r w:rsidRPr="00AC701D">
        <w:rPr>
          <w:i/>
          <w:lang w:val="ru-RU"/>
        </w:rPr>
        <w:t>Цареви иконоборци као војсковође у рату против побожности</w:t>
      </w:r>
      <w:r w:rsidRPr="00AC701D">
        <w:rPr>
          <w:i/>
          <w:lang/>
        </w:rPr>
        <w:t>“</w:t>
      </w:r>
      <w:r>
        <w:rPr>
          <w:i/>
          <w:lang/>
        </w:rPr>
        <w:t xml:space="preserve"> </w:t>
      </w:r>
      <w:r>
        <w:rPr>
          <w:lang/>
        </w:rPr>
        <w:t xml:space="preserve">(52 – 65) подељено је на четири потпоглавља: </w:t>
      </w:r>
      <w:r w:rsidRPr="00AC03AD">
        <w:rPr>
          <w:i/>
          <w:lang/>
        </w:rPr>
        <w:t>„Победник у бици или поражени цар?“</w:t>
      </w:r>
      <w:r>
        <w:rPr>
          <w:lang/>
        </w:rPr>
        <w:t xml:space="preserve">, </w:t>
      </w:r>
      <w:r w:rsidRPr="00AC03AD">
        <w:rPr>
          <w:i/>
          <w:lang/>
        </w:rPr>
        <w:t>„Северни ветар“</w:t>
      </w:r>
      <w:r>
        <w:rPr>
          <w:lang/>
        </w:rPr>
        <w:t xml:space="preserve">, </w:t>
      </w:r>
      <w:r w:rsidRPr="00AC03AD">
        <w:rPr>
          <w:i/>
          <w:lang/>
        </w:rPr>
        <w:t>„Храброст или лукавство?“</w:t>
      </w:r>
      <w:r>
        <w:rPr>
          <w:lang/>
        </w:rPr>
        <w:t xml:space="preserve"> и </w:t>
      </w:r>
      <w:r w:rsidRPr="0055215C">
        <w:rPr>
          <w:i/>
          <w:lang/>
        </w:rPr>
        <w:t>„Страх царева иконобораца“</w:t>
      </w:r>
      <w:r>
        <w:rPr>
          <w:lang/>
        </w:rPr>
        <w:t xml:space="preserve">. Будући да су чак и византијски иконопоштоватељски писци – победници у борби за поштовање светих икона, који су, као победницу у спору, креирали слику прошлости, признавали местимично да су цареви иконоборци били успешни као владари ратници против спољних непријатеља Царства, колега Срђан Брајковић је ово прво поглавље своје дисертације посветио питању на који начин су византијски писци </w:t>
      </w:r>
      <w:r>
        <w:t>IX</w:t>
      </w:r>
      <w:r w:rsidRPr="00A947B4">
        <w:rPr>
          <w:lang w:val="ru-RU"/>
        </w:rPr>
        <w:t xml:space="preserve"> </w:t>
      </w:r>
      <w:r>
        <w:rPr>
          <w:lang w:val="ru-RU"/>
        </w:rPr>
        <w:t xml:space="preserve">и </w:t>
      </w:r>
      <w:r>
        <w:t>X</w:t>
      </w:r>
      <w:r>
        <w:rPr>
          <w:lang/>
        </w:rPr>
        <w:t xml:space="preserve"> века описивали цара иконоборца као ратника. Свестан важности вештине реторике приликом писања историјских наратива, колега Брајковић на основу примера проистеклих из анализе текстова указује како су византијски писци вешто креирали негативну слику цара ратника чак и када су они били успешне војсковође, имајући на уму да је реч о царевима </w:t>
      </w:r>
      <w:r>
        <w:rPr>
          <w:lang/>
        </w:rPr>
        <w:lastRenderedPageBreak/>
        <w:t xml:space="preserve">иконоборцима. Колега Срђан Брајковић закључује да су византијски писци у својим комплексним наративима приповедање о борби на бојном пољу вешто преточили у приповедање о царевом „рату против побожности“, односно прогону икона. </w:t>
      </w:r>
    </w:p>
    <w:p w:rsidR="004B20E4" w:rsidRDefault="004B20E4" w:rsidP="004B20E4">
      <w:pPr>
        <w:spacing w:line="360" w:lineRule="auto"/>
        <w:rPr>
          <w:lang/>
        </w:rPr>
      </w:pPr>
      <w:r>
        <w:rPr>
          <w:lang/>
        </w:rPr>
        <w:tab/>
        <w:t xml:space="preserve">Друго поглавље носи назив: </w:t>
      </w:r>
      <w:r w:rsidRPr="0055215C">
        <w:rPr>
          <w:i/>
          <w:lang/>
        </w:rPr>
        <w:t>„Иконоборачки правдољубиви цар“</w:t>
      </w:r>
      <w:r>
        <w:rPr>
          <w:lang/>
        </w:rPr>
        <w:t xml:space="preserve"> (66 – 74)</w:t>
      </w:r>
      <w:r>
        <w:rPr>
          <w:lang/>
        </w:rPr>
        <w:t xml:space="preserve">. </w:t>
      </w:r>
      <w:r>
        <w:rPr>
          <w:lang/>
        </w:rPr>
        <w:t xml:space="preserve">Срђан Брајковић полази од идеолошке поставке о цару као делитељу правде, осврћући се на законски подухват цара Лава </w:t>
      </w:r>
      <w:r>
        <w:t>III</w:t>
      </w:r>
      <w:r>
        <w:rPr>
          <w:lang/>
        </w:rPr>
        <w:t xml:space="preserve"> – издавање законика </w:t>
      </w:r>
      <w:r>
        <w:rPr>
          <w:i/>
          <w:lang/>
        </w:rPr>
        <w:t>Еклоге</w:t>
      </w:r>
      <w:r>
        <w:rPr>
          <w:lang/>
        </w:rPr>
        <w:t xml:space="preserve">. Даље анализирајући аспект праведности владара у изворима које је истраживао, он проналази елементе схватања владара као бранитеља правичности и делитеља правде који се у специфичном контексту приписују у неким византијским изворима искључиво иконоборачким царевима друге епохе иконоборства, Лаву </w:t>
      </w:r>
      <w:r>
        <w:t>V</w:t>
      </w:r>
      <w:r>
        <w:rPr>
          <w:lang/>
        </w:rPr>
        <w:t xml:space="preserve">, али пре свега цару Теофилу, за којег правилно истиче да је његова посмртна слика у великој мери била моделована настојањима његове удовице, царице Теодоре, као покушају одређене врсте посмртне рехабилитације овог последњег цара иконоборца. </w:t>
      </w:r>
    </w:p>
    <w:p w:rsidR="004B20E4" w:rsidRDefault="004B20E4" w:rsidP="004B20E4">
      <w:pPr>
        <w:spacing w:line="360" w:lineRule="auto"/>
        <w:rPr>
          <w:lang w:val="ru-RU"/>
        </w:rPr>
      </w:pPr>
      <w:r>
        <w:rPr>
          <w:lang/>
        </w:rPr>
        <w:tab/>
        <w:t xml:space="preserve">Треће поглавље </w:t>
      </w:r>
      <w:r w:rsidRPr="00B40AF4">
        <w:rPr>
          <w:i/>
          <w:lang/>
        </w:rPr>
        <w:t>„Владар јеретик“</w:t>
      </w:r>
      <w:r>
        <w:rPr>
          <w:lang/>
        </w:rPr>
        <w:t xml:space="preserve"> (74 – 129) има пет потпоглаваља. У првом се анализира слика цара иконоборца као тиранина у којима је кандидат кроз анализу извора показао широк дијапазон употребе овог негативног епитета у контексту владавине готово свих иконоборачких царева обе фазе иконоборства. Један од резултата истраживања је да је епитет </w:t>
      </w:r>
      <w:r>
        <w:rPr>
          <w:i/>
          <w:lang/>
        </w:rPr>
        <w:t>тиранина</w:t>
      </w:r>
      <w:r>
        <w:rPr>
          <w:lang/>
        </w:rPr>
        <w:t xml:space="preserve"> у византијској литератури </w:t>
      </w:r>
      <w:r>
        <w:t>IX</w:t>
      </w:r>
      <w:r>
        <w:rPr>
          <w:lang/>
        </w:rPr>
        <w:t xml:space="preserve"> и</w:t>
      </w:r>
      <w:r w:rsidRPr="00B73C1B">
        <w:rPr>
          <w:lang w:val="ru-RU"/>
        </w:rPr>
        <w:t xml:space="preserve"> </w:t>
      </w:r>
      <w:r>
        <w:t>X</w:t>
      </w:r>
      <w:r>
        <w:rPr>
          <w:lang/>
        </w:rPr>
        <w:t xml:space="preserve"> века, када је реч о царевима иконоборцима, најчешће примењиван у иконопоштоватељској литерарној обради тема из историје иконоборства. Кандидат је у овом поглављу анализирао историје и хронике као и она хагиографска дела која примењују ову врсту терминологије, везано за цареве Лава </w:t>
      </w:r>
      <w:r>
        <w:t>III</w:t>
      </w:r>
      <w:r w:rsidRPr="00B73C1B">
        <w:rPr>
          <w:lang w:val="ru-RU"/>
        </w:rPr>
        <w:t xml:space="preserve"> </w:t>
      </w:r>
      <w:r>
        <w:rPr>
          <w:lang w:val="ru-RU"/>
        </w:rPr>
        <w:t xml:space="preserve">и Константина </w:t>
      </w:r>
      <w:r>
        <w:t>V</w:t>
      </w:r>
      <w:r>
        <w:rPr>
          <w:lang/>
        </w:rPr>
        <w:t xml:space="preserve"> из прве фазе иконоборства, и Лава </w:t>
      </w:r>
      <w:r w:rsidRPr="00B73C1B">
        <w:t>V</w:t>
      </w:r>
      <w:r>
        <w:rPr>
          <w:lang/>
        </w:rPr>
        <w:t xml:space="preserve"> и Теофила, из друге фазе. Њихова тиранија посматра се у контексту царског беса, релација царева према монасима иконопоштоватељима као што је био Стефан Нови, па чак и иконоборачком патријарху Константину </w:t>
      </w:r>
      <w:r>
        <w:t>II</w:t>
      </w:r>
      <w:r w:rsidRPr="00B73C1B">
        <w:rPr>
          <w:lang w:val="ru-RU"/>
        </w:rPr>
        <w:t xml:space="preserve">. </w:t>
      </w:r>
      <w:r>
        <w:rPr>
          <w:lang w:val="ru-RU"/>
        </w:rPr>
        <w:t xml:space="preserve">У осталим потпоглављима се анализирају царева </w:t>
      </w:r>
      <w:r>
        <w:rPr>
          <w:i/>
          <w:lang w:val="ru-RU"/>
        </w:rPr>
        <w:t>непобожност</w:t>
      </w:r>
      <w:r>
        <w:rPr>
          <w:lang w:val="ru-RU"/>
        </w:rPr>
        <w:t xml:space="preserve">, </w:t>
      </w:r>
      <w:r>
        <w:rPr>
          <w:i/>
          <w:lang w:val="ru-RU"/>
        </w:rPr>
        <w:t xml:space="preserve">непријатељство према Богородици, ширење јереси, </w:t>
      </w:r>
      <w:r>
        <w:rPr>
          <w:lang w:val="ru-RU"/>
        </w:rPr>
        <w:t xml:space="preserve">и слика цара као </w:t>
      </w:r>
      <w:r>
        <w:rPr>
          <w:i/>
          <w:lang w:val="ru-RU"/>
        </w:rPr>
        <w:t xml:space="preserve">сараценомишљеника </w:t>
      </w:r>
      <w:r>
        <w:rPr>
          <w:lang w:val="ru-RU"/>
        </w:rPr>
        <w:t xml:space="preserve">и </w:t>
      </w:r>
      <w:r>
        <w:rPr>
          <w:i/>
          <w:lang w:val="ru-RU"/>
        </w:rPr>
        <w:t>јудеомишљеника</w:t>
      </w:r>
      <w:r>
        <w:rPr>
          <w:lang w:val="ru-RU"/>
        </w:rPr>
        <w:t>.</w:t>
      </w:r>
    </w:p>
    <w:p w:rsidR="004B20E4" w:rsidRPr="00AD159B" w:rsidRDefault="004B20E4" w:rsidP="004B20E4">
      <w:pPr>
        <w:spacing w:line="360" w:lineRule="auto"/>
        <w:rPr>
          <w:lang/>
        </w:rPr>
      </w:pPr>
      <w:r>
        <w:rPr>
          <w:lang w:val="ru-RU"/>
        </w:rPr>
        <w:tab/>
        <w:t xml:space="preserve">У четвртом поглављу дисертације под насловом </w:t>
      </w:r>
      <w:r w:rsidRPr="003B0557">
        <w:rPr>
          <w:i/>
          <w:lang/>
        </w:rPr>
        <w:t>„</w:t>
      </w:r>
      <w:r>
        <w:rPr>
          <w:i/>
          <w:lang/>
        </w:rPr>
        <w:t>Библијске слике</w:t>
      </w:r>
      <w:r w:rsidRPr="003B0557">
        <w:rPr>
          <w:i/>
          <w:lang/>
        </w:rPr>
        <w:t>“</w:t>
      </w:r>
      <w:r>
        <w:rPr>
          <w:i/>
          <w:lang/>
        </w:rPr>
        <w:t xml:space="preserve"> </w:t>
      </w:r>
      <w:r>
        <w:rPr>
          <w:lang/>
        </w:rPr>
        <w:t xml:space="preserve">(130 – 169), кандидат је у оквиру тринаест потпоглавља анализирао врло честу и византијској полемичкој књижевности својствену употребу различитих светописамских паралела, </w:t>
      </w:r>
      <w:r>
        <w:rPr>
          <w:lang/>
        </w:rPr>
        <w:lastRenderedPageBreak/>
        <w:t xml:space="preserve">махом из Старог Завета, које су биле у функцији дискредитације потпупака и владавине иконоборачких царева. Кандидат је издвојио паралеле које су и у Старом Завету носиле тешку осуду за непобожност или паганско одступање и тиранску владавину старозаветних царева, али и Јеврејском народу непријатељских околних владара, на првом месту </w:t>
      </w:r>
      <w:r>
        <w:rPr>
          <w:i/>
          <w:lang/>
        </w:rPr>
        <w:t>фараона</w:t>
      </w:r>
      <w:r>
        <w:rPr>
          <w:lang/>
        </w:rPr>
        <w:t xml:space="preserve"> и показао наративне технике византијских писаца којима су ову врсту аргументације претварали у сопствену како би одбранили становиште иконопоштовања. Осим поређења са египатским фараоном, прогонитељем </w:t>
      </w:r>
      <w:r>
        <w:rPr>
          <w:i/>
          <w:lang/>
        </w:rPr>
        <w:t>старог Израиља</w:t>
      </w:r>
      <w:r>
        <w:rPr>
          <w:lang/>
        </w:rPr>
        <w:t xml:space="preserve">, византијски иконопоштоватељи – </w:t>
      </w:r>
      <w:r>
        <w:rPr>
          <w:i/>
          <w:lang/>
        </w:rPr>
        <w:t>нови Израиљ,</w:t>
      </w:r>
      <w:r>
        <w:rPr>
          <w:lang/>
        </w:rPr>
        <w:t xml:space="preserve"> су у својим делима цареве иконоборце, како је то показао колега Срђан Брајковић, поредили још и са старозаветним личностима попут пророка и цара Давида, те цара Саула. Византијски цареви иконоборци су у овим делима такође приказани и као „Нови Ахав“</w:t>
      </w:r>
      <w:r w:rsidRPr="003B0557">
        <w:rPr>
          <w:lang w:val="ru-RU"/>
        </w:rPr>
        <w:t xml:space="preserve"> </w:t>
      </w:r>
      <w:r>
        <w:rPr>
          <w:lang w:val="ru-RU"/>
        </w:rPr>
        <w:t>–</w:t>
      </w:r>
      <w:r w:rsidRPr="003B0557">
        <w:rPr>
          <w:lang w:val="ru-RU"/>
        </w:rPr>
        <w:t xml:space="preserve"> </w:t>
      </w:r>
      <w:r>
        <w:rPr>
          <w:lang w:val="ru-RU"/>
        </w:rPr>
        <w:t xml:space="preserve">цар Константин </w:t>
      </w:r>
      <w:r>
        <w:rPr>
          <w:lang/>
        </w:rPr>
        <w:t>V</w:t>
      </w:r>
      <w:r>
        <w:rPr>
          <w:lang/>
        </w:rPr>
        <w:t xml:space="preserve">, „Нови Амалик“ – цар Лав </w:t>
      </w:r>
      <w:r>
        <w:t>V</w:t>
      </w:r>
      <w:r>
        <w:rPr>
          <w:lang/>
        </w:rPr>
        <w:t xml:space="preserve"> и „Нови Озија“ – цареви Лав </w:t>
      </w:r>
      <w:r>
        <w:t>III</w:t>
      </w:r>
      <w:r w:rsidRPr="003B0557">
        <w:rPr>
          <w:lang w:val="ru-RU"/>
        </w:rPr>
        <w:t xml:space="preserve"> </w:t>
      </w:r>
      <w:r>
        <w:rPr>
          <w:lang w:val="ru-RU"/>
        </w:rPr>
        <w:t xml:space="preserve">и његов унук, цар Лав </w:t>
      </w:r>
      <w:r>
        <w:t>IV</w:t>
      </w:r>
      <w:r>
        <w:rPr>
          <w:lang/>
        </w:rPr>
        <w:t>.</w:t>
      </w:r>
    </w:p>
    <w:p w:rsidR="004B20E4" w:rsidRDefault="004B20E4" w:rsidP="004B20E4">
      <w:pPr>
        <w:spacing w:line="360" w:lineRule="auto"/>
        <w:rPr>
          <w:lang/>
        </w:rPr>
      </w:pPr>
      <w:r>
        <w:rPr>
          <w:lang/>
        </w:rPr>
        <w:tab/>
        <w:t xml:space="preserve">Пето поглавље које носи назив </w:t>
      </w:r>
      <w:r w:rsidRPr="006D41DC">
        <w:rPr>
          <w:i/>
          <w:lang/>
        </w:rPr>
        <w:t>„Модели с мотивима флоре и фауне“</w:t>
      </w:r>
      <w:r>
        <w:rPr>
          <w:lang/>
        </w:rPr>
        <w:t xml:space="preserve"> (170 – 182) кроз осам потпоглавља анализира представе царева као одређених дивљих звери. Аргументација и списатељски поступак византијских писаца иконопоштоватеља био је овде јасан. Требало је кроз слична поређења дехуманизовати личности царева јеретика који су вршили прогоне побожних, и сами ратовали против побожности, спроводили тиранску владавину по узору на старозаветне негативне моделе, што је све приказано у претходним поглављима доктората. Звероликост царева иконобораца је по Срђану Брајковићу један од општих епитета који се често појављују у већини иконопоштоватељских наратива, када су желели да истакуну владареву суровост, дивљаштво и немилосрдност – што су били антиподи оним идеалним особинама које су требале да красе христољубивог василевса православних Римљана. Цар који је покренуо иконоклазам у Православном римском царству, Лав </w:t>
      </w:r>
      <w:r>
        <w:t>III</w:t>
      </w:r>
      <w:r>
        <w:rPr>
          <w:lang/>
        </w:rPr>
        <w:t xml:space="preserve">, је у историјским делима Јосифа Генесија и Симеона Логотета окарактерисан као „најдивљија и злоимена звер“, док је свргавање и егзекуција коју је спровео цар Константин </w:t>
      </w:r>
      <w:r>
        <w:t>V</w:t>
      </w:r>
      <w:r>
        <w:rPr>
          <w:lang/>
        </w:rPr>
        <w:t xml:space="preserve"> над цариградским патријархом Константином</w:t>
      </w:r>
      <w:r w:rsidRPr="002A5434">
        <w:rPr>
          <w:lang/>
        </w:rPr>
        <w:t xml:space="preserve"> </w:t>
      </w:r>
      <w:r>
        <w:t>II</w:t>
      </w:r>
      <w:r>
        <w:rPr>
          <w:lang/>
        </w:rPr>
        <w:t xml:space="preserve"> хроничар Теофан описао као поступак „дивље звери“. Цар Лав </w:t>
      </w:r>
      <w:r>
        <w:t>V</w:t>
      </w:r>
      <w:r w:rsidRPr="002A5434">
        <w:rPr>
          <w:lang w:val="ru-RU"/>
        </w:rPr>
        <w:t xml:space="preserve"> </w:t>
      </w:r>
      <w:r>
        <w:rPr>
          <w:lang/>
        </w:rPr>
        <w:t xml:space="preserve">има „зверску нарав“ – што се згодно поклапало са његовим личним именом, према писцима житија иконопоштоватељских монаха Никите Медикијског, Евтимија Сардског и Теофила Никомидијског. Слична поређења кандидат је идентификовао у византијским наративним изворима када цареви иконокласти имају карактер и владарске поступке сличне: змају, </w:t>
      </w:r>
      <w:r>
        <w:rPr>
          <w:lang/>
        </w:rPr>
        <w:lastRenderedPageBreak/>
        <w:t xml:space="preserve">змији, тигру и камелеону, вуку, вепру, псу, али се у неколико случајева пореде и са бесплодним дрветом, односно дрветом које рађа зле плодове где је кандидат указао на поређења са симболиком смокве у Старом и Новом Завету, које су врло често имале негативно значење. Тако се цар Константин </w:t>
      </w:r>
      <w:r>
        <w:t>V</w:t>
      </w:r>
      <w:r w:rsidRPr="002A5434">
        <w:rPr>
          <w:lang/>
        </w:rPr>
        <w:t xml:space="preserve"> </w:t>
      </w:r>
      <w:r>
        <w:rPr>
          <w:lang/>
        </w:rPr>
        <w:t xml:space="preserve">пореди са бесплодном смоквом у житију монаха Стефана Новог од Стефана Ђакона, у делу које описује сукоб овог монаха са царем иконоборцем, док је цариградски патријарх Нићифор приликом крунисања цара Лава </w:t>
      </w:r>
      <w:r>
        <w:t>V</w:t>
      </w:r>
      <w:r>
        <w:rPr>
          <w:lang/>
        </w:rPr>
        <w:t>, према писцу патријарховог житија – Игњатија Ђакона, осетио бол у руци коју је спустио на цареву главу, сличан болу приликом додиривању трња.</w:t>
      </w:r>
    </w:p>
    <w:p w:rsidR="004B20E4" w:rsidRDefault="004B20E4" w:rsidP="004B20E4">
      <w:pPr>
        <w:spacing w:line="360" w:lineRule="auto"/>
        <w:rPr>
          <w:lang/>
        </w:rPr>
      </w:pPr>
      <w:r>
        <w:rPr>
          <w:lang/>
        </w:rPr>
        <w:tab/>
        <w:t xml:space="preserve">Последње, шесто поглавље дисертације </w:t>
      </w:r>
      <w:r w:rsidRPr="00D4142D">
        <w:rPr>
          <w:i/>
          <w:lang/>
        </w:rPr>
        <w:t>„Антички модели“</w:t>
      </w:r>
      <w:r>
        <w:rPr>
          <w:lang/>
        </w:rPr>
        <w:t xml:space="preserve"> (183 - 204) анализира литерарне успоредбе царева иконокласта са личностима из античке прошлости, углавном грчке, али и паганске римске. Док је до тада у Православном римском царству већ био устаљен обичај да се цареви узорних владавина пореде са устаљеним обрасцима, пре свих Константином Великим, кроз идеју „Нових Константина“, али и Маркијаном и Јустинијаном, у византијској књижевности епохе иконоборства су се, како је то у овом поглављу показао Срђан Брајковић, користили и супротни примери, царева као „Нових Диоклецијана“ и „Нових Нерона“ и других паганских римских царева – чији су прогони раних хришћана у Римском царству постали поново оживљени кроз прогоне хришћана који су поштовали иконе у време царева иконобораца. </w:t>
      </w:r>
    </w:p>
    <w:p w:rsidR="004B20E4" w:rsidRDefault="004B20E4" w:rsidP="004B20E4">
      <w:pPr>
        <w:spacing w:line="360" w:lineRule="auto"/>
        <w:rPr>
          <w:lang/>
        </w:rPr>
      </w:pPr>
    </w:p>
    <w:p w:rsidR="004B20E4" w:rsidRDefault="004B20E4" w:rsidP="004B20E4">
      <w:pPr>
        <w:spacing w:line="360" w:lineRule="auto"/>
        <w:rPr>
          <w:lang/>
        </w:rPr>
      </w:pPr>
      <w:r>
        <w:rPr>
          <w:lang/>
        </w:rPr>
        <w:t>5. Остварени резултати и научни допринос дисертације</w:t>
      </w:r>
    </w:p>
    <w:p w:rsidR="004B20E4" w:rsidRDefault="004B20E4" w:rsidP="004B20E4">
      <w:pPr>
        <w:spacing w:line="360" w:lineRule="auto"/>
        <w:rPr>
          <w:lang/>
        </w:rPr>
      </w:pPr>
      <w:r>
        <w:rPr>
          <w:lang/>
        </w:rPr>
        <w:tab/>
        <w:t xml:space="preserve">Докторска дисертавија кандидата Срђана Брајковића представља систематско и детаљно истраживање неких од најзначајнијих византијских наративних извора </w:t>
      </w:r>
      <w:r>
        <w:t>IX</w:t>
      </w:r>
      <w:r>
        <w:rPr>
          <w:lang/>
        </w:rPr>
        <w:t xml:space="preserve"> и</w:t>
      </w:r>
      <w:r w:rsidRPr="000E59FA">
        <w:rPr>
          <w:lang w:val="ru-RU"/>
        </w:rPr>
        <w:t xml:space="preserve"> </w:t>
      </w:r>
      <w:r>
        <w:t>X</w:t>
      </w:r>
      <w:r>
        <w:rPr>
          <w:lang/>
        </w:rPr>
        <w:t xml:space="preserve"> века. У својој анализи он се потрудио да сабере најважније текстове настале у епохи иконоборства и у постиконоборачком периоду, да интерпретира њихов садржај кроз историјску анализу текста, уједно препознајући и маркирајући значајне литерарне обрасце византијских писаца. На тај начин колега Срђан Брајковић је дао допринос бољем познавању литерарних техника византијских аутора у поступку грађења негативне слике византијских царева иконобораца, и посредно, реконструисао начин грађења иконопоштоватељске аргументације против „царске јереси“, односно насиља царева </w:t>
      </w:r>
      <w:r>
        <w:rPr>
          <w:lang/>
        </w:rPr>
        <w:lastRenderedPageBreak/>
        <w:t>„тиран“ над црквом, њеном православном доктрином о светим иконама и репресијом и прогонима православних иконопоштоватеља, што је и био главни циљ његовог истраживања. Колега Брајковић је приликом истраживања и писања дисертације подједнако применио модерне византолошке наратолошке технике приликом рада са изворним текстом, уједно пратећи достигнућа модерне византолошке литературе о овом периоду.  Све ово имајући у виду, дисертација колеге Срђана Брајковића представља референтан научни допринос истраживању овог важног сегмента из историје византијског иконоборства.</w:t>
      </w:r>
    </w:p>
    <w:p w:rsidR="004B20E4" w:rsidRDefault="004B20E4" w:rsidP="004B20E4">
      <w:pPr>
        <w:spacing w:line="360" w:lineRule="auto"/>
        <w:rPr>
          <w:lang/>
        </w:rPr>
      </w:pPr>
    </w:p>
    <w:p w:rsidR="004B20E4" w:rsidRDefault="004B20E4" w:rsidP="004B20E4">
      <w:pPr>
        <w:spacing w:line="360" w:lineRule="auto"/>
        <w:rPr>
          <w:lang/>
        </w:rPr>
      </w:pPr>
      <w:r>
        <w:rPr>
          <w:lang/>
        </w:rPr>
        <w:t>6. Закључак</w:t>
      </w:r>
    </w:p>
    <w:p w:rsidR="004B20E4" w:rsidRDefault="004B20E4" w:rsidP="004B20E4">
      <w:pPr>
        <w:spacing w:line="360" w:lineRule="auto"/>
        <w:rPr>
          <w:lang/>
        </w:rPr>
      </w:pPr>
      <w:r>
        <w:rPr>
          <w:lang/>
        </w:rPr>
        <w:tab/>
        <w:t xml:space="preserve">На основу свега изнетог, и будући да је дисертација израђена на основу одобрене пријаве, као и да представља оригиналан и самостални научни рад, и пошто су се стекли услови за њену одбрану, чланови Комисије Наставно научном већу Универзитета у Београду – Филозофског факултета предлажу да се докторанду МА Срђану Брајковићу </w:t>
      </w:r>
      <w:r>
        <w:rPr>
          <w:b/>
          <w:lang/>
        </w:rPr>
        <w:t xml:space="preserve">одобри </w:t>
      </w:r>
      <w:r>
        <w:rPr>
          <w:lang/>
        </w:rPr>
        <w:t xml:space="preserve">усмена одбрана докторске дисертације </w:t>
      </w:r>
      <w:r w:rsidRPr="00395FDC">
        <w:rPr>
          <w:i/>
          <w:lang/>
        </w:rPr>
        <w:t xml:space="preserve">„Слика царева иконобораца у византијским наративним изворима </w:t>
      </w:r>
      <w:r w:rsidRPr="00395FDC">
        <w:rPr>
          <w:i/>
        </w:rPr>
        <w:t>IX</w:t>
      </w:r>
      <w:r w:rsidRPr="00395FDC">
        <w:rPr>
          <w:i/>
          <w:lang/>
        </w:rPr>
        <w:t xml:space="preserve"> и</w:t>
      </w:r>
      <w:r w:rsidRPr="00395FDC">
        <w:rPr>
          <w:i/>
          <w:lang w:val="ru-RU"/>
        </w:rPr>
        <w:t xml:space="preserve"> </w:t>
      </w:r>
      <w:r w:rsidRPr="00395FDC">
        <w:rPr>
          <w:i/>
        </w:rPr>
        <w:t>X</w:t>
      </w:r>
      <w:r w:rsidRPr="00395FDC">
        <w:rPr>
          <w:i/>
          <w:lang/>
        </w:rPr>
        <w:t xml:space="preserve"> века“</w:t>
      </w:r>
      <w:r>
        <w:rPr>
          <w:i/>
          <w:lang/>
        </w:rPr>
        <w:t xml:space="preserve"> </w:t>
      </w:r>
      <w:r>
        <w:rPr>
          <w:lang/>
        </w:rPr>
        <w:t xml:space="preserve">када ће бити изнета појединачна мишљења и сугестије. </w:t>
      </w:r>
    </w:p>
    <w:p w:rsidR="004B20E4" w:rsidRDefault="004B20E4" w:rsidP="004B20E4">
      <w:pPr>
        <w:spacing w:line="360" w:lineRule="auto"/>
        <w:rPr>
          <w:lang/>
        </w:rPr>
      </w:pPr>
    </w:p>
    <w:p w:rsidR="004B20E4" w:rsidRDefault="004B20E4" w:rsidP="004B20E4">
      <w:pPr>
        <w:spacing w:line="360" w:lineRule="auto"/>
        <w:rPr>
          <w:lang/>
        </w:rPr>
      </w:pPr>
      <w:r>
        <w:rPr>
          <w:lang/>
        </w:rPr>
        <w:t>У Београду</w:t>
      </w:r>
    </w:p>
    <w:p w:rsidR="004B20E4" w:rsidRDefault="004B20E4" w:rsidP="004B20E4">
      <w:pPr>
        <w:spacing w:line="360" w:lineRule="auto"/>
        <w:rPr>
          <w:lang/>
        </w:rPr>
      </w:pPr>
      <w:r>
        <w:rPr>
          <w:lang/>
        </w:rPr>
        <w:t xml:space="preserve">31. 03. 2025. </w:t>
      </w:r>
    </w:p>
    <w:p w:rsidR="004B20E4" w:rsidRDefault="004B20E4" w:rsidP="004B20E4">
      <w:pPr>
        <w:spacing w:line="360" w:lineRule="auto"/>
        <w:jc w:val="right"/>
        <w:rPr>
          <w:lang/>
        </w:rPr>
      </w:pPr>
      <w:r>
        <w:rPr>
          <w:lang/>
        </w:rPr>
        <w:t>______________________________</w:t>
      </w:r>
    </w:p>
    <w:p w:rsidR="004B20E4" w:rsidRDefault="004B20E4" w:rsidP="004B20E4">
      <w:pPr>
        <w:spacing w:line="360" w:lineRule="auto"/>
        <w:jc w:val="right"/>
        <w:rPr>
          <w:lang/>
        </w:rPr>
      </w:pPr>
      <w:r>
        <w:rPr>
          <w:lang/>
        </w:rPr>
        <w:t>проф. др Влада Станковић</w:t>
      </w:r>
    </w:p>
    <w:p w:rsidR="004B20E4" w:rsidRDefault="004B20E4" w:rsidP="004B20E4">
      <w:pPr>
        <w:spacing w:line="360" w:lineRule="auto"/>
        <w:jc w:val="right"/>
        <w:rPr>
          <w:lang/>
        </w:rPr>
      </w:pPr>
      <w:r>
        <w:rPr>
          <w:lang/>
        </w:rPr>
        <w:t>Универзитет у Београду – Филозофски факултет</w:t>
      </w:r>
    </w:p>
    <w:p w:rsidR="004B20E4" w:rsidRDefault="004B20E4" w:rsidP="004B20E4">
      <w:pPr>
        <w:spacing w:line="360" w:lineRule="auto"/>
        <w:jc w:val="right"/>
        <w:rPr>
          <w:lang/>
        </w:rPr>
      </w:pPr>
      <w:r>
        <w:rPr>
          <w:lang/>
        </w:rPr>
        <w:t>председник Комисије и писац Извештаја</w:t>
      </w:r>
    </w:p>
    <w:p w:rsidR="004B20E4" w:rsidRDefault="004B20E4" w:rsidP="004B20E4">
      <w:pPr>
        <w:spacing w:line="360" w:lineRule="auto"/>
        <w:jc w:val="right"/>
        <w:rPr>
          <w:lang/>
        </w:rPr>
      </w:pPr>
      <w:r>
        <w:rPr>
          <w:lang/>
        </w:rPr>
        <w:t>______________________________</w:t>
      </w:r>
    </w:p>
    <w:p w:rsidR="004B20E4" w:rsidRDefault="004B20E4" w:rsidP="004B20E4">
      <w:pPr>
        <w:spacing w:line="360" w:lineRule="auto"/>
        <w:jc w:val="right"/>
        <w:rPr>
          <w:lang/>
        </w:rPr>
      </w:pPr>
      <w:r>
        <w:rPr>
          <w:lang/>
        </w:rPr>
        <w:lastRenderedPageBreak/>
        <w:t>доц. др Дејан Гашић</w:t>
      </w:r>
    </w:p>
    <w:p w:rsidR="004B20E4" w:rsidRDefault="004B20E4" w:rsidP="004B20E4">
      <w:pPr>
        <w:spacing w:line="360" w:lineRule="auto"/>
        <w:jc w:val="right"/>
        <w:rPr>
          <w:lang/>
        </w:rPr>
      </w:pPr>
      <w:r>
        <w:rPr>
          <w:lang/>
        </w:rPr>
        <w:t>Универзитет у Београду – Филозофски факултет</w:t>
      </w:r>
    </w:p>
    <w:p w:rsidR="004B20E4" w:rsidRDefault="004B20E4" w:rsidP="004B20E4">
      <w:pPr>
        <w:spacing w:line="360" w:lineRule="auto"/>
        <w:jc w:val="right"/>
        <w:rPr>
          <w:lang/>
        </w:rPr>
      </w:pPr>
      <w:r>
        <w:rPr>
          <w:lang/>
        </w:rPr>
        <w:t>______________________________</w:t>
      </w:r>
    </w:p>
    <w:p w:rsidR="004B20E4" w:rsidRDefault="004B20E4" w:rsidP="004B20E4">
      <w:pPr>
        <w:spacing w:line="360" w:lineRule="auto"/>
        <w:jc w:val="right"/>
        <w:rPr>
          <w:lang/>
        </w:rPr>
      </w:pPr>
      <w:r>
        <w:rPr>
          <w:lang/>
        </w:rPr>
        <w:t>проф. др Јасмина Шаранац Стаменковић</w:t>
      </w:r>
    </w:p>
    <w:p w:rsidR="004B20E4" w:rsidRPr="00FE7997" w:rsidRDefault="004B20E4" w:rsidP="004B20E4">
      <w:pPr>
        <w:spacing w:line="360" w:lineRule="auto"/>
        <w:jc w:val="right"/>
        <w:rPr>
          <w:lang/>
        </w:rPr>
      </w:pPr>
      <w:bookmarkStart w:id="0" w:name="_GoBack"/>
      <w:bookmarkEnd w:id="0"/>
      <w:r>
        <w:rPr>
          <w:lang/>
        </w:rPr>
        <w:t>Филозофски факултет, Универзитет у Нишу</w:t>
      </w:r>
    </w:p>
    <w:p w:rsidR="004B20E4" w:rsidRPr="00C94F49" w:rsidRDefault="004B20E4" w:rsidP="004B20E4">
      <w:pPr>
        <w:spacing w:line="360" w:lineRule="auto"/>
        <w:rPr>
          <w:lang/>
        </w:rPr>
      </w:pPr>
    </w:p>
    <w:p w:rsidR="000F6BD2" w:rsidRPr="004B20E4" w:rsidRDefault="000F6BD2">
      <w:pPr>
        <w:rPr>
          <w:lang/>
        </w:rPr>
      </w:pPr>
    </w:p>
    <w:sectPr w:rsidR="000F6BD2" w:rsidRPr="004B20E4" w:rsidSect="009314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4B20E4"/>
    <w:rsid w:val="000F6BD2"/>
    <w:rsid w:val="004B20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0E4"/>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3220</Words>
  <Characters>18355</Characters>
  <Application>Microsoft Office Word</Application>
  <DocSecurity>0</DocSecurity>
  <Lines>152</Lines>
  <Paragraphs>43</Paragraphs>
  <ScaleCrop>false</ScaleCrop>
  <Company>Hewlett-Packard Company</Company>
  <LinksUpToDate>false</LinksUpToDate>
  <CharactersWithSpaces>21532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cp:revision>
  <dcterms:created xsi:type="dcterms:W3CDTF">2025-04-01T11:27:00Z</dcterms:created>
  <dcterms:modified xsi:type="dcterms:W3CDTF">2025-04-01T11:28:00Z</dcterms:modified>
</cp:coreProperties>
</file>