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03A62" w14:textId="77777777" w:rsidR="00901E38" w:rsidRDefault="00842B00" w:rsidP="00842B00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1A3C64BF" w14:textId="77777777" w:rsidR="00842B00" w:rsidRDefault="00842B00" w:rsidP="00842B00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</w:t>
      </w:r>
    </w:p>
    <w:p w14:paraId="19F1AE22" w14:textId="77777777" w:rsidR="00842B00" w:rsidRDefault="00842B00" w:rsidP="00842B00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УНИВЕРЗИТЕТА У БЕОГРАДУ</w:t>
      </w:r>
    </w:p>
    <w:p w14:paraId="67B21169" w14:textId="77777777" w:rsidR="00D12A68" w:rsidRDefault="00D12A68" w:rsidP="00842B00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52D8CA" w14:textId="446D7169" w:rsidR="00D12A68" w:rsidRDefault="00D12A68" w:rsidP="00D12A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Одлуком Наставно-научног већа Филозо</w:t>
      </w:r>
      <w:r w:rsidR="00CB21C2">
        <w:rPr>
          <w:rFonts w:ascii="Times New Roman" w:hAnsi="Times New Roman" w:cs="Times New Roman"/>
          <w:sz w:val="24"/>
          <w:szCs w:val="24"/>
          <w:lang w:val="sr-Cyrl-RS"/>
        </w:rPr>
        <w:t>фског факултета у Београду од 11. маја 2023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 изабрани смо у комисију за оцену и</w:t>
      </w:r>
      <w:r w:rsidR="006A5D2F">
        <w:rPr>
          <w:rFonts w:ascii="Times New Roman" w:hAnsi="Times New Roman" w:cs="Times New Roman"/>
          <w:sz w:val="24"/>
          <w:szCs w:val="24"/>
          <w:lang w:val="sr-Cyrl-RS"/>
        </w:rPr>
        <w:t xml:space="preserve"> одбрану докторске дисертације </w:t>
      </w:r>
      <w:r w:rsidRPr="006A5D2F">
        <w:rPr>
          <w:rFonts w:ascii="Times New Roman" w:hAnsi="Times New Roman" w:cs="Times New Roman"/>
          <w:i/>
          <w:sz w:val="24"/>
          <w:szCs w:val="24"/>
          <w:lang w:val="sr-Cyrl-RS"/>
        </w:rPr>
        <w:t>ШЕЛЕРОВ ПРОЈЕКАТ ФИЛОЗОФСКЕ АНТРОПОЛОГИЈЕ И МЕТАФИЗИЧКОГ СПАСА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A5D2F">
        <w:rPr>
          <w:rFonts w:ascii="Times New Roman" w:hAnsi="Times New Roman" w:cs="Times New Roman"/>
          <w:i/>
          <w:sz w:val="24"/>
          <w:szCs w:val="24"/>
          <w:lang w:val="sr-Cyrl-RS"/>
        </w:rPr>
        <w:t>ЧОВЕК</w:t>
      </w:r>
      <w:r w:rsidR="006A5D2F" w:rsidRPr="006A5D2F">
        <w:rPr>
          <w:rFonts w:ascii="Times New Roman" w:hAnsi="Times New Roman" w:cs="Times New Roman"/>
          <w:i/>
          <w:sz w:val="24"/>
          <w:szCs w:val="24"/>
          <w:lang w:val="sr-Cyrl-RS"/>
        </w:rPr>
        <w:t>А ИЗ КРИЗЕ МОДЕРНЕ ЦИВИЛИЗАЦИЈЕ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кандидата Мариа Калика. На основу увида у овај рад, подносимо следећи извештај.</w:t>
      </w:r>
    </w:p>
    <w:p w14:paraId="46538996" w14:textId="77777777" w:rsidR="00D12A68" w:rsidRDefault="00D12A68" w:rsidP="00D12A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D20EEB" w14:textId="77777777" w:rsidR="00D12A68" w:rsidRPr="007223CB" w:rsidRDefault="00D12A68" w:rsidP="00D12A6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223C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ЗАВРШЕНОЈ ДОКТОРСКОЈ ДИСЕРТАЦИЈИ </w:t>
      </w:r>
      <w:r w:rsidR="00821998" w:rsidRPr="0077207D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ШЕЛЕРОВ ПРОЈЕКАТ ФИЛОЗОФСКЕ АНТРОПОЛОГИЈЕ И МЕТАФИЗИЧКОГ СПАСА</w:t>
      </w:r>
      <w:r w:rsidR="00821998" w:rsidRPr="007223C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21998" w:rsidRPr="0077207D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ЧОВЕК</w:t>
      </w:r>
      <w:r w:rsidR="0077207D" w:rsidRPr="0077207D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А ИЗ КРИЗЕ МОДЕРНЕ ЦИВИЛИЗАЦИЈЕ</w:t>
      </w:r>
      <w:r w:rsidR="00821998" w:rsidRPr="007223C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КАНДИДАТА МАРИА КАЛИКА</w:t>
      </w:r>
    </w:p>
    <w:p w14:paraId="4E931587" w14:textId="77777777" w:rsidR="00A6145E" w:rsidRDefault="00A6145E" w:rsidP="00D12A6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ADB2CE" w14:textId="77777777" w:rsidR="00A6145E" w:rsidRDefault="00A6145E" w:rsidP="00D12A6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1. Основни подаци о кандидату и дисертацији</w:t>
      </w:r>
    </w:p>
    <w:p w14:paraId="51B19613" w14:textId="5EF14E15" w:rsidR="005247C9" w:rsidRDefault="00A6145E" w:rsidP="00A614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Марио Н. Калик </w:t>
      </w:r>
      <w:r w:rsidR="00D6407E">
        <w:rPr>
          <w:rFonts w:ascii="Times New Roman" w:hAnsi="Times New Roman" w:cs="Times New Roman"/>
          <w:sz w:val="24"/>
          <w:szCs w:val="24"/>
          <w:lang w:val="sr-Cyrl-RS"/>
        </w:rPr>
        <w:t xml:space="preserve">рођен је 1976. године у Ваљеву. Основну школу и гимназију завршио је у Београду. </w:t>
      </w:r>
      <w:r w:rsidR="00573077">
        <w:rPr>
          <w:rFonts w:ascii="Times New Roman" w:hAnsi="Times New Roman" w:cs="Times New Roman"/>
          <w:sz w:val="24"/>
          <w:szCs w:val="24"/>
          <w:lang w:val="sr-Cyrl-RS"/>
        </w:rPr>
        <w:t xml:space="preserve">Дипломирао је филозофију на Филозофском факултету у Београду, са радом на тему </w:t>
      </w:r>
      <w:r w:rsidR="00573077">
        <w:rPr>
          <w:rFonts w:ascii="Times New Roman" w:hAnsi="Times New Roman" w:cs="Times New Roman"/>
          <w:i/>
          <w:sz w:val="24"/>
          <w:szCs w:val="24"/>
          <w:lang w:val="sr-Cyrl-RS"/>
        </w:rPr>
        <w:t>Ум и доминација у филозофији Херберта Маркузеа</w:t>
      </w:r>
      <w:r w:rsidR="00573077">
        <w:rPr>
          <w:rFonts w:ascii="Times New Roman" w:hAnsi="Times New Roman" w:cs="Times New Roman"/>
          <w:sz w:val="24"/>
          <w:szCs w:val="24"/>
          <w:lang w:val="sr-Cyrl-RS"/>
        </w:rPr>
        <w:t xml:space="preserve">. На овом факултету студирао је и социологију. </w:t>
      </w:r>
      <w:r w:rsidR="00267C80">
        <w:rPr>
          <w:rFonts w:ascii="Times New Roman" w:hAnsi="Times New Roman" w:cs="Times New Roman"/>
          <w:sz w:val="24"/>
          <w:szCs w:val="24"/>
          <w:lang w:val="sr-Cyrl-RS"/>
        </w:rPr>
        <w:t>После уписаних докторских студија из филозофије и положених свих испита,</w:t>
      </w:r>
      <w:r w:rsidR="00CB21C2">
        <w:rPr>
          <w:rFonts w:ascii="Times New Roman" w:hAnsi="Times New Roman" w:cs="Times New Roman"/>
          <w:sz w:val="24"/>
          <w:szCs w:val="24"/>
          <w:lang w:val="sr-Cyrl-RS"/>
        </w:rPr>
        <w:t xml:space="preserve"> те реуписа, 2023</w:t>
      </w:r>
      <w:r w:rsidR="00267C80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одобрена му је тема докторске дисертације. Као студент, колега Калик је био председник Удружења студената филозофије Југославије. </w:t>
      </w:r>
      <w:r w:rsidR="00561D8D">
        <w:rPr>
          <w:rFonts w:ascii="Times New Roman" w:hAnsi="Times New Roman" w:cs="Times New Roman"/>
          <w:sz w:val="24"/>
          <w:szCs w:val="24"/>
          <w:lang w:val="sr-Cyrl-RS"/>
        </w:rPr>
        <w:t>У периоду од 2008. до 2018. године радио је као асистент на Факултету за културу и медије Универзитета Мегатренд. Бавећи се проблемима из историје филозофије, филозофске и социокултурне антропологије, социјалне и политичке филозофије, објавио је више научних чланака у стручним часописима и зборницим</w:t>
      </w:r>
      <w:r w:rsidR="00383430">
        <w:rPr>
          <w:rFonts w:ascii="Times New Roman" w:hAnsi="Times New Roman" w:cs="Times New Roman"/>
          <w:sz w:val="24"/>
          <w:szCs w:val="24"/>
          <w:lang w:val="sr-Cyrl-RS"/>
        </w:rPr>
        <w:t>а. Поред научног рада, бави се друштвено ангажованом</w:t>
      </w:r>
      <w:r w:rsidR="00561D8D">
        <w:rPr>
          <w:rFonts w:ascii="Times New Roman" w:hAnsi="Times New Roman" w:cs="Times New Roman"/>
          <w:sz w:val="24"/>
          <w:szCs w:val="24"/>
          <w:lang w:val="sr-Cyrl-RS"/>
        </w:rPr>
        <w:t xml:space="preserve"> публицистиком</w:t>
      </w:r>
      <w:r w:rsidR="0017004B">
        <w:rPr>
          <w:rFonts w:ascii="Times New Roman" w:hAnsi="Times New Roman" w:cs="Times New Roman"/>
          <w:sz w:val="24"/>
          <w:szCs w:val="24"/>
          <w:lang w:val="sr-Cyrl-RS"/>
        </w:rPr>
        <w:t>, те је објавио и велики број пригодних текстова у дневним и недељним новинама (</w:t>
      </w:r>
      <w:r w:rsidR="0017004B">
        <w:rPr>
          <w:rFonts w:ascii="Times New Roman" w:hAnsi="Times New Roman" w:cs="Times New Roman"/>
          <w:i/>
          <w:sz w:val="24"/>
          <w:szCs w:val="24"/>
          <w:lang w:val="sr-Cyrl-RS"/>
        </w:rPr>
        <w:t>Политика</w:t>
      </w:r>
      <w:r w:rsidR="0017004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7004B">
        <w:rPr>
          <w:rFonts w:ascii="Times New Roman" w:hAnsi="Times New Roman" w:cs="Times New Roman"/>
          <w:i/>
          <w:sz w:val="24"/>
          <w:szCs w:val="24"/>
          <w:lang w:val="sr-Cyrl-RS"/>
        </w:rPr>
        <w:t>Печат</w:t>
      </w:r>
      <w:r w:rsidR="0017004B">
        <w:rPr>
          <w:rFonts w:ascii="Times New Roman" w:hAnsi="Times New Roman" w:cs="Times New Roman"/>
          <w:sz w:val="24"/>
          <w:szCs w:val="24"/>
          <w:lang w:val="sr-Cyrl-RS"/>
        </w:rPr>
        <w:t xml:space="preserve"> итд.), као и на интернет порталима (</w:t>
      </w:r>
      <w:r w:rsidR="0017004B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Нова српска политичка мисао </w:t>
      </w:r>
      <w:r w:rsidR="0017004B">
        <w:rPr>
          <w:rFonts w:ascii="Times New Roman" w:hAnsi="Times New Roman" w:cs="Times New Roman"/>
          <w:sz w:val="24"/>
          <w:szCs w:val="24"/>
          <w:lang w:val="sr-Cyrl-RS"/>
        </w:rPr>
        <w:t>итд.).</w:t>
      </w:r>
    </w:p>
    <w:p w14:paraId="24D73FE1" w14:textId="68B71D69" w:rsidR="005E6932" w:rsidRDefault="005247C9" w:rsidP="00A614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         Завршена докторска дисертац</w:t>
      </w:r>
      <w:r w:rsidR="0077207D">
        <w:rPr>
          <w:rFonts w:ascii="Times New Roman" w:hAnsi="Times New Roman" w:cs="Times New Roman"/>
          <w:sz w:val="24"/>
          <w:szCs w:val="24"/>
          <w:lang w:val="sr-Cyrl-RS"/>
        </w:rPr>
        <w:t xml:space="preserve">ија Мариа Калика, под насловом </w:t>
      </w:r>
      <w:r w:rsidRPr="0077207D">
        <w:rPr>
          <w:rFonts w:ascii="Times New Roman" w:hAnsi="Times New Roman" w:cs="Times New Roman"/>
          <w:i/>
          <w:sz w:val="24"/>
          <w:szCs w:val="24"/>
          <w:lang w:val="sr-Cyrl-RS"/>
        </w:rPr>
        <w:t>Шелеров пројекат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7207D">
        <w:rPr>
          <w:rFonts w:ascii="Times New Roman" w:hAnsi="Times New Roman" w:cs="Times New Roman"/>
          <w:i/>
          <w:sz w:val="24"/>
          <w:szCs w:val="24"/>
          <w:lang w:val="sr-Cyrl-RS"/>
        </w:rPr>
        <w:t>филозофске антропологије и метафизичког спаса човек</w:t>
      </w:r>
      <w:r w:rsidR="0077207D" w:rsidRPr="0077207D">
        <w:rPr>
          <w:rFonts w:ascii="Times New Roman" w:hAnsi="Times New Roman" w:cs="Times New Roman"/>
          <w:i/>
          <w:sz w:val="24"/>
          <w:szCs w:val="24"/>
          <w:lang w:val="sr-Cyrl-RS"/>
        </w:rPr>
        <w:t>а из кризе модерне цивилизације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има све елементе који су предвиђени за ову врсту радова. </w:t>
      </w:r>
      <w:r w:rsidR="00FF4C4E">
        <w:rPr>
          <w:rFonts w:ascii="Times New Roman" w:hAnsi="Times New Roman" w:cs="Times New Roman"/>
          <w:sz w:val="24"/>
          <w:szCs w:val="24"/>
          <w:lang w:val="sr-Cyrl-RS"/>
        </w:rPr>
        <w:t xml:space="preserve">Њен обим је </w:t>
      </w:r>
      <w:r w:rsidR="0022439B" w:rsidRPr="00C15657">
        <w:rPr>
          <w:rFonts w:ascii="Times New Roman" w:hAnsi="Times New Roman" w:cs="Times New Roman"/>
          <w:sz w:val="24"/>
          <w:szCs w:val="24"/>
          <w:lang w:val="sr-Latn-RS"/>
        </w:rPr>
        <w:t>274</w:t>
      </w:r>
      <w:r w:rsidR="00FF4C4E">
        <w:rPr>
          <w:rFonts w:ascii="Times New Roman" w:hAnsi="Times New Roman" w:cs="Times New Roman"/>
          <w:sz w:val="24"/>
          <w:szCs w:val="24"/>
          <w:lang w:val="sr-Cyrl-RS"/>
        </w:rPr>
        <w:t xml:space="preserve"> стране основног текста и </w:t>
      </w:r>
      <w:r w:rsidR="00FF4C4E" w:rsidRPr="00C15657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22439B" w:rsidRPr="00C15657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FF4C4E">
        <w:rPr>
          <w:rFonts w:ascii="Times New Roman" w:hAnsi="Times New Roman" w:cs="Times New Roman"/>
          <w:sz w:val="24"/>
          <w:szCs w:val="24"/>
          <w:lang w:val="sr-Cyrl-RS"/>
        </w:rPr>
        <w:t xml:space="preserve"> страна библиографских података о коришћеним изворима за тумачење и критику Шелеровог учења. </w:t>
      </w:r>
      <w:r w:rsidR="009308C3">
        <w:rPr>
          <w:rFonts w:ascii="Times New Roman" w:hAnsi="Times New Roman" w:cs="Times New Roman"/>
          <w:sz w:val="24"/>
          <w:szCs w:val="24"/>
          <w:lang w:val="sr-Cyrl-RS"/>
        </w:rPr>
        <w:t>Основни текст подељен</w:t>
      </w:r>
      <w:r w:rsidR="00C15657">
        <w:rPr>
          <w:rFonts w:ascii="Times New Roman" w:hAnsi="Times New Roman" w:cs="Times New Roman"/>
          <w:sz w:val="24"/>
          <w:szCs w:val="24"/>
          <w:lang w:val="sr-Cyrl-RS"/>
        </w:rPr>
        <w:t xml:space="preserve"> је на седам главних делова:</w:t>
      </w:r>
      <w:r w:rsidR="00C15657">
        <w:rPr>
          <w:rFonts w:ascii="Times New Roman" w:hAnsi="Times New Roman" w:cs="Times New Roman"/>
          <w:sz w:val="24"/>
          <w:szCs w:val="24"/>
        </w:rPr>
        <w:t xml:space="preserve"> </w:t>
      </w:r>
      <w:r w:rsidR="00C15657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C15657">
        <w:rPr>
          <w:rFonts w:ascii="Times New Roman" w:hAnsi="Times New Roman" w:cs="Times New Roman"/>
          <w:sz w:val="24"/>
          <w:szCs w:val="24"/>
        </w:rPr>
        <w:t xml:space="preserve"> </w:t>
      </w:r>
      <w:r w:rsidR="009308C3">
        <w:rPr>
          <w:rFonts w:ascii="Times New Roman" w:hAnsi="Times New Roman" w:cs="Times New Roman"/>
          <w:sz w:val="24"/>
          <w:szCs w:val="24"/>
          <w:lang w:val="sr-Cyrl-RS"/>
        </w:rPr>
        <w:t xml:space="preserve">Увод, 2. Шелерова концепција и пројекат филозофске антропологије </w:t>
      </w:r>
      <w:r w:rsidR="00E71C65" w:rsidRPr="00C15657">
        <w:rPr>
          <w:rFonts w:ascii="Times New Roman" w:hAnsi="Times New Roman" w:cs="Times New Roman"/>
          <w:sz w:val="24"/>
          <w:szCs w:val="24"/>
          <w:lang w:val="sr-Cyrl-RS"/>
        </w:rPr>
        <w:t>и метафизике спаса</w:t>
      </w:r>
      <w:r w:rsidR="00C15657">
        <w:rPr>
          <w:rFonts w:ascii="Times New Roman" w:hAnsi="Times New Roman" w:cs="Times New Roman"/>
          <w:sz w:val="24"/>
          <w:szCs w:val="24"/>
        </w:rPr>
        <w:t xml:space="preserve">, </w:t>
      </w:r>
      <w:r w:rsidR="009308C3">
        <w:rPr>
          <w:rFonts w:ascii="Times New Roman" w:hAnsi="Times New Roman" w:cs="Times New Roman"/>
          <w:sz w:val="24"/>
          <w:szCs w:val="24"/>
          <w:lang w:val="sr-Cyrl-RS"/>
        </w:rPr>
        <w:t>3. Шелерова критика идеје „</w:t>
      </w:r>
      <w:r w:rsidR="009308C3">
        <w:rPr>
          <w:rFonts w:ascii="Times New Roman" w:hAnsi="Times New Roman" w:cs="Times New Roman"/>
          <w:sz w:val="24"/>
          <w:szCs w:val="24"/>
          <w:lang w:val="sr-Latn-RS"/>
        </w:rPr>
        <w:t xml:space="preserve">homo fabera“ </w:t>
      </w:r>
      <w:r w:rsidR="009308C3">
        <w:rPr>
          <w:rFonts w:ascii="Times New Roman" w:hAnsi="Times New Roman" w:cs="Times New Roman"/>
          <w:sz w:val="24"/>
          <w:szCs w:val="24"/>
          <w:lang w:val="sr-Cyrl-RS"/>
        </w:rPr>
        <w:t>и сазнајног, вредносног и друштвеног поретка модерне цивилизације, 4. Шелерово схватање феноменологије и метафизика као „љубавно“ одношење према апсолуту</w:t>
      </w:r>
      <w:r w:rsidR="002B40A2">
        <w:rPr>
          <w:rFonts w:ascii="Times New Roman" w:hAnsi="Times New Roman" w:cs="Times New Roman"/>
          <w:sz w:val="24"/>
          <w:szCs w:val="24"/>
          <w:lang w:val="sr-Cyrl-RS"/>
        </w:rPr>
        <w:t xml:space="preserve">, 5. Шелерова филозофска антропологија и </w:t>
      </w:r>
      <w:r w:rsidR="00C15657">
        <w:rPr>
          <w:rFonts w:ascii="Times New Roman" w:hAnsi="Times New Roman" w:cs="Times New Roman"/>
          <w:sz w:val="24"/>
          <w:szCs w:val="24"/>
          <w:lang w:val="sr-Cyrl-RS"/>
        </w:rPr>
        <w:t>теологија, 6.</w:t>
      </w:r>
      <w:r w:rsidR="00C15657">
        <w:rPr>
          <w:rFonts w:ascii="Times New Roman" w:hAnsi="Times New Roman" w:cs="Times New Roman"/>
          <w:sz w:val="24"/>
          <w:szCs w:val="24"/>
        </w:rPr>
        <w:t xml:space="preserve"> </w:t>
      </w:r>
      <w:r w:rsidR="002B40A2">
        <w:rPr>
          <w:rFonts w:ascii="Times New Roman" w:hAnsi="Times New Roman" w:cs="Times New Roman"/>
          <w:sz w:val="24"/>
          <w:szCs w:val="24"/>
          <w:lang w:val="sr-Cyrl-RS"/>
        </w:rPr>
        <w:t xml:space="preserve">Критика Шелерове филозофске антропологије, метафизичког пројекта спаса </w:t>
      </w:r>
      <w:r w:rsidR="00C15657">
        <w:rPr>
          <w:rFonts w:ascii="Times New Roman" w:hAnsi="Times New Roman" w:cs="Times New Roman"/>
          <w:sz w:val="24"/>
          <w:szCs w:val="24"/>
          <w:lang w:val="sr-Cyrl-RS"/>
        </w:rPr>
        <w:t>и друштвено-идеолошке позиције</w:t>
      </w:r>
      <w:r w:rsidR="00C15657">
        <w:rPr>
          <w:rFonts w:ascii="Times New Roman" w:hAnsi="Times New Roman" w:cs="Times New Roman"/>
          <w:sz w:val="24"/>
          <w:szCs w:val="24"/>
        </w:rPr>
        <w:t xml:space="preserve"> </w:t>
      </w:r>
      <w:r w:rsidR="00C15657">
        <w:rPr>
          <w:rFonts w:ascii="Times New Roman" w:hAnsi="Times New Roman" w:cs="Times New Roman"/>
          <w:sz w:val="24"/>
          <w:szCs w:val="24"/>
          <w:lang w:val="sr-Cyrl-RS"/>
        </w:rPr>
        <w:t>и 7. Закључак</w:t>
      </w:r>
      <w:r w:rsidR="002B40A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61D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B40A2">
        <w:rPr>
          <w:rFonts w:ascii="Times New Roman" w:hAnsi="Times New Roman" w:cs="Times New Roman"/>
          <w:sz w:val="24"/>
          <w:szCs w:val="24"/>
          <w:lang w:val="sr-Cyrl-RS"/>
        </w:rPr>
        <w:t>Са изузетком закључног сегмента, с</w:t>
      </w:r>
      <w:r w:rsidR="00C455F8">
        <w:rPr>
          <w:rFonts w:ascii="Times New Roman" w:hAnsi="Times New Roman" w:cs="Times New Roman"/>
          <w:sz w:val="24"/>
          <w:szCs w:val="24"/>
          <w:lang w:val="sr-Cyrl-RS"/>
        </w:rPr>
        <w:t>ваки од ових главних делова рашчлањен је на већи број тематских (и подтематских) целина.</w:t>
      </w:r>
      <w:r w:rsidR="003605B2">
        <w:rPr>
          <w:rFonts w:ascii="Times New Roman" w:hAnsi="Times New Roman" w:cs="Times New Roman"/>
          <w:sz w:val="24"/>
          <w:szCs w:val="24"/>
          <w:lang w:val="sr-Cyrl-RS"/>
        </w:rPr>
        <w:t xml:space="preserve"> Структура завршене дисертације поклапа се са планираном структуром истраживања</w:t>
      </w:r>
      <w:r w:rsidR="0047648E">
        <w:rPr>
          <w:rFonts w:ascii="Times New Roman" w:hAnsi="Times New Roman" w:cs="Times New Roman"/>
          <w:sz w:val="24"/>
          <w:szCs w:val="24"/>
          <w:lang w:val="sr-Cyrl-RS"/>
        </w:rPr>
        <w:t>, која је изложена</w:t>
      </w:r>
      <w:r w:rsidR="003605B2">
        <w:rPr>
          <w:rFonts w:ascii="Times New Roman" w:hAnsi="Times New Roman" w:cs="Times New Roman"/>
          <w:sz w:val="24"/>
          <w:szCs w:val="24"/>
          <w:lang w:val="sr-Cyrl-RS"/>
        </w:rPr>
        <w:t xml:space="preserve"> прил</w:t>
      </w:r>
      <w:r w:rsidR="0047648E">
        <w:rPr>
          <w:rFonts w:ascii="Times New Roman" w:hAnsi="Times New Roman" w:cs="Times New Roman"/>
          <w:sz w:val="24"/>
          <w:szCs w:val="24"/>
          <w:lang w:val="sr-Cyrl-RS"/>
        </w:rPr>
        <w:t>иком одбране предлога теме и давања позитивног мишљења о њено</w:t>
      </w:r>
      <w:r w:rsidR="0003282B">
        <w:rPr>
          <w:rFonts w:ascii="Times New Roman" w:hAnsi="Times New Roman" w:cs="Times New Roman"/>
          <w:sz w:val="24"/>
          <w:szCs w:val="24"/>
          <w:lang w:val="sr-Cyrl-RS"/>
        </w:rPr>
        <w:t>ј научној заснованости</w:t>
      </w:r>
      <w:r w:rsidR="0047648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0BA6092" w14:textId="77777777" w:rsidR="00A6145E" w:rsidRDefault="005E6932" w:rsidP="005E693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2. Предмет и циљ дисертације </w:t>
      </w:r>
    </w:p>
    <w:p w14:paraId="3917A5F8" w14:textId="77777777" w:rsidR="001D7F81" w:rsidRDefault="007223CB" w:rsidP="007223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Предмет дисертације тицао се </w:t>
      </w:r>
      <w:r w:rsidR="00F62C55">
        <w:rPr>
          <w:rFonts w:ascii="Times New Roman" w:hAnsi="Times New Roman" w:cs="Times New Roman"/>
          <w:sz w:val="24"/>
          <w:szCs w:val="24"/>
          <w:lang w:val="sr-Cyrl-RS"/>
        </w:rPr>
        <w:t>односа између филозофске антропологије и метафизике у списима немачког филозофа Макса Шелера (1874-1928). У релевантним научним круговима,</w:t>
      </w:r>
      <w:r w:rsidR="00FA04F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62C55">
        <w:rPr>
          <w:rFonts w:ascii="Times New Roman" w:hAnsi="Times New Roman" w:cs="Times New Roman"/>
          <w:sz w:val="24"/>
          <w:szCs w:val="24"/>
          <w:lang w:val="sr-Cyrl-RS"/>
        </w:rPr>
        <w:t>овом филозофу приписују</w:t>
      </w:r>
      <w:r w:rsidR="00AC19CC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F62C55">
        <w:rPr>
          <w:rFonts w:ascii="Times New Roman" w:hAnsi="Times New Roman" w:cs="Times New Roman"/>
          <w:sz w:val="24"/>
          <w:szCs w:val="24"/>
          <w:lang w:val="sr-Cyrl-RS"/>
        </w:rPr>
        <w:t xml:space="preserve"> заслуге за</w:t>
      </w:r>
      <w:r w:rsidR="00FA04FB">
        <w:rPr>
          <w:rFonts w:ascii="Times New Roman" w:hAnsi="Times New Roman" w:cs="Times New Roman"/>
          <w:sz w:val="24"/>
          <w:szCs w:val="24"/>
          <w:lang w:val="sr-Cyrl-RS"/>
        </w:rPr>
        <w:t xml:space="preserve"> феноменолошко и теолошко</w:t>
      </w:r>
      <w:r w:rsidR="00F62C55">
        <w:rPr>
          <w:rFonts w:ascii="Times New Roman" w:hAnsi="Times New Roman" w:cs="Times New Roman"/>
          <w:sz w:val="24"/>
          <w:szCs w:val="24"/>
          <w:lang w:val="sr-Cyrl-RS"/>
        </w:rPr>
        <w:t xml:space="preserve"> утемељење филозофске антропологије</w:t>
      </w:r>
      <w:r w:rsidR="00FA04FB">
        <w:rPr>
          <w:rFonts w:ascii="Times New Roman" w:hAnsi="Times New Roman" w:cs="Times New Roman"/>
          <w:sz w:val="24"/>
          <w:szCs w:val="24"/>
          <w:lang w:val="sr-Cyrl-RS"/>
        </w:rPr>
        <w:t xml:space="preserve">, као и за развој аксиологије и социологије знања. </w:t>
      </w:r>
      <w:r w:rsidR="00F36863">
        <w:rPr>
          <w:rFonts w:ascii="Times New Roman" w:hAnsi="Times New Roman" w:cs="Times New Roman"/>
          <w:sz w:val="24"/>
          <w:szCs w:val="24"/>
          <w:lang w:val="sr-Cyrl-RS"/>
        </w:rPr>
        <w:t>Пошто</w:t>
      </w:r>
      <w:r w:rsidR="00E723F3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F36863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филозофска запитаност о човековом месту у свету представља</w:t>
      </w:r>
      <w:r w:rsidR="00E723F3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F36863">
        <w:rPr>
          <w:rFonts w:ascii="Times New Roman" w:hAnsi="Times New Roman" w:cs="Times New Roman"/>
          <w:sz w:val="24"/>
          <w:szCs w:val="24"/>
          <w:lang w:val="sr-Cyrl-RS"/>
        </w:rPr>
        <w:t xml:space="preserve"> константу у свим фазама Шелерових теоријских истраживања и практичних настојања, подједнако у есеју </w:t>
      </w:r>
      <w:r w:rsidR="00F3686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О идеји човека </w:t>
      </w:r>
      <w:r w:rsidR="00F36863">
        <w:rPr>
          <w:rFonts w:ascii="Times New Roman" w:hAnsi="Times New Roman" w:cs="Times New Roman"/>
          <w:sz w:val="24"/>
          <w:szCs w:val="24"/>
          <w:lang w:val="sr-Cyrl-RS"/>
        </w:rPr>
        <w:t xml:space="preserve">(1914) и у студији </w:t>
      </w:r>
      <w:r w:rsidR="00F36863">
        <w:rPr>
          <w:rFonts w:ascii="Times New Roman" w:hAnsi="Times New Roman" w:cs="Times New Roman"/>
          <w:i/>
          <w:sz w:val="24"/>
          <w:szCs w:val="24"/>
          <w:lang w:val="sr-Cyrl-RS"/>
        </w:rPr>
        <w:t>Положај човека у космосу</w:t>
      </w:r>
      <w:r w:rsidR="00F36863">
        <w:rPr>
          <w:rFonts w:ascii="Times New Roman" w:hAnsi="Times New Roman" w:cs="Times New Roman"/>
          <w:sz w:val="24"/>
          <w:szCs w:val="24"/>
          <w:lang w:val="sr-Cyrl-RS"/>
        </w:rPr>
        <w:t xml:space="preserve"> (1928), предмет Каликове дисертације подразумевао је </w:t>
      </w:r>
      <w:r w:rsidR="00E723F3">
        <w:rPr>
          <w:rFonts w:ascii="Times New Roman" w:hAnsi="Times New Roman" w:cs="Times New Roman"/>
          <w:sz w:val="24"/>
          <w:szCs w:val="24"/>
          <w:lang w:val="sr-Cyrl-RS"/>
        </w:rPr>
        <w:t xml:space="preserve">нешто више од фокусирања на само један сегмент мисаоног стваралаштва овог филозофа, односно укључивао је монографско проучавање његовог целокупног опуса. </w:t>
      </w:r>
      <w:r w:rsidR="001B0A4D">
        <w:rPr>
          <w:rFonts w:ascii="Times New Roman" w:hAnsi="Times New Roman" w:cs="Times New Roman"/>
          <w:sz w:val="24"/>
          <w:szCs w:val="24"/>
          <w:lang w:val="sr-Cyrl-RS"/>
        </w:rPr>
        <w:t>Са једне стране, реч је о томе да је Шелер изједначио филозофску антропологију са филозофијом као таквом, у њеном теоријском и практичном капацитету, док је, са друге стране, у питању то да је немачки филозоф одредио метафизику као</w:t>
      </w:r>
      <w:r w:rsidR="00CA3615">
        <w:rPr>
          <w:rFonts w:ascii="Times New Roman" w:hAnsi="Times New Roman" w:cs="Times New Roman"/>
          <w:sz w:val="24"/>
          <w:szCs w:val="24"/>
          <w:lang w:val="sr-Cyrl-RS"/>
        </w:rPr>
        <w:t xml:space="preserve"> религијски и теолошки настројено</w:t>
      </w:r>
      <w:r w:rsidR="001B0A4D">
        <w:rPr>
          <w:rFonts w:ascii="Times New Roman" w:hAnsi="Times New Roman" w:cs="Times New Roman"/>
          <w:sz w:val="24"/>
          <w:szCs w:val="24"/>
          <w:lang w:val="sr-Cyrl-RS"/>
        </w:rPr>
        <w:t xml:space="preserve"> спасоносно знање</w:t>
      </w:r>
      <w:r w:rsidR="00CA3615">
        <w:rPr>
          <w:rFonts w:ascii="Times New Roman" w:hAnsi="Times New Roman" w:cs="Times New Roman"/>
          <w:sz w:val="24"/>
          <w:szCs w:val="24"/>
          <w:lang w:val="sr-Cyrl-RS"/>
        </w:rPr>
        <w:t xml:space="preserve">, као пројекат избављења човека из кризе модерне цивилизације. У том контексту, предмет ове </w:t>
      </w:r>
      <w:r w:rsidR="00CA361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дисертације тицао се испитивања </w:t>
      </w:r>
      <w:r w:rsidR="00D91749">
        <w:rPr>
          <w:rFonts w:ascii="Times New Roman" w:hAnsi="Times New Roman" w:cs="Times New Roman"/>
          <w:sz w:val="24"/>
          <w:szCs w:val="24"/>
          <w:lang w:val="sr-Cyrl-RS"/>
        </w:rPr>
        <w:t xml:space="preserve">утемељености и </w:t>
      </w:r>
      <w:r w:rsidR="00CA3615">
        <w:rPr>
          <w:rFonts w:ascii="Times New Roman" w:hAnsi="Times New Roman" w:cs="Times New Roman"/>
          <w:sz w:val="24"/>
          <w:szCs w:val="24"/>
          <w:lang w:val="sr-Cyrl-RS"/>
        </w:rPr>
        <w:t xml:space="preserve">оправданости </w:t>
      </w:r>
      <w:r w:rsidR="00D91749">
        <w:rPr>
          <w:rFonts w:ascii="Times New Roman" w:hAnsi="Times New Roman" w:cs="Times New Roman"/>
          <w:sz w:val="24"/>
          <w:szCs w:val="24"/>
          <w:lang w:val="sr-Cyrl-RS"/>
        </w:rPr>
        <w:t>Шелерове идеје о спасоносном преокрету антрополошке перспективе, у правцу од преовлађујућег</w:t>
      </w:r>
      <w:r w:rsidR="00BA4C42">
        <w:rPr>
          <w:rFonts w:ascii="Times New Roman" w:hAnsi="Times New Roman" w:cs="Times New Roman"/>
          <w:sz w:val="24"/>
          <w:szCs w:val="24"/>
          <w:lang w:val="sr-Cyrl-RS"/>
        </w:rPr>
        <w:t xml:space="preserve"> материјалистичког</w:t>
      </w:r>
      <w:r w:rsidR="00D91749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система вредности</w:t>
      </w:r>
      <w:r w:rsidR="00AC19CC">
        <w:rPr>
          <w:rFonts w:ascii="Times New Roman" w:hAnsi="Times New Roman" w:cs="Times New Roman"/>
          <w:sz w:val="24"/>
          <w:szCs w:val="24"/>
          <w:lang w:val="sr-Cyrl-RS"/>
        </w:rPr>
        <w:t xml:space="preserve"> везаног за модерну слику човека као</w:t>
      </w:r>
      <w:r w:rsidR="00D9174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1749">
        <w:rPr>
          <w:rFonts w:ascii="Times New Roman" w:hAnsi="Times New Roman" w:cs="Times New Roman"/>
          <w:sz w:val="24"/>
          <w:szCs w:val="24"/>
          <w:lang w:val="sr-Latn-RS"/>
        </w:rPr>
        <w:t>homo fabera</w:t>
      </w:r>
      <w:r w:rsidR="00BA4C4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91749">
        <w:rPr>
          <w:rFonts w:ascii="Times New Roman" w:hAnsi="Times New Roman" w:cs="Times New Roman"/>
          <w:sz w:val="24"/>
          <w:szCs w:val="24"/>
          <w:lang w:val="sr-Cyrl-RS"/>
        </w:rPr>
        <w:t xml:space="preserve"> ка видокругу </w:t>
      </w:r>
      <w:r w:rsidR="00D91749">
        <w:rPr>
          <w:rFonts w:ascii="Times New Roman" w:hAnsi="Times New Roman" w:cs="Times New Roman"/>
          <w:sz w:val="24"/>
          <w:szCs w:val="24"/>
          <w:lang w:val="sr-Latn-RS"/>
        </w:rPr>
        <w:t>homo religiosusa</w:t>
      </w:r>
      <w:r w:rsidR="00BA4C4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6E5F52">
        <w:rPr>
          <w:rFonts w:ascii="Times New Roman" w:hAnsi="Times New Roman" w:cs="Times New Roman"/>
          <w:sz w:val="24"/>
          <w:szCs w:val="24"/>
          <w:lang w:val="sr-Latn-RS"/>
        </w:rPr>
        <w:t>mik</w:t>
      </w:r>
      <w:r w:rsidR="00BA4C42">
        <w:rPr>
          <w:rFonts w:ascii="Times New Roman" w:hAnsi="Times New Roman" w:cs="Times New Roman"/>
          <w:sz w:val="24"/>
          <w:szCs w:val="24"/>
          <w:lang w:val="sr-Latn-RS"/>
        </w:rPr>
        <w:t>rotheosa</w:t>
      </w:r>
      <w:r w:rsidR="00AC19C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A4C42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</w:t>
      </w:r>
      <w:r w:rsidR="00AC19CC">
        <w:rPr>
          <w:rFonts w:ascii="Times New Roman" w:hAnsi="Times New Roman" w:cs="Times New Roman"/>
          <w:sz w:val="24"/>
          <w:szCs w:val="24"/>
          <w:lang w:val="sr-Cyrl-RS"/>
        </w:rPr>
        <w:t xml:space="preserve"> ка поретку у коме би духовне вредности заузимале највише место.</w:t>
      </w:r>
    </w:p>
    <w:p w14:paraId="5B46E858" w14:textId="77777777" w:rsidR="000A2A23" w:rsidRDefault="001D7F81" w:rsidP="007223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Докторандов циљ у овој дисертацији састојао се у томе да покаже да данашње бављење генезом Шелерових схватања о односу између филозофске антропологије и метафизике нема само антикварни и историјско-филозофски значај, него да има и монументалну</w:t>
      </w:r>
      <w:r w:rsidR="00472F48">
        <w:rPr>
          <w:rFonts w:ascii="Times New Roman" w:hAnsi="Times New Roman" w:cs="Times New Roman"/>
          <w:sz w:val="24"/>
          <w:szCs w:val="24"/>
          <w:lang w:val="sr-Cyrl-RS"/>
        </w:rPr>
        <w:t xml:space="preserve"> актуелност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критичку или друштвено ангажовану</w:t>
      </w:r>
      <w:r w:rsidR="00472F48">
        <w:rPr>
          <w:rFonts w:ascii="Times New Roman" w:hAnsi="Times New Roman" w:cs="Times New Roman"/>
          <w:sz w:val="24"/>
          <w:szCs w:val="24"/>
          <w:lang w:val="sr-Cyrl-RS"/>
        </w:rPr>
        <w:t xml:space="preserve"> важност. Реч је о томе да у данашњем времену нису превазиђене унутрашње супротности технолошки оријентисане цивилизације, </w:t>
      </w:r>
      <w:r w:rsidR="000504A2">
        <w:rPr>
          <w:rFonts w:ascii="Times New Roman" w:hAnsi="Times New Roman" w:cs="Times New Roman"/>
          <w:sz w:val="24"/>
          <w:szCs w:val="24"/>
          <w:lang w:val="sr-Cyrl-RS"/>
        </w:rPr>
        <w:t>са којима се суочавала и Шелерова мисао, већ да су само настали нови појавни облици доминације технократског ума, у виду убрзаног развоја дигиталне технике и све обухватнијег би</w:t>
      </w:r>
      <w:r w:rsidR="00770C5D">
        <w:rPr>
          <w:rFonts w:ascii="Times New Roman" w:hAnsi="Times New Roman" w:cs="Times New Roman"/>
          <w:sz w:val="24"/>
          <w:szCs w:val="24"/>
          <w:lang w:val="sr-Cyrl-RS"/>
        </w:rPr>
        <w:t>нарног кодирања људског живота, што је још више продубило кризу о којој је писао утемељивач филозофске антропологије. У контексту испитивања подстицајности Шелеровог пројекта филозофске антропологије за промишљање савременог света, циљ дисертације укључивао је како</w:t>
      </w:r>
      <w:r w:rsidR="007E42FF">
        <w:rPr>
          <w:rFonts w:ascii="Times New Roman" w:hAnsi="Times New Roman" w:cs="Times New Roman"/>
          <w:sz w:val="24"/>
          <w:szCs w:val="24"/>
          <w:lang w:val="sr-Cyrl-RS"/>
        </w:rPr>
        <w:t xml:space="preserve"> проблемску егзегезу и</w:t>
      </w:r>
      <w:r w:rsidR="00770C5D">
        <w:rPr>
          <w:rFonts w:ascii="Times New Roman" w:hAnsi="Times New Roman" w:cs="Times New Roman"/>
          <w:sz w:val="24"/>
          <w:szCs w:val="24"/>
          <w:lang w:val="sr-Cyrl-RS"/>
        </w:rPr>
        <w:t xml:space="preserve"> монографско разјашњавање учења немачког филозофа, </w:t>
      </w:r>
      <w:r w:rsidR="008B3605">
        <w:rPr>
          <w:rFonts w:ascii="Times New Roman" w:hAnsi="Times New Roman" w:cs="Times New Roman"/>
          <w:sz w:val="24"/>
          <w:szCs w:val="24"/>
          <w:lang w:val="sr-Cyrl-RS"/>
        </w:rPr>
        <w:t>тако и</w:t>
      </w:r>
      <w:r w:rsidR="007E42FF">
        <w:rPr>
          <w:rFonts w:ascii="Times New Roman" w:hAnsi="Times New Roman" w:cs="Times New Roman"/>
          <w:sz w:val="24"/>
          <w:szCs w:val="24"/>
          <w:lang w:val="sr-Cyrl-RS"/>
        </w:rPr>
        <w:t xml:space="preserve"> сагледавање</w:t>
      </w:r>
      <w:r w:rsidR="00870029">
        <w:rPr>
          <w:rFonts w:ascii="Times New Roman" w:hAnsi="Times New Roman" w:cs="Times New Roman"/>
          <w:sz w:val="24"/>
          <w:szCs w:val="24"/>
          <w:lang w:val="sr-Cyrl-RS"/>
        </w:rPr>
        <w:t xml:space="preserve"> начелних</w:t>
      </w:r>
      <w:r w:rsidR="007E42FF">
        <w:rPr>
          <w:rFonts w:ascii="Times New Roman" w:hAnsi="Times New Roman" w:cs="Times New Roman"/>
          <w:sz w:val="24"/>
          <w:szCs w:val="24"/>
          <w:lang w:val="sr-Cyrl-RS"/>
        </w:rPr>
        <w:t xml:space="preserve"> теоријских слабости</w:t>
      </w:r>
      <w:r w:rsidR="003E18B8">
        <w:rPr>
          <w:rFonts w:ascii="Times New Roman" w:hAnsi="Times New Roman" w:cs="Times New Roman"/>
          <w:sz w:val="24"/>
          <w:szCs w:val="24"/>
          <w:lang w:val="sr-Cyrl-RS"/>
        </w:rPr>
        <w:t xml:space="preserve"> овог становишта, као</w:t>
      </w:r>
      <w:r w:rsidR="007E42FF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8B3605">
        <w:rPr>
          <w:rFonts w:ascii="Times New Roman" w:hAnsi="Times New Roman" w:cs="Times New Roman"/>
          <w:sz w:val="24"/>
          <w:szCs w:val="24"/>
          <w:lang w:val="sr-Cyrl-RS"/>
        </w:rPr>
        <w:t xml:space="preserve"> критику</w:t>
      </w:r>
      <w:r w:rsidR="007E42FF">
        <w:rPr>
          <w:rFonts w:ascii="Times New Roman" w:hAnsi="Times New Roman" w:cs="Times New Roman"/>
          <w:sz w:val="24"/>
          <w:szCs w:val="24"/>
          <w:lang w:val="sr-Cyrl-RS"/>
        </w:rPr>
        <w:t xml:space="preserve"> Шелерових идеолошки обојених практичних настојања</w:t>
      </w:r>
      <w:r w:rsidR="00836BFA">
        <w:rPr>
          <w:rFonts w:ascii="Times New Roman" w:hAnsi="Times New Roman" w:cs="Times New Roman"/>
          <w:sz w:val="24"/>
          <w:szCs w:val="24"/>
          <w:lang w:val="sr-Cyrl-RS"/>
        </w:rPr>
        <w:t>, односно оспоравање</w:t>
      </w:r>
      <w:r w:rsidR="008B3605">
        <w:rPr>
          <w:rFonts w:ascii="Times New Roman" w:hAnsi="Times New Roman" w:cs="Times New Roman"/>
          <w:sz w:val="24"/>
          <w:szCs w:val="24"/>
          <w:lang w:val="sr-Cyrl-RS"/>
        </w:rPr>
        <w:t xml:space="preserve"> неких његових конзервативних и елитистичких ставова у погледу </w:t>
      </w:r>
      <w:r w:rsidR="00B26E25">
        <w:rPr>
          <w:rFonts w:ascii="Times New Roman" w:hAnsi="Times New Roman" w:cs="Times New Roman"/>
          <w:sz w:val="24"/>
          <w:szCs w:val="24"/>
          <w:lang w:val="sr-Cyrl-RS"/>
        </w:rPr>
        <w:t xml:space="preserve">људске </w:t>
      </w:r>
      <w:r w:rsidR="008B3605">
        <w:rPr>
          <w:rFonts w:ascii="Times New Roman" w:hAnsi="Times New Roman" w:cs="Times New Roman"/>
          <w:sz w:val="24"/>
          <w:szCs w:val="24"/>
          <w:lang w:val="sr-Cyrl-RS"/>
        </w:rPr>
        <w:t>равноправности и друштвене једнакости.</w:t>
      </w:r>
      <w:r w:rsidR="00770C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2F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A4C5C39" w14:textId="77777777" w:rsidR="007223CB" w:rsidRDefault="000A2A23" w:rsidP="000A2A2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3. Основ</w:t>
      </w:r>
      <w:r w:rsidR="00EB54DC">
        <w:rPr>
          <w:rFonts w:ascii="Times New Roman" w:hAnsi="Times New Roman" w:cs="Times New Roman"/>
          <w:b/>
          <w:sz w:val="24"/>
          <w:szCs w:val="24"/>
          <w:lang w:val="sr-Cyrl-RS"/>
        </w:rPr>
        <w:t>не хипотезе од којих се пошло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дисертацији</w:t>
      </w:r>
    </w:p>
    <w:p w14:paraId="6E7AD1E4" w14:textId="77777777" w:rsidR="00647D00" w:rsidRDefault="00892F67" w:rsidP="000A2A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У изради дисертације Марио Калик је следио две основне хипотезе, које су наведене у његовој пријави рада и садржане у усвојеном комисијском извештају о подобности и научној заснованости изабране теме. </w:t>
      </w:r>
      <w:r w:rsidR="00957737">
        <w:rPr>
          <w:rFonts w:ascii="Times New Roman" w:hAnsi="Times New Roman" w:cs="Times New Roman"/>
          <w:sz w:val="24"/>
          <w:szCs w:val="24"/>
          <w:lang w:val="sr-Cyrl-RS"/>
        </w:rPr>
        <w:t>Према првој хипотези,</w:t>
      </w:r>
      <w:r w:rsidR="00656065">
        <w:rPr>
          <w:rFonts w:ascii="Times New Roman" w:hAnsi="Times New Roman" w:cs="Times New Roman"/>
          <w:sz w:val="24"/>
          <w:szCs w:val="24"/>
          <w:lang w:val="sr-Cyrl-RS"/>
        </w:rPr>
        <w:t xml:space="preserve"> која има аналитичко-интерпретативни карактер,</w:t>
      </w:r>
      <w:r w:rsidR="00957737">
        <w:rPr>
          <w:rFonts w:ascii="Times New Roman" w:hAnsi="Times New Roman" w:cs="Times New Roman"/>
          <w:sz w:val="24"/>
          <w:szCs w:val="24"/>
          <w:lang w:val="sr-Cyrl-RS"/>
        </w:rPr>
        <w:t xml:space="preserve"> Шелерова филозофска антропологија је нужна претпоставка за његов пројекат метафизике као спасоносног знања, зато што се у оквиру овог антрополошког учења потенцира духовна суштина човека</w:t>
      </w:r>
      <w:r w:rsidR="00B81EC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57737">
        <w:rPr>
          <w:rFonts w:ascii="Times New Roman" w:hAnsi="Times New Roman" w:cs="Times New Roman"/>
          <w:sz w:val="24"/>
          <w:szCs w:val="24"/>
          <w:lang w:val="sr-Cyrl-RS"/>
        </w:rPr>
        <w:t xml:space="preserve"> и зато што се </w:t>
      </w:r>
      <w:r w:rsidR="001E4608">
        <w:rPr>
          <w:rFonts w:ascii="Times New Roman" w:hAnsi="Times New Roman" w:cs="Times New Roman"/>
          <w:sz w:val="24"/>
          <w:szCs w:val="24"/>
          <w:lang w:val="sr-Cyrl-RS"/>
        </w:rPr>
        <w:t xml:space="preserve">метафизичкој </w:t>
      </w:r>
      <w:r w:rsidR="00957737">
        <w:rPr>
          <w:rFonts w:ascii="Times New Roman" w:hAnsi="Times New Roman" w:cs="Times New Roman"/>
          <w:sz w:val="24"/>
          <w:szCs w:val="24"/>
          <w:lang w:val="sr-Cyrl-RS"/>
        </w:rPr>
        <w:t xml:space="preserve">духовности приписује избавитељска моћ у односу на деструктивна обележја цивилизације </w:t>
      </w:r>
      <w:r w:rsidR="00957737">
        <w:rPr>
          <w:rFonts w:ascii="Times New Roman" w:hAnsi="Times New Roman" w:cs="Times New Roman"/>
          <w:sz w:val="24"/>
          <w:szCs w:val="24"/>
          <w:lang w:val="sr-Latn-RS"/>
        </w:rPr>
        <w:t>homo fabera.</w:t>
      </w:r>
      <w:r w:rsidR="00D33DB8">
        <w:rPr>
          <w:rFonts w:ascii="Times New Roman" w:hAnsi="Times New Roman" w:cs="Times New Roman"/>
          <w:sz w:val="24"/>
          <w:szCs w:val="24"/>
          <w:lang w:val="sr-Cyrl-RS"/>
        </w:rPr>
        <w:t xml:space="preserve"> Према другој хипотези,</w:t>
      </w:r>
      <w:r w:rsidR="00656065">
        <w:rPr>
          <w:rFonts w:ascii="Times New Roman" w:hAnsi="Times New Roman" w:cs="Times New Roman"/>
          <w:sz w:val="24"/>
          <w:szCs w:val="24"/>
          <w:lang w:val="sr-Cyrl-RS"/>
        </w:rPr>
        <w:t xml:space="preserve"> која има критичко-евалуативни смисао,</w:t>
      </w:r>
      <w:r w:rsidR="00D33DB8">
        <w:rPr>
          <w:rFonts w:ascii="Times New Roman" w:hAnsi="Times New Roman" w:cs="Times New Roman"/>
          <w:sz w:val="24"/>
          <w:szCs w:val="24"/>
          <w:lang w:val="sr-Cyrl-RS"/>
        </w:rPr>
        <w:t xml:space="preserve"> Шелерова филозофска антропологија садржи више недостатака, темељних и посебних </w:t>
      </w:r>
      <w:r w:rsidR="00D33DB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проблема, из чега следи то да је његов </w:t>
      </w:r>
      <w:r w:rsidR="00F52F0D">
        <w:rPr>
          <w:rFonts w:ascii="Times New Roman" w:hAnsi="Times New Roman" w:cs="Times New Roman"/>
          <w:sz w:val="24"/>
          <w:szCs w:val="24"/>
          <w:lang w:val="sr-Cyrl-RS"/>
        </w:rPr>
        <w:t>пројекат спаса човека путем метафизике тешко остварив, те да је</w:t>
      </w:r>
      <w:r w:rsidR="00B81ECA">
        <w:rPr>
          <w:rFonts w:ascii="Times New Roman" w:hAnsi="Times New Roman" w:cs="Times New Roman"/>
          <w:sz w:val="24"/>
          <w:szCs w:val="24"/>
          <w:lang w:val="sr-Cyrl-RS"/>
        </w:rPr>
        <w:t xml:space="preserve"> такав пројекат</w:t>
      </w:r>
      <w:r w:rsidR="00F52F0D">
        <w:rPr>
          <w:rFonts w:ascii="Times New Roman" w:hAnsi="Times New Roman" w:cs="Times New Roman"/>
          <w:sz w:val="24"/>
          <w:szCs w:val="24"/>
          <w:lang w:val="sr-Cyrl-RS"/>
        </w:rPr>
        <w:t xml:space="preserve"> по својим друштвеним импликацијама веома подложан оспоравању. </w:t>
      </w:r>
      <w:r w:rsidR="001A5EF9">
        <w:rPr>
          <w:rFonts w:ascii="Times New Roman" w:hAnsi="Times New Roman" w:cs="Times New Roman"/>
          <w:sz w:val="24"/>
          <w:szCs w:val="24"/>
          <w:lang w:val="sr-Cyrl-RS"/>
        </w:rPr>
        <w:t>Обе хипотезе су</w:t>
      </w:r>
      <w:r w:rsidR="001E4608">
        <w:rPr>
          <w:rFonts w:ascii="Times New Roman" w:hAnsi="Times New Roman" w:cs="Times New Roman"/>
          <w:sz w:val="24"/>
          <w:szCs w:val="24"/>
          <w:lang w:val="sr-Cyrl-RS"/>
        </w:rPr>
        <w:t xml:space="preserve"> кохерентно и консеквентно</w:t>
      </w:r>
      <w:r w:rsidR="001A5EF9">
        <w:rPr>
          <w:rFonts w:ascii="Times New Roman" w:hAnsi="Times New Roman" w:cs="Times New Roman"/>
          <w:sz w:val="24"/>
          <w:szCs w:val="24"/>
          <w:lang w:val="sr-Cyrl-RS"/>
        </w:rPr>
        <w:t xml:space="preserve"> потврђене спроведеним разматрањима у докторском раду, на тај</w:t>
      </w:r>
      <w:r w:rsidR="00035BCA">
        <w:rPr>
          <w:rFonts w:ascii="Times New Roman" w:hAnsi="Times New Roman" w:cs="Times New Roman"/>
          <w:sz w:val="24"/>
          <w:szCs w:val="24"/>
          <w:lang w:val="sr-Cyrl-RS"/>
        </w:rPr>
        <w:t xml:space="preserve"> начин што је показано да су</w:t>
      </w:r>
      <w:r w:rsidR="001A5EF9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035BCA">
        <w:rPr>
          <w:rFonts w:ascii="Times New Roman" w:hAnsi="Times New Roman" w:cs="Times New Roman"/>
          <w:sz w:val="24"/>
          <w:szCs w:val="24"/>
          <w:lang w:val="sr-Cyrl-RS"/>
        </w:rPr>
        <w:t xml:space="preserve"> контексту целине</w:t>
      </w:r>
      <w:r w:rsidR="001A5EF9">
        <w:rPr>
          <w:rFonts w:ascii="Times New Roman" w:hAnsi="Times New Roman" w:cs="Times New Roman"/>
          <w:sz w:val="24"/>
          <w:szCs w:val="24"/>
          <w:lang w:val="sr-Cyrl-RS"/>
        </w:rPr>
        <w:t xml:space="preserve"> Шелеровог опуса</w:t>
      </w:r>
      <w:r w:rsidR="00035BCA">
        <w:rPr>
          <w:rFonts w:ascii="Times New Roman" w:hAnsi="Times New Roman" w:cs="Times New Roman"/>
          <w:sz w:val="24"/>
          <w:szCs w:val="24"/>
          <w:lang w:val="sr-Cyrl-RS"/>
        </w:rPr>
        <w:t xml:space="preserve"> одређења метафизике</w:t>
      </w:r>
      <w:r w:rsidR="001A5EF9">
        <w:rPr>
          <w:rFonts w:ascii="Times New Roman" w:hAnsi="Times New Roman" w:cs="Times New Roman"/>
          <w:sz w:val="24"/>
          <w:szCs w:val="24"/>
          <w:lang w:val="sr-Cyrl-RS"/>
        </w:rPr>
        <w:t xml:space="preserve"> у функцији</w:t>
      </w:r>
      <w:r w:rsidR="00035BCA">
        <w:rPr>
          <w:rFonts w:ascii="Times New Roman" w:hAnsi="Times New Roman" w:cs="Times New Roman"/>
          <w:sz w:val="24"/>
          <w:szCs w:val="24"/>
          <w:lang w:val="sr-Cyrl-RS"/>
        </w:rPr>
        <w:t xml:space="preserve"> излагања</w:t>
      </w:r>
      <w:r w:rsidR="001A5EF9">
        <w:rPr>
          <w:rFonts w:ascii="Times New Roman" w:hAnsi="Times New Roman" w:cs="Times New Roman"/>
          <w:sz w:val="24"/>
          <w:szCs w:val="24"/>
          <w:lang w:val="sr-Cyrl-RS"/>
        </w:rPr>
        <w:t xml:space="preserve"> фило</w:t>
      </w:r>
      <w:r w:rsidR="00035BCA">
        <w:rPr>
          <w:rFonts w:ascii="Times New Roman" w:hAnsi="Times New Roman" w:cs="Times New Roman"/>
          <w:sz w:val="24"/>
          <w:szCs w:val="24"/>
          <w:lang w:val="sr-Cyrl-RS"/>
        </w:rPr>
        <w:t xml:space="preserve">зофске антропологије, а не обрнуто, те да је управо </w:t>
      </w:r>
      <w:r w:rsidR="0098056D">
        <w:rPr>
          <w:rFonts w:ascii="Times New Roman" w:hAnsi="Times New Roman" w:cs="Times New Roman"/>
          <w:sz w:val="24"/>
          <w:szCs w:val="24"/>
          <w:lang w:val="sr-Cyrl-RS"/>
        </w:rPr>
        <w:t>због тога проблематично становиште овог филозофа да су за избављење људи из дубоке цивилизацијске кризе довољне</w:t>
      </w:r>
      <w:r w:rsidR="001E4608">
        <w:rPr>
          <w:rFonts w:ascii="Times New Roman" w:hAnsi="Times New Roman" w:cs="Times New Roman"/>
          <w:sz w:val="24"/>
          <w:szCs w:val="24"/>
          <w:lang w:val="sr-Cyrl-RS"/>
        </w:rPr>
        <w:t xml:space="preserve"> (само)</w:t>
      </w:r>
      <w:r w:rsidR="0098056D">
        <w:rPr>
          <w:rFonts w:ascii="Times New Roman" w:hAnsi="Times New Roman" w:cs="Times New Roman"/>
          <w:sz w:val="24"/>
          <w:szCs w:val="24"/>
          <w:lang w:val="sr-Cyrl-RS"/>
        </w:rPr>
        <w:t xml:space="preserve"> промене у домену метафизичког става.</w:t>
      </w:r>
      <w:r w:rsidR="001E46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8D31A33" w14:textId="77777777" w:rsidR="000A2A23" w:rsidRDefault="00647D00" w:rsidP="00647D0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4. Кратак опис садржаја дисертације </w:t>
      </w:r>
    </w:p>
    <w:p w14:paraId="55A118D4" w14:textId="77777777" w:rsidR="009C3BEB" w:rsidRDefault="00CA0EAA" w:rsidP="00CA0E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„Уводу“ су изнети основни подаци о мисаоном развоју Макса Шелера, </w:t>
      </w:r>
      <w:r w:rsidR="006668BA">
        <w:rPr>
          <w:rFonts w:ascii="Times New Roman" w:hAnsi="Times New Roman" w:cs="Times New Roman"/>
          <w:sz w:val="24"/>
          <w:szCs w:val="24"/>
          <w:lang w:val="sr-Cyrl-RS"/>
        </w:rPr>
        <w:t>појашњено је истакнуто место његове филозофије у контексту кризе и критике модерне</w:t>
      </w:r>
      <w:r w:rsidR="003B3DD9">
        <w:rPr>
          <w:rFonts w:ascii="Times New Roman" w:hAnsi="Times New Roman" w:cs="Times New Roman"/>
          <w:sz w:val="24"/>
          <w:szCs w:val="24"/>
          <w:lang w:val="sr-Cyrl-RS"/>
        </w:rPr>
        <w:t xml:space="preserve"> (западне)</w:t>
      </w:r>
      <w:r w:rsidR="006668BA">
        <w:rPr>
          <w:rFonts w:ascii="Times New Roman" w:hAnsi="Times New Roman" w:cs="Times New Roman"/>
          <w:sz w:val="24"/>
          <w:szCs w:val="24"/>
          <w:lang w:val="sr-Cyrl-RS"/>
        </w:rPr>
        <w:t xml:space="preserve"> цивилизације, и образложена је актуелност идеја и критичких увида овог немачког филозофа.</w:t>
      </w:r>
      <w:r w:rsidR="003B3D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3BF6">
        <w:rPr>
          <w:rFonts w:ascii="Times New Roman" w:hAnsi="Times New Roman" w:cs="Times New Roman"/>
          <w:sz w:val="24"/>
          <w:szCs w:val="24"/>
          <w:lang w:val="sr-Cyrl-RS"/>
        </w:rPr>
        <w:t>Указано је на то да је почетком двадесетог века дошло до</w:t>
      </w:r>
      <w:r w:rsidR="0003785A">
        <w:rPr>
          <w:rFonts w:ascii="Times New Roman" w:hAnsi="Times New Roman" w:cs="Times New Roman"/>
          <w:sz w:val="24"/>
          <w:szCs w:val="24"/>
          <w:lang w:val="sr-Cyrl-RS"/>
        </w:rPr>
        <w:t xml:space="preserve"> драстичног</w:t>
      </w:r>
      <w:r w:rsidR="00013BF6">
        <w:rPr>
          <w:rFonts w:ascii="Times New Roman" w:hAnsi="Times New Roman" w:cs="Times New Roman"/>
          <w:sz w:val="24"/>
          <w:szCs w:val="24"/>
          <w:lang w:val="sr-Cyrl-RS"/>
        </w:rPr>
        <w:t xml:space="preserve"> урушавања просветитељске слике света, те да је Шелерово учење део ширих тенденција у правцу преиспитивања позитивно-научне рационалности.</w:t>
      </w:r>
      <w:r w:rsidR="0062625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0E80">
        <w:rPr>
          <w:rFonts w:ascii="Times New Roman" w:hAnsi="Times New Roman" w:cs="Times New Roman"/>
          <w:sz w:val="24"/>
          <w:szCs w:val="24"/>
          <w:lang w:val="sr-Cyrl-RS"/>
        </w:rPr>
        <w:t>Поред осталог, аутор дисертације је овде објаснио Шелеров однос према трагедији Првог светског рата, односно његов заокрет од</w:t>
      </w:r>
      <w:r w:rsidR="00CB5736">
        <w:rPr>
          <w:rFonts w:ascii="Times New Roman" w:hAnsi="Times New Roman" w:cs="Times New Roman"/>
          <w:sz w:val="24"/>
          <w:szCs w:val="24"/>
          <w:lang w:val="sr-Cyrl-RS"/>
        </w:rPr>
        <w:t xml:space="preserve"> властитог</w:t>
      </w:r>
      <w:r w:rsidR="008D23FD">
        <w:rPr>
          <w:rFonts w:ascii="Times New Roman" w:hAnsi="Times New Roman" w:cs="Times New Roman"/>
          <w:sz w:val="24"/>
          <w:szCs w:val="24"/>
          <w:lang w:val="sr-Cyrl-RS"/>
        </w:rPr>
        <w:t xml:space="preserve"> раније</w:t>
      </w:r>
      <w:r w:rsidR="00CB5736">
        <w:rPr>
          <w:rFonts w:ascii="Times New Roman" w:hAnsi="Times New Roman" w:cs="Times New Roman"/>
          <w:sz w:val="24"/>
          <w:szCs w:val="24"/>
          <w:lang w:val="sr-Cyrl-RS"/>
        </w:rPr>
        <w:t xml:space="preserve"> заступаног</w:t>
      </w:r>
      <w:r w:rsidR="004B0E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B5736">
        <w:rPr>
          <w:rFonts w:ascii="Times New Roman" w:hAnsi="Times New Roman" w:cs="Times New Roman"/>
          <w:sz w:val="24"/>
          <w:szCs w:val="24"/>
          <w:lang w:val="sr-Cyrl-RS"/>
        </w:rPr>
        <w:t>афирмативног става о „генију</w:t>
      </w:r>
      <w:r w:rsidR="008D23FD">
        <w:rPr>
          <w:rFonts w:ascii="Times New Roman" w:hAnsi="Times New Roman" w:cs="Times New Roman"/>
          <w:sz w:val="24"/>
          <w:szCs w:val="24"/>
          <w:lang w:val="sr-Cyrl-RS"/>
        </w:rPr>
        <w:t xml:space="preserve"> рата“ ка помирљивим тоновима хришћанске љ</w:t>
      </w:r>
      <w:r w:rsidR="00640091">
        <w:rPr>
          <w:rFonts w:ascii="Times New Roman" w:hAnsi="Times New Roman" w:cs="Times New Roman"/>
          <w:sz w:val="24"/>
          <w:szCs w:val="24"/>
          <w:lang w:val="sr-Cyrl-RS"/>
        </w:rPr>
        <w:t>убави у форми римокатоличанства, са почетком сукоба светских размера.</w:t>
      </w:r>
      <w:r w:rsidR="00DD371E">
        <w:rPr>
          <w:rFonts w:ascii="Times New Roman" w:hAnsi="Times New Roman" w:cs="Times New Roman"/>
          <w:sz w:val="24"/>
          <w:szCs w:val="24"/>
          <w:lang w:val="sr-Cyrl-RS"/>
        </w:rPr>
        <w:t xml:space="preserve"> У том склопу, имајући у виду и данашњу ратну претњу ширих размера, кандидат је поткрепио тврдњу</w:t>
      </w:r>
      <w:r w:rsidR="008813E3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="00DD371E">
        <w:rPr>
          <w:rFonts w:ascii="Times New Roman" w:hAnsi="Times New Roman" w:cs="Times New Roman"/>
          <w:sz w:val="24"/>
          <w:szCs w:val="24"/>
          <w:lang w:val="sr-Cyrl-RS"/>
        </w:rPr>
        <w:t xml:space="preserve"> Шелерове анализе</w:t>
      </w:r>
      <w:r w:rsidR="00C549A6">
        <w:rPr>
          <w:rFonts w:ascii="Times New Roman" w:hAnsi="Times New Roman" w:cs="Times New Roman"/>
          <w:sz w:val="24"/>
          <w:szCs w:val="24"/>
          <w:lang w:val="sr-Cyrl-RS"/>
        </w:rPr>
        <w:t>, ни сто година након њихове</w:t>
      </w:r>
      <w:r w:rsidR="008813E3">
        <w:rPr>
          <w:rFonts w:ascii="Times New Roman" w:hAnsi="Times New Roman" w:cs="Times New Roman"/>
          <w:sz w:val="24"/>
          <w:szCs w:val="24"/>
          <w:lang w:val="sr-Cyrl-RS"/>
        </w:rPr>
        <w:t xml:space="preserve"> појаве</w:t>
      </w:r>
      <w:r w:rsidR="0003785A">
        <w:rPr>
          <w:rFonts w:ascii="Times New Roman" w:hAnsi="Times New Roman" w:cs="Times New Roman"/>
          <w:sz w:val="24"/>
          <w:szCs w:val="24"/>
          <w:lang w:val="sr-Cyrl-RS"/>
        </w:rPr>
        <w:t>, нису ништа изгубиле на св</w:t>
      </w:r>
      <w:r w:rsidR="00C549A6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03785A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549A6">
        <w:rPr>
          <w:rFonts w:ascii="Times New Roman" w:hAnsi="Times New Roman" w:cs="Times New Roman"/>
          <w:sz w:val="24"/>
          <w:szCs w:val="24"/>
          <w:lang w:val="sr-Cyrl-RS"/>
        </w:rPr>
        <w:t xml:space="preserve"> актуелности у погледу мисаоног и друштвено-историјског</w:t>
      </w:r>
      <w:r w:rsidR="00DD72D8">
        <w:rPr>
          <w:rFonts w:ascii="Times New Roman" w:hAnsi="Times New Roman" w:cs="Times New Roman"/>
          <w:sz w:val="24"/>
          <w:szCs w:val="24"/>
          <w:lang w:val="sr-Cyrl-RS"/>
        </w:rPr>
        <w:t xml:space="preserve"> амбијент</w:t>
      </w:r>
      <w:r w:rsidR="00C549A6">
        <w:rPr>
          <w:rFonts w:ascii="Times New Roman" w:hAnsi="Times New Roman" w:cs="Times New Roman"/>
          <w:sz w:val="24"/>
          <w:szCs w:val="24"/>
          <w:lang w:val="sr-Cyrl-RS"/>
        </w:rPr>
        <w:t>а.</w:t>
      </w:r>
      <w:r w:rsidR="004B0E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0425210" w14:textId="44A6074F" w:rsidR="00A831A0" w:rsidRDefault="009C3BEB" w:rsidP="00CA0E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Део под насловом „Шелерова концепција и пројекат филозофске антропологије</w:t>
      </w:r>
      <w:r w:rsidR="00E003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03C8" w:rsidRPr="00C1565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003C8" w:rsidRPr="00E003C8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E003C8" w:rsidRPr="00C15657">
        <w:rPr>
          <w:rFonts w:ascii="Times New Roman" w:hAnsi="Times New Roman" w:cs="Times New Roman"/>
          <w:sz w:val="24"/>
          <w:szCs w:val="24"/>
          <w:lang w:val="sr-Cyrl-RS"/>
        </w:rPr>
        <w:t>метафизике спаса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“ садржи разјашњења </w:t>
      </w:r>
      <w:r w:rsidR="00411CE8">
        <w:rPr>
          <w:rFonts w:ascii="Times New Roman" w:hAnsi="Times New Roman" w:cs="Times New Roman"/>
          <w:sz w:val="24"/>
          <w:szCs w:val="24"/>
          <w:lang w:val="sr-Cyrl-RS"/>
        </w:rPr>
        <w:t xml:space="preserve">повезаности теоријског и практичног аспекта филозофске антропологије у опусу тематизованог филозофа. </w:t>
      </w:r>
      <w:r w:rsidR="00A831A0">
        <w:rPr>
          <w:rFonts w:ascii="Times New Roman" w:hAnsi="Times New Roman" w:cs="Times New Roman"/>
          <w:sz w:val="24"/>
          <w:szCs w:val="24"/>
          <w:lang w:val="sr-Cyrl-RS"/>
        </w:rPr>
        <w:t>Аутор је показао како Шелер сматра да</w:t>
      </w:r>
      <w:r w:rsidR="00243255">
        <w:rPr>
          <w:rFonts w:ascii="Times New Roman" w:hAnsi="Times New Roman" w:cs="Times New Roman"/>
          <w:sz w:val="24"/>
          <w:szCs w:val="24"/>
          <w:lang w:val="sr-Cyrl-RS"/>
        </w:rPr>
        <w:t xml:space="preserve"> потреба за филозофско-антрополошком рефлексијом проистиче из егзистенцијалне несигурности људског </w:t>
      </w:r>
      <w:r w:rsidR="00EB6734">
        <w:rPr>
          <w:rFonts w:ascii="Times New Roman" w:hAnsi="Times New Roman" w:cs="Times New Roman"/>
          <w:sz w:val="24"/>
          <w:szCs w:val="24"/>
          <w:lang w:val="sr-Cyrl-RS"/>
        </w:rPr>
        <w:t>бића, те да се</w:t>
      </w:r>
      <w:r w:rsidR="00243255">
        <w:rPr>
          <w:rFonts w:ascii="Times New Roman" w:hAnsi="Times New Roman" w:cs="Times New Roman"/>
          <w:sz w:val="24"/>
          <w:szCs w:val="24"/>
          <w:lang w:val="sr-Cyrl-RS"/>
        </w:rPr>
        <w:t xml:space="preserve"> смисао</w:t>
      </w:r>
      <w:r w:rsidR="00EB6734">
        <w:rPr>
          <w:rFonts w:ascii="Times New Roman" w:hAnsi="Times New Roman" w:cs="Times New Roman"/>
          <w:sz w:val="24"/>
          <w:szCs w:val="24"/>
          <w:lang w:val="sr-Cyrl-RS"/>
        </w:rPr>
        <w:t xml:space="preserve"> човекове запитаности о властитој проблематичности</w:t>
      </w:r>
      <w:r w:rsidR="00243255">
        <w:rPr>
          <w:rFonts w:ascii="Times New Roman" w:hAnsi="Times New Roman" w:cs="Times New Roman"/>
          <w:sz w:val="24"/>
          <w:szCs w:val="24"/>
          <w:lang w:val="sr-Cyrl-RS"/>
        </w:rPr>
        <w:t xml:space="preserve"> не састоји само у трагању за адекватним теоријским одређењем суштине човека, него и у тежњи ка свеукупном избављењу из кризе</w:t>
      </w:r>
      <w:r w:rsidR="004A523D">
        <w:rPr>
          <w:rFonts w:ascii="Times New Roman" w:hAnsi="Times New Roman" w:cs="Times New Roman"/>
          <w:sz w:val="24"/>
          <w:szCs w:val="24"/>
          <w:lang w:val="sr-Cyrl-RS"/>
        </w:rPr>
        <w:t>, ка практичном постигнућу смисленог бивствовања.</w:t>
      </w:r>
      <w:r w:rsidR="00567F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650B">
        <w:rPr>
          <w:rFonts w:ascii="Times New Roman" w:hAnsi="Times New Roman" w:cs="Times New Roman"/>
          <w:sz w:val="24"/>
          <w:szCs w:val="24"/>
          <w:lang w:val="sr-Cyrl-RS"/>
        </w:rPr>
        <w:t xml:space="preserve">У овом контексту, протумачено је </w:t>
      </w:r>
      <w:r w:rsidR="005D650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теоријско-практично значење тематизованог пројекта и објашњена је веза између филозофске антропологије, метафизике и религије</w:t>
      </w:r>
      <w:r w:rsidR="00CE1964">
        <w:rPr>
          <w:rFonts w:ascii="Times New Roman" w:hAnsi="Times New Roman" w:cs="Times New Roman"/>
          <w:sz w:val="24"/>
          <w:szCs w:val="24"/>
          <w:lang w:val="sr-Cyrl-RS"/>
        </w:rPr>
        <w:t>, при чему је посебна пажња посвећена расветљавању Шелеровог схватања о сотериолошкој улози метафизике, тј.</w:t>
      </w:r>
      <w:r w:rsidR="00507D5D">
        <w:rPr>
          <w:rFonts w:ascii="Times New Roman" w:hAnsi="Times New Roman" w:cs="Times New Roman"/>
          <w:sz w:val="24"/>
          <w:szCs w:val="24"/>
          <w:lang w:val="sr-Cyrl-RS"/>
        </w:rPr>
        <w:t xml:space="preserve"> прелиминарном</w:t>
      </w:r>
      <w:r w:rsidR="00CE1964">
        <w:rPr>
          <w:rFonts w:ascii="Times New Roman" w:hAnsi="Times New Roman" w:cs="Times New Roman"/>
          <w:sz w:val="24"/>
          <w:szCs w:val="24"/>
          <w:lang w:val="sr-Cyrl-RS"/>
        </w:rPr>
        <w:t xml:space="preserve"> испитивању његове идеје о спасоносном учинку</w:t>
      </w:r>
      <w:r w:rsidR="00507D5D">
        <w:rPr>
          <w:rFonts w:ascii="Times New Roman" w:hAnsi="Times New Roman" w:cs="Times New Roman"/>
          <w:sz w:val="24"/>
          <w:szCs w:val="24"/>
          <w:lang w:val="sr-Cyrl-RS"/>
        </w:rPr>
        <w:t xml:space="preserve"> човековог</w:t>
      </w:r>
      <w:r w:rsidR="00CE1964">
        <w:rPr>
          <w:rFonts w:ascii="Times New Roman" w:hAnsi="Times New Roman" w:cs="Times New Roman"/>
          <w:sz w:val="24"/>
          <w:szCs w:val="24"/>
          <w:lang w:val="sr-Cyrl-RS"/>
        </w:rPr>
        <w:t xml:space="preserve"> исправног </w:t>
      </w:r>
      <w:r w:rsidR="00507D5D">
        <w:rPr>
          <w:rFonts w:ascii="Times New Roman" w:hAnsi="Times New Roman" w:cs="Times New Roman"/>
          <w:sz w:val="24"/>
          <w:szCs w:val="24"/>
          <w:lang w:val="sr-Cyrl-RS"/>
        </w:rPr>
        <w:t>метафизичког оријентисања</w:t>
      </w:r>
      <w:r w:rsidR="00CE1964">
        <w:rPr>
          <w:rFonts w:ascii="Times New Roman" w:hAnsi="Times New Roman" w:cs="Times New Roman"/>
          <w:sz w:val="24"/>
          <w:szCs w:val="24"/>
          <w:lang w:val="sr-Cyrl-RS"/>
        </w:rPr>
        <w:t xml:space="preserve"> према богу и свету.</w:t>
      </w:r>
      <w:r w:rsidR="00507D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52B0">
        <w:rPr>
          <w:rFonts w:ascii="Times New Roman" w:hAnsi="Times New Roman" w:cs="Times New Roman"/>
          <w:sz w:val="24"/>
          <w:szCs w:val="24"/>
          <w:lang w:val="sr-Cyrl-RS"/>
        </w:rPr>
        <w:t>Указано је и на моменте дисконтинуитета и на линију континуитета у</w:t>
      </w:r>
      <w:r w:rsidR="007D7B3F">
        <w:rPr>
          <w:rFonts w:ascii="Times New Roman" w:hAnsi="Times New Roman" w:cs="Times New Roman"/>
          <w:sz w:val="24"/>
          <w:szCs w:val="24"/>
          <w:lang w:val="sr-Cyrl-RS"/>
        </w:rPr>
        <w:t xml:space="preserve"> развоју</w:t>
      </w:r>
      <w:r w:rsidR="005F52B0">
        <w:rPr>
          <w:rFonts w:ascii="Times New Roman" w:hAnsi="Times New Roman" w:cs="Times New Roman"/>
          <w:sz w:val="24"/>
          <w:szCs w:val="24"/>
          <w:lang w:val="sr-Cyrl-RS"/>
        </w:rPr>
        <w:t xml:space="preserve"> антрополошких и теолошких поставки</w:t>
      </w:r>
      <w:r w:rsidR="007D7B3F">
        <w:rPr>
          <w:rFonts w:ascii="Times New Roman" w:hAnsi="Times New Roman" w:cs="Times New Roman"/>
          <w:sz w:val="24"/>
          <w:szCs w:val="24"/>
          <w:lang w:val="sr-Cyrl-RS"/>
        </w:rPr>
        <w:t xml:space="preserve"> овог немачког филозофа</w:t>
      </w:r>
      <w:r w:rsidR="005F52B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B52E982" w14:textId="5B11ED1C" w:rsidR="00D76731" w:rsidRDefault="00A831A0" w:rsidP="00CA0E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Трећи део дисертације („Шелерова критика идеје </w:t>
      </w:r>
      <w:r w:rsidR="00E003C8">
        <w:rPr>
          <w:rFonts w:ascii="Times New Roman" w:hAnsi="Times New Roman" w:cs="Times New Roman"/>
          <w:sz w:val="24"/>
          <w:szCs w:val="24"/>
          <w:lang w:val="sr-Cyrl-RS"/>
        </w:rPr>
        <w:t>'</w:t>
      </w:r>
      <w:r>
        <w:rPr>
          <w:rFonts w:ascii="Times New Roman" w:hAnsi="Times New Roman" w:cs="Times New Roman"/>
          <w:sz w:val="24"/>
          <w:szCs w:val="24"/>
          <w:lang w:val="sr-Latn-RS"/>
        </w:rPr>
        <w:t>homo fabera</w:t>
      </w:r>
      <w:r w:rsidR="00E003C8">
        <w:rPr>
          <w:rFonts w:ascii="Times New Roman" w:hAnsi="Times New Roman" w:cs="Times New Roman"/>
          <w:sz w:val="24"/>
          <w:szCs w:val="24"/>
          <w:lang w:val="sr-Cyrl-RS"/>
        </w:rPr>
        <w:t>'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сазнајног, вредносног и друштвеног поретка модерне цивилизације“) </w:t>
      </w:r>
      <w:r w:rsidR="00B33897">
        <w:rPr>
          <w:rFonts w:ascii="Times New Roman" w:hAnsi="Times New Roman" w:cs="Times New Roman"/>
          <w:sz w:val="24"/>
          <w:szCs w:val="24"/>
          <w:lang w:val="sr-Cyrl-RS"/>
        </w:rPr>
        <w:t>садржи разматрања Шелеровог учења о структури знања и о облицима и хијерархији вредности, као и излагање његовог конзервативног и либералног елитизма, тј.</w:t>
      </w:r>
      <w:r w:rsidR="002F5177">
        <w:rPr>
          <w:rFonts w:ascii="Times New Roman" w:hAnsi="Times New Roman" w:cs="Times New Roman"/>
          <w:sz w:val="24"/>
          <w:szCs w:val="24"/>
          <w:lang w:val="sr-Cyrl-RS"/>
        </w:rPr>
        <w:t xml:space="preserve"> Шелеровог</w:t>
      </w:r>
      <w:r w:rsidR="00B33897">
        <w:rPr>
          <w:rFonts w:ascii="Times New Roman" w:hAnsi="Times New Roman" w:cs="Times New Roman"/>
          <w:sz w:val="24"/>
          <w:szCs w:val="24"/>
          <w:lang w:val="sr-Cyrl-RS"/>
        </w:rPr>
        <w:t xml:space="preserve"> критичког односа према друштвеним вр</w:t>
      </w:r>
      <w:r w:rsidR="00A160D8">
        <w:rPr>
          <w:rFonts w:ascii="Times New Roman" w:hAnsi="Times New Roman" w:cs="Times New Roman"/>
          <w:sz w:val="24"/>
          <w:szCs w:val="24"/>
          <w:lang w:val="sr-Cyrl-RS"/>
        </w:rPr>
        <w:t>едностима модерне цивилизације, чиме је показано то како је</w:t>
      </w:r>
      <w:r w:rsidR="002F5177">
        <w:rPr>
          <w:rFonts w:ascii="Times New Roman" w:hAnsi="Times New Roman" w:cs="Times New Roman"/>
          <w:sz w:val="24"/>
          <w:szCs w:val="24"/>
          <w:lang w:val="sr-Cyrl-RS"/>
        </w:rPr>
        <w:t xml:space="preserve"> овај</w:t>
      </w:r>
      <w:r w:rsidR="00A160D8">
        <w:rPr>
          <w:rFonts w:ascii="Times New Roman" w:hAnsi="Times New Roman" w:cs="Times New Roman"/>
          <w:sz w:val="24"/>
          <w:szCs w:val="24"/>
          <w:lang w:val="sr-Cyrl-RS"/>
        </w:rPr>
        <w:t xml:space="preserve"> немачки филозоф друштвено-историјски конкретизовао своје гледиште о метафизичком спасењу човечанства из дубоке и свеопште кризе. </w:t>
      </w:r>
      <w:r w:rsidR="00463EE5">
        <w:rPr>
          <w:rFonts w:ascii="Times New Roman" w:hAnsi="Times New Roman" w:cs="Times New Roman"/>
          <w:sz w:val="24"/>
          <w:szCs w:val="24"/>
          <w:lang w:val="sr-Cyrl-RS"/>
        </w:rPr>
        <w:t xml:space="preserve">Аутор је објаснио да се у разматраном учењу идеја </w:t>
      </w:r>
      <w:r w:rsidR="00463EE5">
        <w:rPr>
          <w:rFonts w:ascii="Times New Roman" w:hAnsi="Times New Roman" w:cs="Times New Roman"/>
          <w:sz w:val="24"/>
          <w:szCs w:val="24"/>
          <w:lang w:val="sr-Latn-RS"/>
        </w:rPr>
        <w:t>homo fabera</w:t>
      </w:r>
      <w:r w:rsidR="00463EE5">
        <w:rPr>
          <w:rFonts w:ascii="Times New Roman" w:hAnsi="Times New Roman" w:cs="Times New Roman"/>
          <w:sz w:val="24"/>
          <w:szCs w:val="24"/>
          <w:lang w:val="sr-Cyrl-RS"/>
        </w:rPr>
        <w:t xml:space="preserve"> доводи у најужу везу са етосом бескрупулозног људског господарења,</w:t>
      </w:r>
      <w:r w:rsidR="005A1377">
        <w:rPr>
          <w:rFonts w:ascii="Times New Roman" w:hAnsi="Times New Roman" w:cs="Times New Roman"/>
          <w:sz w:val="24"/>
          <w:szCs w:val="24"/>
          <w:lang w:val="sr-Cyrl-RS"/>
        </w:rPr>
        <w:t xml:space="preserve"> тј.</w:t>
      </w:r>
      <w:r w:rsidR="00463EE5">
        <w:rPr>
          <w:rFonts w:ascii="Times New Roman" w:hAnsi="Times New Roman" w:cs="Times New Roman"/>
          <w:sz w:val="24"/>
          <w:szCs w:val="24"/>
          <w:lang w:val="sr-Cyrl-RS"/>
        </w:rPr>
        <w:t xml:space="preserve"> са уздизањем технологије као вредносно најнижег облика знања изнад аксиолошки важнијих форми знања образовања и знања спасења. </w:t>
      </w:r>
      <w:r w:rsidR="000C1908">
        <w:rPr>
          <w:rFonts w:ascii="Times New Roman" w:hAnsi="Times New Roman" w:cs="Times New Roman"/>
          <w:sz w:val="24"/>
          <w:szCs w:val="24"/>
          <w:lang w:val="sr-Cyrl-RS"/>
        </w:rPr>
        <w:t xml:space="preserve">Сагласно томе, кандидат је изложио Шелерово схватање да избављење из кризе модерне цивилизације изискује обртање поремећеног система вредности </w:t>
      </w:r>
      <w:r w:rsidR="000C1908">
        <w:rPr>
          <w:rFonts w:ascii="Times New Roman" w:hAnsi="Times New Roman" w:cs="Times New Roman"/>
          <w:sz w:val="24"/>
          <w:szCs w:val="24"/>
          <w:lang w:val="sr-Latn-RS"/>
        </w:rPr>
        <w:t>homo fabera</w:t>
      </w:r>
      <w:r w:rsidR="000C1908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превазилажење епохе у којој је оно ниже и демократско узурпирало позиције онога што је </w:t>
      </w:r>
      <w:r w:rsidR="00C7090F">
        <w:rPr>
          <w:rFonts w:ascii="Times New Roman" w:hAnsi="Times New Roman" w:cs="Times New Roman"/>
          <w:sz w:val="24"/>
          <w:szCs w:val="24"/>
          <w:lang w:val="sr-Cyrl-RS"/>
        </w:rPr>
        <w:t xml:space="preserve">вредносно више и аристократско. </w:t>
      </w:r>
      <w:r w:rsidR="00175BB5">
        <w:rPr>
          <w:rFonts w:ascii="Times New Roman" w:hAnsi="Times New Roman" w:cs="Times New Roman"/>
          <w:sz w:val="24"/>
          <w:szCs w:val="24"/>
          <w:lang w:val="sr-Cyrl-RS"/>
        </w:rPr>
        <w:t>Поред осталог, овде је указано и на допринос тематизован</w:t>
      </w:r>
      <w:r w:rsidR="00D04AF3">
        <w:rPr>
          <w:rFonts w:ascii="Times New Roman" w:hAnsi="Times New Roman" w:cs="Times New Roman"/>
          <w:sz w:val="24"/>
          <w:szCs w:val="24"/>
          <w:lang w:val="sr-Cyrl-RS"/>
        </w:rPr>
        <w:t>ог филозофа заснивању социологије знања као посебне дисциплине.</w:t>
      </w:r>
    </w:p>
    <w:p w14:paraId="26D4F4D3" w14:textId="52800D7F" w:rsidR="0007790D" w:rsidRDefault="00D76731" w:rsidP="00CA0E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У четв</w:t>
      </w:r>
      <w:r w:rsidR="00A90980">
        <w:rPr>
          <w:rFonts w:ascii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том делу дисертације, под насловом „Шелерово схватање феноменологије и метафизика као </w:t>
      </w:r>
      <w:r w:rsidR="00E003C8">
        <w:rPr>
          <w:rFonts w:ascii="Times New Roman" w:hAnsi="Times New Roman" w:cs="Times New Roman"/>
          <w:sz w:val="24"/>
          <w:szCs w:val="24"/>
          <w:lang w:val="sr-Cyrl-RS"/>
        </w:rPr>
        <w:t>'</w:t>
      </w:r>
      <w:r>
        <w:rPr>
          <w:rFonts w:ascii="Times New Roman" w:hAnsi="Times New Roman" w:cs="Times New Roman"/>
          <w:sz w:val="24"/>
          <w:szCs w:val="24"/>
          <w:lang w:val="sr-Cyrl-RS"/>
        </w:rPr>
        <w:t>љубавно</w:t>
      </w:r>
      <w:r w:rsidR="00E003C8">
        <w:rPr>
          <w:rFonts w:ascii="Times New Roman" w:hAnsi="Times New Roman" w:cs="Times New Roman"/>
          <w:sz w:val="24"/>
          <w:szCs w:val="24"/>
          <w:lang w:val="sr-Cyrl-RS"/>
        </w:rPr>
        <w:t>'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одношење према апсолуту“, њен аутор је </w:t>
      </w:r>
      <w:r w:rsidR="005778FF">
        <w:rPr>
          <w:rFonts w:ascii="Times New Roman" w:hAnsi="Times New Roman" w:cs="Times New Roman"/>
          <w:sz w:val="24"/>
          <w:szCs w:val="24"/>
          <w:lang w:val="sr-Cyrl-RS"/>
        </w:rPr>
        <w:t>показао да за Шелера феноменологија</w:t>
      </w:r>
      <w:r w:rsidR="005F3A7D">
        <w:rPr>
          <w:rFonts w:ascii="Times New Roman" w:hAnsi="Times New Roman" w:cs="Times New Roman"/>
          <w:sz w:val="24"/>
          <w:szCs w:val="24"/>
          <w:lang w:val="sr-Cyrl-RS"/>
        </w:rPr>
        <w:t xml:space="preserve"> примарно није</w:t>
      </w:r>
      <w:r w:rsidR="005778FF">
        <w:rPr>
          <w:rFonts w:ascii="Times New Roman" w:hAnsi="Times New Roman" w:cs="Times New Roman"/>
          <w:sz w:val="24"/>
          <w:szCs w:val="24"/>
          <w:lang w:val="sr-Cyrl-RS"/>
        </w:rPr>
        <w:t xml:space="preserve"> методолошко становиште или поступак теоријског сагледавања с</w:t>
      </w:r>
      <w:r w:rsidR="005F3A7D">
        <w:rPr>
          <w:rFonts w:ascii="Times New Roman" w:hAnsi="Times New Roman" w:cs="Times New Roman"/>
          <w:sz w:val="24"/>
          <w:szCs w:val="24"/>
          <w:lang w:val="sr-Cyrl-RS"/>
        </w:rPr>
        <w:t>уштине било ког ентитета, него нешто што се тиче духовне</w:t>
      </w:r>
      <w:r w:rsidR="005778FF">
        <w:rPr>
          <w:rFonts w:ascii="Times New Roman" w:hAnsi="Times New Roman" w:cs="Times New Roman"/>
          <w:sz w:val="24"/>
          <w:szCs w:val="24"/>
          <w:lang w:val="sr-Cyrl-RS"/>
        </w:rPr>
        <w:t xml:space="preserve"> срж</w:t>
      </w:r>
      <w:r w:rsidR="005F3A7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778FF">
        <w:rPr>
          <w:rFonts w:ascii="Times New Roman" w:hAnsi="Times New Roman" w:cs="Times New Roman"/>
          <w:sz w:val="24"/>
          <w:szCs w:val="24"/>
          <w:lang w:val="sr-Cyrl-RS"/>
        </w:rPr>
        <w:t xml:space="preserve"> човековог </w:t>
      </w:r>
      <w:r w:rsidR="002F5177">
        <w:rPr>
          <w:rFonts w:ascii="Times New Roman" w:hAnsi="Times New Roman" w:cs="Times New Roman"/>
          <w:sz w:val="24"/>
          <w:szCs w:val="24"/>
          <w:lang w:val="sr-Cyrl-RS"/>
        </w:rPr>
        <w:t>бића као таквог, тј.</w:t>
      </w:r>
      <w:r w:rsidR="005778FF">
        <w:rPr>
          <w:rFonts w:ascii="Times New Roman" w:hAnsi="Times New Roman" w:cs="Times New Roman"/>
          <w:sz w:val="24"/>
          <w:szCs w:val="24"/>
          <w:lang w:val="sr-Cyrl-RS"/>
        </w:rPr>
        <w:t xml:space="preserve"> практични или вољни став одрицања од животног нагона, </w:t>
      </w:r>
      <w:r w:rsidR="000A727A">
        <w:rPr>
          <w:rFonts w:ascii="Times New Roman" w:hAnsi="Times New Roman" w:cs="Times New Roman"/>
          <w:sz w:val="24"/>
          <w:szCs w:val="24"/>
          <w:lang w:val="sr-Cyrl-RS"/>
        </w:rPr>
        <w:t>од природне тежње ка савлађивању</w:t>
      </w:r>
      <w:r w:rsidR="005F3A7D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2F5177">
        <w:rPr>
          <w:rFonts w:ascii="Times New Roman" w:hAnsi="Times New Roman" w:cs="Times New Roman"/>
          <w:sz w:val="24"/>
          <w:szCs w:val="24"/>
          <w:lang w:val="sr-Cyrl-RS"/>
        </w:rPr>
        <w:t xml:space="preserve"> (индустријском)</w:t>
      </w:r>
      <w:r w:rsidR="005F3A7D">
        <w:rPr>
          <w:rFonts w:ascii="Times New Roman" w:hAnsi="Times New Roman" w:cs="Times New Roman"/>
          <w:sz w:val="24"/>
          <w:szCs w:val="24"/>
          <w:lang w:val="sr-Cyrl-RS"/>
        </w:rPr>
        <w:t xml:space="preserve"> искоришћавању ствари, зато што</w:t>
      </w:r>
      <w:r w:rsidR="000A727A">
        <w:rPr>
          <w:rFonts w:ascii="Times New Roman" w:hAnsi="Times New Roman" w:cs="Times New Roman"/>
          <w:sz w:val="24"/>
          <w:szCs w:val="24"/>
          <w:lang w:val="sr-Cyrl-RS"/>
        </w:rPr>
        <w:t xml:space="preserve"> тек и</w:t>
      </w:r>
      <w:r w:rsidR="005F3A7D">
        <w:rPr>
          <w:rFonts w:ascii="Times New Roman" w:hAnsi="Times New Roman" w:cs="Times New Roman"/>
          <w:sz w:val="24"/>
          <w:szCs w:val="24"/>
          <w:lang w:val="sr-Cyrl-RS"/>
        </w:rPr>
        <w:t>з т</w:t>
      </w:r>
      <w:r w:rsidR="00146E4E">
        <w:rPr>
          <w:rFonts w:ascii="Times New Roman" w:hAnsi="Times New Roman" w:cs="Times New Roman"/>
          <w:sz w:val="24"/>
          <w:szCs w:val="24"/>
          <w:lang w:val="sr-Cyrl-RS"/>
        </w:rPr>
        <w:t>акв</w:t>
      </w:r>
      <w:r w:rsidR="005F3A7D">
        <w:rPr>
          <w:rFonts w:ascii="Times New Roman" w:hAnsi="Times New Roman" w:cs="Times New Roman"/>
          <w:sz w:val="24"/>
          <w:szCs w:val="24"/>
          <w:lang w:val="sr-Cyrl-RS"/>
        </w:rPr>
        <w:t>ог става</w:t>
      </w:r>
      <w:r w:rsidR="000A727A">
        <w:rPr>
          <w:rFonts w:ascii="Times New Roman" w:hAnsi="Times New Roman" w:cs="Times New Roman"/>
          <w:sz w:val="24"/>
          <w:szCs w:val="24"/>
          <w:lang w:val="sr-Cyrl-RS"/>
        </w:rPr>
        <w:t xml:space="preserve"> проистиче људски капацитет за истинито и непрагма</w:t>
      </w:r>
      <w:r w:rsidR="00752967">
        <w:rPr>
          <w:rFonts w:ascii="Times New Roman" w:hAnsi="Times New Roman" w:cs="Times New Roman"/>
          <w:sz w:val="24"/>
          <w:szCs w:val="24"/>
          <w:lang w:val="sr-Cyrl-RS"/>
        </w:rPr>
        <w:t>тично виђење стварности.</w:t>
      </w:r>
      <w:r w:rsidR="005F3A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B040F">
        <w:rPr>
          <w:rFonts w:ascii="Times New Roman" w:hAnsi="Times New Roman" w:cs="Times New Roman"/>
          <w:sz w:val="24"/>
          <w:szCs w:val="24"/>
          <w:lang w:val="sr-Cyrl-RS"/>
        </w:rPr>
        <w:t>Када је реч о</w:t>
      </w:r>
      <w:r w:rsidR="0037774C">
        <w:rPr>
          <w:rFonts w:ascii="Times New Roman" w:hAnsi="Times New Roman" w:cs="Times New Roman"/>
          <w:sz w:val="24"/>
          <w:szCs w:val="24"/>
          <w:lang w:val="sr-Cyrl-RS"/>
        </w:rPr>
        <w:t xml:space="preserve"> шелеровски схваћеном</w:t>
      </w:r>
      <w:r w:rsidR="00AB040F">
        <w:rPr>
          <w:rFonts w:ascii="Times New Roman" w:hAnsi="Times New Roman" w:cs="Times New Roman"/>
          <w:sz w:val="24"/>
          <w:szCs w:val="24"/>
          <w:lang w:val="sr-Cyrl-RS"/>
        </w:rPr>
        <w:t xml:space="preserve"> веродостојном метафизичком знању, његов спасоносни </w:t>
      </w:r>
      <w:r w:rsidR="00AB040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карактер такође је у вези са човековим одрицањем од</w:t>
      </w:r>
      <w:r w:rsidR="0037774C">
        <w:rPr>
          <w:rFonts w:ascii="Times New Roman" w:hAnsi="Times New Roman" w:cs="Times New Roman"/>
          <w:sz w:val="24"/>
          <w:szCs w:val="24"/>
          <w:lang w:val="sr-Cyrl-RS"/>
        </w:rPr>
        <w:t xml:space="preserve"> грубости</w:t>
      </w:r>
      <w:r w:rsidR="00AB04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774C">
        <w:rPr>
          <w:rFonts w:ascii="Times New Roman" w:hAnsi="Times New Roman" w:cs="Times New Roman"/>
          <w:sz w:val="24"/>
          <w:szCs w:val="24"/>
          <w:lang w:val="sr-Cyrl-RS"/>
        </w:rPr>
        <w:t>израбљивачког освајања</w:t>
      </w:r>
      <w:r w:rsidR="00E00C3A">
        <w:rPr>
          <w:rFonts w:ascii="Times New Roman" w:hAnsi="Times New Roman" w:cs="Times New Roman"/>
          <w:sz w:val="24"/>
          <w:szCs w:val="24"/>
          <w:lang w:val="sr-Cyrl-RS"/>
        </w:rPr>
        <w:t xml:space="preserve"> природе и</w:t>
      </w:r>
      <w:r w:rsidR="0037774C">
        <w:rPr>
          <w:rFonts w:ascii="Times New Roman" w:hAnsi="Times New Roman" w:cs="Times New Roman"/>
          <w:sz w:val="24"/>
          <w:szCs w:val="24"/>
          <w:lang w:val="sr-Cyrl-RS"/>
        </w:rPr>
        <w:t xml:space="preserve"> света,</w:t>
      </w:r>
      <w:r w:rsidR="00AB040F">
        <w:rPr>
          <w:rFonts w:ascii="Times New Roman" w:hAnsi="Times New Roman" w:cs="Times New Roman"/>
          <w:sz w:val="24"/>
          <w:szCs w:val="24"/>
          <w:lang w:val="sr-Cyrl-RS"/>
        </w:rPr>
        <w:t xml:space="preserve"> и тиче се </w:t>
      </w:r>
      <w:r w:rsidR="009B2431">
        <w:rPr>
          <w:rFonts w:ascii="Times New Roman" w:hAnsi="Times New Roman" w:cs="Times New Roman"/>
          <w:sz w:val="24"/>
          <w:szCs w:val="24"/>
          <w:lang w:val="sr-Cyrl-RS"/>
        </w:rPr>
        <w:t>става рецептивне нежности</w:t>
      </w:r>
      <w:r w:rsidR="0037774C">
        <w:rPr>
          <w:rFonts w:ascii="Times New Roman" w:hAnsi="Times New Roman" w:cs="Times New Roman"/>
          <w:sz w:val="24"/>
          <w:szCs w:val="24"/>
          <w:lang w:val="sr-Cyrl-RS"/>
        </w:rPr>
        <w:t xml:space="preserve"> у љубавном одношењу према апсолуту и апсолутним вредностима, објаснио је колега Калик.</w:t>
      </w:r>
      <w:r w:rsidR="00AB04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F5177">
        <w:rPr>
          <w:rFonts w:ascii="Times New Roman" w:hAnsi="Times New Roman" w:cs="Times New Roman"/>
          <w:sz w:val="24"/>
          <w:szCs w:val="24"/>
          <w:lang w:val="sr-Cyrl-RS"/>
        </w:rPr>
        <w:t>Кроз</w:t>
      </w:r>
      <w:r w:rsidR="00F4592A">
        <w:rPr>
          <w:rFonts w:ascii="Times New Roman" w:hAnsi="Times New Roman" w:cs="Times New Roman"/>
          <w:sz w:val="24"/>
          <w:szCs w:val="24"/>
          <w:lang w:val="sr-Cyrl-RS"/>
        </w:rPr>
        <w:t xml:space="preserve"> његову</w:t>
      </w:r>
      <w:r w:rsidR="002F5177">
        <w:rPr>
          <w:rFonts w:ascii="Times New Roman" w:hAnsi="Times New Roman" w:cs="Times New Roman"/>
          <w:sz w:val="24"/>
          <w:szCs w:val="24"/>
          <w:lang w:val="sr-Cyrl-RS"/>
        </w:rPr>
        <w:t xml:space="preserve"> анализу</w:t>
      </w:r>
      <w:r w:rsidR="00F4592A">
        <w:rPr>
          <w:rFonts w:ascii="Times New Roman" w:hAnsi="Times New Roman" w:cs="Times New Roman"/>
          <w:sz w:val="24"/>
          <w:szCs w:val="24"/>
          <w:lang w:val="sr-Cyrl-RS"/>
        </w:rPr>
        <w:t xml:space="preserve"> Шелеровог</w:t>
      </w:r>
      <w:r w:rsidR="002F5177">
        <w:rPr>
          <w:rFonts w:ascii="Times New Roman" w:hAnsi="Times New Roman" w:cs="Times New Roman"/>
          <w:sz w:val="24"/>
          <w:szCs w:val="24"/>
          <w:lang w:val="sr-Cyrl-RS"/>
        </w:rPr>
        <w:t xml:space="preserve"> списа </w:t>
      </w:r>
      <w:r w:rsidR="002F5177">
        <w:rPr>
          <w:rFonts w:ascii="Times New Roman" w:hAnsi="Times New Roman" w:cs="Times New Roman"/>
          <w:i/>
          <w:sz w:val="24"/>
          <w:szCs w:val="24"/>
          <w:lang w:val="sr-Latn-RS"/>
        </w:rPr>
        <w:t>Ordo amoris</w:t>
      </w:r>
      <w:r w:rsidR="00E00C3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7041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041B">
        <w:rPr>
          <w:rFonts w:ascii="Times New Roman" w:hAnsi="Times New Roman" w:cs="Times New Roman"/>
          <w:sz w:val="24"/>
          <w:szCs w:val="24"/>
          <w:lang w:val="sr-Cyrl-RS"/>
        </w:rPr>
        <w:t>указано је на квалитативну алтернативу инхерентном ставу мржње</w:t>
      </w:r>
      <w:r w:rsidR="00D1076D">
        <w:rPr>
          <w:rFonts w:ascii="Times New Roman" w:hAnsi="Times New Roman" w:cs="Times New Roman"/>
          <w:sz w:val="24"/>
          <w:szCs w:val="24"/>
          <w:lang w:val="sr-Cyrl-RS"/>
        </w:rPr>
        <w:t>, агресивности</w:t>
      </w:r>
      <w:r w:rsidR="0087041B">
        <w:rPr>
          <w:rFonts w:ascii="Times New Roman" w:hAnsi="Times New Roman" w:cs="Times New Roman"/>
          <w:sz w:val="24"/>
          <w:szCs w:val="24"/>
          <w:lang w:val="sr-Cyrl-RS"/>
        </w:rPr>
        <w:t xml:space="preserve"> и (ауто)деструктивне експлоатације природе у оквиру модерне западне цивилизације. </w:t>
      </w:r>
    </w:p>
    <w:p w14:paraId="52C0F8E6" w14:textId="77777777" w:rsidR="002A2CA2" w:rsidRDefault="0007790D" w:rsidP="00CA0E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Пети део има наслов „Шелерова филозофска антропологија и теологија“ и у њему је детаљније размотрено учење о духу као суштини човека, Шелеров развој од теизма ка панентеизму, а такође је образложена тврдња о теолошком карактеру Шелерове целокупне филозофије</w:t>
      </w:r>
      <w:r w:rsidR="00DA79BC">
        <w:rPr>
          <w:rFonts w:ascii="Times New Roman" w:hAnsi="Times New Roman" w:cs="Times New Roman"/>
          <w:sz w:val="24"/>
          <w:szCs w:val="24"/>
          <w:lang w:val="sr-Cyrl-RS"/>
        </w:rPr>
        <w:t xml:space="preserve">, тј. филозофске антропологије. </w:t>
      </w:r>
      <w:r w:rsidR="00167BE3">
        <w:rPr>
          <w:rFonts w:ascii="Times New Roman" w:hAnsi="Times New Roman" w:cs="Times New Roman"/>
          <w:sz w:val="24"/>
          <w:szCs w:val="24"/>
          <w:lang w:val="sr-Cyrl-RS"/>
        </w:rPr>
        <w:t>Изложено је схватање да не постоји суштинска диференција између биолошких структура човека и антропоидних мајмуна,</w:t>
      </w:r>
      <w:r w:rsidR="00707D75">
        <w:rPr>
          <w:rFonts w:ascii="Times New Roman" w:hAnsi="Times New Roman" w:cs="Times New Roman"/>
          <w:sz w:val="24"/>
          <w:szCs w:val="24"/>
          <w:lang w:val="sr-Cyrl-RS"/>
        </w:rPr>
        <w:t xml:space="preserve"> укључујући и еволутивну природу њихових интелектуалних способности,</w:t>
      </w:r>
      <w:r w:rsidR="00167BE3">
        <w:rPr>
          <w:rFonts w:ascii="Times New Roman" w:hAnsi="Times New Roman" w:cs="Times New Roman"/>
          <w:sz w:val="24"/>
          <w:szCs w:val="24"/>
          <w:lang w:val="sr-Cyrl-RS"/>
        </w:rPr>
        <w:t xml:space="preserve"> али да људско биће краси надбиолошка могућност духовне аскезе</w:t>
      </w:r>
      <w:r w:rsidR="00707D7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768B4">
        <w:rPr>
          <w:rFonts w:ascii="Times New Roman" w:hAnsi="Times New Roman" w:cs="Times New Roman"/>
          <w:sz w:val="24"/>
          <w:szCs w:val="24"/>
          <w:lang w:val="sr-Cyrl-RS"/>
        </w:rPr>
        <w:t xml:space="preserve">односно </w:t>
      </w:r>
      <w:r w:rsidR="00707D75">
        <w:rPr>
          <w:rFonts w:ascii="Times New Roman" w:hAnsi="Times New Roman" w:cs="Times New Roman"/>
          <w:sz w:val="24"/>
          <w:szCs w:val="24"/>
          <w:lang w:val="sr-Cyrl-RS"/>
        </w:rPr>
        <w:t>апстинирања од задовољења животних нагона</w:t>
      </w:r>
      <w:r w:rsidR="00CD5C9E">
        <w:rPr>
          <w:rFonts w:ascii="Times New Roman" w:hAnsi="Times New Roman" w:cs="Times New Roman"/>
          <w:sz w:val="24"/>
          <w:szCs w:val="24"/>
          <w:lang w:val="sr-Cyrl-RS"/>
        </w:rPr>
        <w:t>, те да је у том погледу човек сличан Богу и квалитативно различит од свих осталих живих бића.</w:t>
      </w:r>
      <w:r w:rsidR="000768B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0061">
        <w:rPr>
          <w:rFonts w:ascii="Times New Roman" w:hAnsi="Times New Roman" w:cs="Times New Roman"/>
          <w:sz w:val="24"/>
          <w:szCs w:val="24"/>
          <w:lang w:val="sr-Cyrl-RS"/>
        </w:rPr>
        <w:t xml:space="preserve">Наглашавајући да је управо из тог разлога у Шелеровој мисли разумевање човека неодвојиво од разумевања Бога, кандидат је </w:t>
      </w:r>
      <w:r w:rsidR="00BE1E9B">
        <w:rPr>
          <w:rFonts w:ascii="Times New Roman" w:hAnsi="Times New Roman" w:cs="Times New Roman"/>
          <w:sz w:val="24"/>
          <w:szCs w:val="24"/>
          <w:lang w:val="sr-Cyrl-RS"/>
        </w:rPr>
        <w:t xml:space="preserve">показао да се код овог филозофа развој учења о човековој теоморфности састојао у промени од римокатолички оријентисаног теизма у ранијим списима, ка филозофском пан(ен)теизму у позном периоду. При томе, он је објаснио да </w:t>
      </w:r>
      <w:r w:rsidR="00420A95">
        <w:rPr>
          <w:rFonts w:ascii="Times New Roman" w:hAnsi="Times New Roman" w:cs="Times New Roman"/>
          <w:sz w:val="24"/>
          <w:szCs w:val="24"/>
          <w:lang w:val="sr-Cyrl-RS"/>
        </w:rPr>
        <w:t xml:space="preserve">такав </w:t>
      </w:r>
      <w:r w:rsidR="00BE1E9B">
        <w:rPr>
          <w:rFonts w:ascii="Times New Roman" w:hAnsi="Times New Roman" w:cs="Times New Roman"/>
          <w:sz w:val="24"/>
          <w:szCs w:val="24"/>
          <w:lang w:val="sr-Cyrl-RS"/>
        </w:rPr>
        <w:t>теизам</w:t>
      </w:r>
      <w:r w:rsidR="00420A95">
        <w:rPr>
          <w:rFonts w:ascii="Times New Roman" w:hAnsi="Times New Roman" w:cs="Times New Roman"/>
          <w:sz w:val="24"/>
          <w:szCs w:val="24"/>
          <w:lang w:val="sr-Cyrl-RS"/>
        </w:rPr>
        <w:t xml:space="preserve"> подразумева становиште да је човек најдостојнији и најслободнији слуга Божји, док Шелеров панентеизам имплицира схватање о равноправнијој улози људског бића, о подједнаком или реципрочном сабораштву и сарадништву у односу између човека и</w:t>
      </w:r>
      <w:r w:rsidR="00614DE5">
        <w:rPr>
          <w:rFonts w:ascii="Times New Roman" w:hAnsi="Times New Roman" w:cs="Times New Roman"/>
          <w:sz w:val="24"/>
          <w:szCs w:val="24"/>
          <w:lang w:val="sr-Cyrl-RS"/>
        </w:rPr>
        <w:t xml:space="preserve"> (филозофски појмљеног)</w:t>
      </w:r>
      <w:r w:rsidR="00420A95">
        <w:rPr>
          <w:rFonts w:ascii="Times New Roman" w:hAnsi="Times New Roman" w:cs="Times New Roman"/>
          <w:sz w:val="24"/>
          <w:szCs w:val="24"/>
          <w:lang w:val="sr-Cyrl-RS"/>
        </w:rPr>
        <w:t xml:space="preserve"> бога.</w:t>
      </w:r>
    </w:p>
    <w:p w14:paraId="50197CE0" w14:textId="77777777" w:rsidR="004D1148" w:rsidRDefault="002A2CA2" w:rsidP="00CA0E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У шестом делу – „Критика Шелерове филозофске антропологије, метафизичког пројекта спаса и друштвено-идеолошке позиције“ – докторанд се усредсредио на систематизаци</w:t>
      </w:r>
      <w:r w:rsidR="00261B0E">
        <w:rPr>
          <w:rFonts w:ascii="Times New Roman" w:hAnsi="Times New Roman" w:cs="Times New Roman"/>
          <w:sz w:val="24"/>
          <w:szCs w:val="24"/>
          <w:lang w:val="sr-Cyrl-RS"/>
        </w:rPr>
        <w:t>ју приговора на рачун разматран</w:t>
      </w:r>
      <w:r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261B0E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филозофа. </w:t>
      </w:r>
      <w:r w:rsidR="00713B2A">
        <w:rPr>
          <w:rFonts w:ascii="Times New Roman" w:hAnsi="Times New Roman" w:cs="Times New Roman"/>
          <w:sz w:val="24"/>
          <w:szCs w:val="24"/>
          <w:lang w:val="sr-Cyrl-RS"/>
        </w:rPr>
        <w:t>Када је у питању иманентна критика, он је констатовао да се главна противречност Шелеровог учења састоји у томе што се духу приписује немоћ у физичком свету и истовремено се потенцира његова активна улога у инхибирању животних нагона</w:t>
      </w:r>
      <w:r w:rsidR="004E6BBF">
        <w:rPr>
          <w:rFonts w:ascii="Times New Roman" w:hAnsi="Times New Roman" w:cs="Times New Roman"/>
          <w:sz w:val="24"/>
          <w:szCs w:val="24"/>
          <w:lang w:val="sr-Cyrl-RS"/>
        </w:rPr>
        <w:t>. Када је реч о трансеунтној критици, Каликов основни приговор односи се на неубедљивост идеје о метафизичком спасењу</w:t>
      </w:r>
      <w:r w:rsidR="003347B3">
        <w:rPr>
          <w:rFonts w:ascii="Times New Roman" w:hAnsi="Times New Roman" w:cs="Times New Roman"/>
          <w:sz w:val="24"/>
          <w:szCs w:val="24"/>
          <w:lang w:val="sr-Cyrl-RS"/>
        </w:rPr>
        <w:t xml:space="preserve">, о избављењу човека из кризе технолошки устројене цивилизације путем духовне љубави </w:t>
      </w:r>
      <w:r w:rsidR="003347B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према апсолутноме, зато што проблеми са којима се суочавају модерни људи немају само духовни карактер, па се ни њихово превазилажење не може редуковати на духовно надмашивање научно-техничке рационалности. </w:t>
      </w:r>
      <w:r w:rsidR="00D7659C">
        <w:rPr>
          <w:rFonts w:ascii="Times New Roman" w:hAnsi="Times New Roman" w:cs="Times New Roman"/>
          <w:sz w:val="24"/>
          <w:szCs w:val="24"/>
          <w:lang w:val="sr-Cyrl-RS"/>
        </w:rPr>
        <w:t>Када се ради о Шелеровој идеолошкој позицији, указано је да се њена неприхватљивост огледа у заступању конзервативног</w:t>
      </w:r>
      <w:r w:rsidR="00DC3C8C">
        <w:rPr>
          <w:rFonts w:ascii="Times New Roman" w:hAnsi="Times New Roman" w:cs="Times New Roman"/>
          <w:sz w:val="24"/>
          <w:szCs w:val="24"/>
          <w:lang w:val="sr-Cyrl-RS"/>
        </w:rPr>
        <w:t xml:space="preserve"> и елитистичког</w:t>
      </w:r>
      <w:r w:rsidR="00D7659C">
        <w:rPr>
          <w:rFonts w:ascii="Times New Roman" w:hAnsi="Times New Roman" w:cs="Times New Roman"/>
          <w:sz w:val="24"/>
          <w:szCs w:val="24"/>
          <w:lang w:val="sr-Cyrl-RS"/>
        </w:rPr>
        <w:t xml:space="preserve"> став</w:t>
      </w:r>
      <w:r w:rsidR="00DC3C8C">
        <w:rPr>
          <w:rFonts w:ascii="Times New Roman" w:hAnsi="Times New Roman" w:cs="Times New Roman"/>
          <w:sz w:val="24"/>
          <w:szCs w:val="24"/>
          <w:lang w:val="sr-Cyrl-RS"/>
        </w:rPr>
        <w:t>а о неједнакости људи, укључујући и став</w:t>
      </w:r>
      <w:r w:rsidR="00D7659C">
        <w:rPr>
          <w:rFonts w:ascii="Times New Roman" w:hAnsi="Times New Roman" w:cs="Times New Roman"/>
          <w:sz w:val="24"/>
          <w:szCs w:val="24"/>
          <w:lang w:val="sr-Cyrl-RS"/>
        </w:rPr>
        <w:t xml:space="preserve"> о природној супериорности оних који имају племенитије порекло. </w:t>
      </w:r>
      <w:r w:rsidR="000B7D70">
        <w:rPr>
          <w:rFonts w:ascii="Times New Roman" w:hAnsi="Times New Roman" w:cs="Times New Roman"/>
          <w:sz w:val="24"/>
          <w:szCs w:val="24"/>
          <w:lang w:val="sr-Cyrl-RS"/>
        </w:rPr>
        <w:t>У овом претпоследњем дел</w:t>
      </w:r>
      <w:r w:rsidR="003309C9">
        <w:rPr>
          <w:rFonts w:ascii="Times New Roman" w:hAnsi="Times New Roman" w:cs="Times New Roman"/>
          <w:sz w:val="24"/>
          <w:szCs w:val="24"/>
          <w:lang w:val="sr-Cyrl-RS"/>
        </w:rPr>
        <w:t>у дисертације, значајна пажња</w:t>
      </w:r>
      <w:r w:rsidR="000B7D70">
        <w:rPr>
          <w:rFonts w:ascii="Times New Roman" w:hAnsi="Times New Roman" w:cs="Times New Roman"/>
          <w:sz w:val="24"/>
          <w:szCs w:val="24"/>
          <w:lang w:val="sr-Cyrl-RS"/>
        </w:rPr>
        <w:t xml:space="preserve"> посвећена</w:t>
      </w:r>
      <w:r w:rsidR="003309C9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0B7D70">
        <w:rPr>
          <w:rFonts w:ascii="Times New Roman" w:hAnsi="Times New Roman" w:cs="Times New Roman"/>
          <w:sz w:val="24"/>
          <w:szCs w:val="24"/>
          <w:lang w:val="sr-Cyrl-RS"/>
        </w:rPr>
        <w:t xml:space="preserve"> критици метафизичке филозофске антропологије из угла Лукачеве мисли и са становишта критичке теорије друштва.</w:t>
      </w:r>
      <w:r w:rsidR="00D765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CD877BC" w14:textId="77777777" w:rsidR="009D6390" w:rsidRDefault="004D1148" w:rsidP="00CA0E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У „Закључку“ је извршена рекапитулација претходних разматрања, односно резимирани су кључни резултати спроведеног истраживања. </w:t>
      </w:r>
    </w:p>
    <w:p w14:paraId="177669C0" w14:textId="77777777" w:rsidR="00CA0EAA" w:rsidRDefault="009D6390" w:rsidP="009D639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5. Остварени резултати и научни допринос дисертације</w:t>
      </w:r>
    </w:p>
    <w:p w14:paraId="34C3A75E" w14:textId="5890A655" w:rsidR="00CE7DAB" w:rsidRDefault="009D6390" w:rsidP="009D63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</w:t>
      </w:r>
      <w:r w:rsidR="00F951A4">
        <w:rPr>
          <w:rFonts w:ascii="Times New Roman" w:hAnsi="Times New Roman" w:cs="Times New Roman"/>
          <w:sz w:val="24"/>
          <w:szCs w:val="24"/>
          <w:lang w:val="sr-Cyrl-RS"/>
        </w:rPr>
        <w:t xml:space="preserve">Марио Калик је у својој дисертацији </w:t>
      </w:r>
      <w:r w:rsidR="00F951A4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Шелеров пројекат филозофске антропологије и метафизичког спаса човека из кризе модерне цивилизације </w:t>
      </w:r>
      <w:r w:rsidR="00F951A4">
        <w:rPr>
          <w:rFonts w:ascii="Times New Roman" w:hAnsi="Times New Roman" w:cs="Times New Roman"/>
          <w:sz w:val="24"/>
          <w:szCs w:val="24"/>
          <w:lang w:val="sr-Cyrl-RS"/>
        </w:rPr>
        <w:t>поступно, акрибично, темељно и исцрпно обрадио ов</w:t>
      </w:r>
      <w:r w:rsidR="007F3561">
        <w:rPr>
          <w:rFonts w:ascii="Times New Roman" w:hAnsi="Times New Roman" w:cs="Times New Roman"/>
          <w:sz w:val="24"/>
          <w:szCs w:val="24"/>
          <w:lang w:val="sr-Cyrl-RS"/>
        </w:rPr>
        <w:t>ако постављену тему, за коју се може рећи да има монографски карактер и да се тиче целине Шелерове филозофи</w:t>
      </w:r>
      <w:r w:rsidR="00805024">
        <w:rPr>
          <w:rFonts w:ascii="Times New Roman" w:hAnsi="Times New Roman" w:cs="Times New Roman"/>
          <w:sz w:val="24"/>
          <w:szCs w:val="24"/>
          <w:lang w:val="sr-Cyrl-RS"/>
        </w:rPr>
        <w:t>је,</w:t>
      </w:r>
      <w:r w:rsidR="007F35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31FD">
        <w:rPr>
          <w:rFonts w:ascii="Times New Roman" w:hAnsi="Times New Roman" w:cs="Times New Roman"/>
          <w:sz w:val="24"/>
          <w:szCs w:val="24"/>
          <w:lang w:val="sr-Cyrl-RS"/>
        </w:rPr>
        <w:t xml:space="preserve">с </w:t>
      </w:r>
      <w:r w:rsidR="007F3561">
        <w:rPr>
          <w:rFonts w:ascii="Times New Roman" w:hAnsi="Times New Roman" w:cs="Times New Roman"/>
          <w:sz w:val="24"/>
          <w:szCs w:val="24"/>
          <w:lang w:val="sr-Cyrl-RS"/>
        </w:rPr>
        <w:t>обзиром на иманентни контекст опуса немачког филозофа. Сматрамо да</w:t>
      </w:r>
      <w:r w:rsidR="00AB7D27"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="007F3561">
        <w:rPr>
          <w:rFonts w:ascii="Times New Roman" w:hAnsi="Times New Roman" w:cs="Times New Roman"/>
          <w:sz w:val="24"/>
          <w:szCs w:val="24"/>
          <w:lang w:val="sr-Cyrl-RS"/>
        </w:rPr>
        <w:t xml:space="preserve"> одређене слабости завршене дисертације</w:t>
      </w:r>
      <w:r w:rsidR="00AB7D27">
        <w:rPr>
          <w:rFonts w:ascii="Times New Roman" w:hAnsi="Times New Roman" w:cs="Times New Roman"/>
          <w:sz w:val="24"/>
          <w:szCs w:val="24"/>
          <w:lang w:val="sr-Cyrl-RS"/>
        </w:rPr>
        <w:t xml:space="preserve"> – као што су местимична расплињавања у мисаоним повезивањима или понављања истих интерпретативних ставова – проистекле </w:t>
      </w:r>
      <w:r w:rsidR="00CE7DAB">
        <w:rPr>
          <w:rFonts w:ascii="Times New Roman" w:hAnsi="Times New Roman" w:cs="Times New Roman"/>
          <w:sz w:val="24"/>
          <w:szCs w:val="24"/>
          <w:lang w:val="sr-Cyrl-RS"/>
        </w:rPr>
        <w:t>управо из ширине докторандо</w:t>
      </w:r>
      <w:r w:rsidR="00AB7D27">
        <w:rPr>
          <w:rFonts w:ascii="Times New Roman" w:hAnsi="Times New Roman" w:cs="Times New Roman"/>
          <w:sz w:val="24"/>
          <w:szCs w:val="24"/>
          <w:lang w:val="sr-Cyrl-RS"/>
        </w:rPr>
        <w:t>вог истраживачког захвата, али да то не доводи у сумњу</w:t>
      </w:r>
      <w:r w:rsidR="0097796A">
        <w:rPr>
          <w:rFonts w:ascii="Times New Roman" w:hAnsi="Times New Roman" w:cs="Times New Roman"/>
          <w:sz w:val="24"/>
          <w:szCs w:val="24"/>
          <w:lang w:val="sr-Cyrl-RS"/>
        </w:rPr>
        <w:t xml:space="preserve"> висок</w:t>
      </w:r>
      <w:r w:rsidR="00CE7DAB">
        <w:rPr>
          <w:rFonts w:ascii="Times New Roman" w:hAnsi="Times New Roman" w:cs="Times New Roman"/>
          <w:sz w:val="24"/>
          <w:szCs w:val="24"/>
          <w:lang w:val="sr-Cyrl-RS"/>
        </w:rPr>
        <w:t xml:space="preserve"> квалитет остварених резултата у његовом раду. </w:t>
      </w:r>
    </w:p>
    <w:p w14:paraId="50F898F7" w14:textId="77777777" w:rsidR="00024367" w:rsidRDefault="00CE7DAB" w:rsidP="009D63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Висок квалитет ове завршене ди</w:t>
      </w:r>
      <w:r w:rsidR="00D432AF">
        <w:rPr>
          <w:rFonts w:ascii="Times New Roman" w:hAnsi="Times New Roman" w:cs="Times New Roman"/>
          <w:sz w:val="24"/>
          <w:szCs w:val="24"/>
          <w:lang w:val="sr-Cyrl-RS"/>
        </w:rPr>
        <w:t>сертације огледа се како у успешној реактуализацији Шелерове филозофско-антрополошке критике технократске рационалности, тако и у аргументованој одбрани</w:t>
      </w:r>
      <w:r w:rsidR="0097796A">
        <w:rPr>
          <w:rFonts w:ascii="Times New Roman" w:hAnsi="Times New Roman" w:cs="Times New Roman"/>
          <w:sz w:val="24"/>
          <w:szCs w:val="24"/>
          <w:lang w:val="sr-Cyrl-RS"/>
        </w:rPr>
        <w:t xml:space="preserve"> обе постављене</w:t>
      </w:r>
      <w:r w:rsidR="00D432AF">
        <w:rPr>
          <w:rFonts w:ascii="Times New Roman" w:hAnsi="Times New Roman" w:cs="Times New Roman"/>
          <w:sz w:val="24"/>
          <w:szCs w:val="24"/>
          <w:lang w:val="sr-Cyrl-RS"/>
        </w:rPr>
        <w:t xml:space="preserve"> хипотез</w:t>
      </w:r>
      <w:r w:rsidR="0097796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356A0">
        <w:rPr>
          <w:rFonts w:ascii="Times New Roman" w:hAnsi="Times New Roman" w:cs="Times New Roman"/>
          <w:sz w:val="24"/>
          <w:szCs w:val="24"/>
          <w:lang w:val="sr-Cyrl-RS"/>
        </w:rPr>
        <w:t>. С</w:t>
      </w:r>
      <w:r w:rsidR="0097796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9713F">
        <w:rPr>
          <w:rFonts w:ascii="Times New Roman" w:hAnsi="Times New Roman" w:cs="Times New Roman"/>
          <w:sz w:val="24"/>
          <w:szCs w:val="24"/>
          <w:lang w:val="sr-Cyrl-RS"/>
        </w:rPr>
        <w:t xml:space="preserve"> једне стране,</w:t>
      </w:r>
      <w:r w:rsidR="00F467D3">
        <w:rPr>
          <w:rFonts w:ascii="Times New Roman" w:hAnsi="Times New Roman" w:cs="Times New Roman"/>
          <w:sz w:val="24"/>
          <w:szCs w:val="24"/>
          <w:lang w:val="sr-Cyrl-RS"/>
        </w:rPr>
        <w:t xml:space="preserve"> реч је о томе да</w:t>
      </w:r>
      <w:r w:rsidR="0039713F">
        <w:rPr>
          <w:rFonts w:ascii="Times New Roman" w:hAnsi="Times New Roman" w:cs="Times New Roman"/>
          <w:sz w:val="24"/>
          <w:szCs w:val="24"/>
          <w:lang w:val="sr-Cyrl-RS"/>
        </w:rPr>
        <w:t xml:space="preserve"> дисертација представља уверљиво сведочанство о добром комуницирању Шелерове мисли са зебњама и надама данашњег човека, са оправданим страховима од </w:t>
      </w:r>
      <w:r w:rsidR="007356A0">
        <w:rPr>
          <w:rFonts w:ascii="Times New Roman" w:hAnsi="Times New Roman" w:cs="Times New Roman"/>
          <w:sz w:val="24"/>
          <w:szCs w:val="24"/>
          <w:lang w:val="sr-Cyrl-RS"/>
        </w:rPr>
        <w:t xml:space="preserve">високотехнолошког насиља у функцији ратних стратегија и са упорним прижељкивањем да се помирљива духовност имплементира у симбиотички погон дигиталне технике и политичког надметања. </w:t>
      </w:r>
      <w:r w:rsidR="00F467D3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7796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467D3">
        <w:rPr>
          <w:rFonts w:ascii="Times New Roman" w:hAnsi="Times New Roman" w:cs="Times New Roman"/>
          <w:sz w:val="24"/>
          <w:szCs w:val="24"/>
          <w:lang w:val="sr-Cyrl-RS"/>
        </w:rPr>
        <w:t xml:space="preserve"> друге стране, ради се о томе да су докторандова извођења спроведена на кохерентан и консеквентан начин, чиме је </w:t>
      </w:r>
      <w:r w:rsidR="00F467D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потврђено: (1) да</w:t>
      </w:r>
      <w:r w:rsidR="00737B63">
        <w:rPr>
          <w:rFonts w:ascii="Times New Roman" w:hAnsi="Times New Roman" w:cs="Times New Roman"/>
          <w:sz w:val="24"/>
          <w:szCs w:val="24"/>
          <w:lang w:val="sr-Cyrl-RS"/>
        </w:rPr>
        <w:t xml:space="preserve"> је код Шелера, слично као код Канта, метафизика (спасоносна метафизичка духовност) заснована на филозофској антропологији, те (2) да је</w:t>
      </w:r>
      <w:r w:rsidR="00191EF0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="00737B63">
        <w:rPr>
          <w:rFonts w:ascii="Times New Roman" w:hAnsi="Times New Roman" w:cs="Times New Roman"/>
          <w:sz w:val="24"/>
          <w:szCs w:val="24"/>
          <w:lang w:val="sr-Cyrl-RS"/>
        </w:rPr>
        <w:t xml:space="preserve"> управо због тога</w:t>
      </w:r>
      <w:r w:rsidR="00191EF0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="00737B63">
        <w:rPr>
          <w:rFonts w:ascii="Times New Roman" w:hAnsi="Times New Roman" w:cs="Times New Roman"/>
          <w:sz w:val="24"/>
          <w:szCs w:val="24"/>
          <w:lang w:val="sr-Cyrl-RS"/>
        </w:rPr>
        <w:t xml:space="preserve"> оправдана критика Шелера у погледу неплаузибилности</w:t>
      </w:r>
      <w:r w:rsidR="00191EF0">
        <w:rPr>
          <w:rFonts w:ascii="Times New Roman" w:hAnsi="Times New Roman" w:cs="Times New Roman"/>
          <w:sz w:val="24"/>
          <w:szCs w:val="24"/>
          <w:lang w:val="sr-Cyrl-RS"/>
        </w:rPr>
        <w:t xml:space="preserve"> његовог становишта да је за избављење људи из свеопште цивилизацијске кризе довољна само корекција метафизичког става. </w:t>
      </w:r>
    </w:p>
    <w:p w14:paraId="6C111112" w14:textId="77777777" w:rsidR="008A28A7" w:rsidRDefault="00024367" w:rsidP="009D63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Укратко, научни допринос дисертације састоји се у кохерентној интерпретативној реактуализацији и у консеквентној </w:t>
      </w:r>
      <w:r w:rsidR="00DD1C39">
        <w:rPr>
          <w:rFonts w:ascii="Times New Roman" w:hAnsi="Times New Roman" w:cs="Times New Roman"/>
          <w:sz w:val="24"/>
          <w:szCs w:val="24"/>
          <w:lang w:val="sr-Cyrl-RS"/>
        </w:rPr>
        <w:t xml:space="preserve">критици Шелеровог учења о човеку и о улози метафизичке духовности у превазилажењу кризе. </w:t>
      </w:r>
      <w:r w:rsidR="005E7429">
        <w:rPr>
          <w:rFonts w:ascii="Times New Roman" w:hAnsi="Times New Roman" w:cs="Times New Roman"/>
          <w:sz w:val="24"/>
          <w:szCs w:val="24"/>
          <w:lang w:val="sr-Cyrl-RS"/>
        </w:rPr>
        <w:t xml:space="preserve">Као таква, Каликова дисертација пружа драгоцене подстицаје за нова истраживања, како у областима историје филозофије и филозофске антропологије, тако и у доменима других дисциплина попут социологије знања. </w:t>
      </w:r>
    </w:p>
    <w:p w14:paraId="65C8DB78" w14:textId="77777777" w:rsidR="009D6390" w:rsidRDefault="008A28A7" w:rsidP="008A28A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6. Закључак</w:t>
      </w:r>
    </w:p>
    <w:p w14:paraId="65987537" w14:textId="77777777" w:rsidR="008A28A7" w:rsidRDefault="008A28A7" w:rsidP="008A28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6A5D2F">
        <w:rPr>
          <w:rFonts w:ascii="Times New Roman" w:hAnsi="Times New Roman" w:cs="Times New Roman"/>
          <w:sz w:val="24"/>
          <w:szCs w:val="24"/>
          <w:lang w:val="sr-Cyrl-RS"/>
        </w:rPr>
        <w:t xml:space="preserve">    Ова докторска дисертација </w:t>
      </w:r>
      <w:r>
        <w:rPr>
          <w:rFonts w:ascii="Times New Roman" w:hAnsi="Times New Roman" w:cs="Times New Roman"/>
          <w:sz w:val="24"/>
          <w:szCs w:val="24"/>
          <w:lang w:val="sr-Cyrl-RS"/>
        </w:rPr>
        <w:t>урађена</w:t>
      </w:r>
      <w:r w:rsidR="006A5D2F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одобреном пријавом теме и задовољава све неопходне стандарде који важе за израду докторских радова. Дакле, реч је о систематичном, самостално написаном и оригиналном делу, па на основу свега претходно изложеног предлажемо Наставно-научном већу Филозофског факултета</w:t>
      </w:r>
      <w:r w:rsidR="003843AA">
        <w:rPr>
          <w:rFonts w:ascii="Times New Roman" w:hAnsi="Times New Roman" w:cs="Times New Roman"/>
          <w:sz w:val="24"/>
          <w:szCs w:val="24"/>
          <w:lang w:val="sr-Cyrl-RS"/>
        </w:rPr>
        <w:t xml:space="preserve"> да прихвати докторску дисертацију Мариа Калика </w:t>
      </w:r>
      <w:r w:rsidR="003843AA">
        <w:rPr>
          <w:rFonts w:ascii="Times New Roman" w:hAnsi="Times New Roman" w:cs="Times New Roman"/>
          <w:i/>
          <w:sz w:val="24"/>
          <w:szCs w:val="24"/>
          <w:lang w:val="sr-Cyrl-RS"/>
        </w:rPr>
        <w:t>Шелеров пројекат филозофске антропологије и метафизичког спаса човека из кризе модерне цивилизације</w:t>
      </w:r>
      <w:r w:rsidR="003843AA">
        <w:rPr>
          <w:rFonts w:ascii="Times New Roman" w:hAnsi="Times New Roman" w:cs="Times New Roman"/>
          <w:sz w:val="24"/>
          <w:szCs w:val="24"/>
          <w:lang w:val="sr-Cyrl-RS"/>
        </w:rPr>
        <w:t>, односно да му одобри усмену одбрану.</w:t>
      </w:r>
    </w:p>
    <w:p w14:paraId="24D5AB07" w14:textId="7F4F6E9F" w:rsidR="007F7DE4" w:rsidRDefault="0003282B" w:rsidP="008A28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Београду, 18. маја 2023</w:t>
      </w:r>
      <w:r w:rsidR="007F7DE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0F0289" w14:textId="77777777" w:rsidR="007F7DE4" w:rsidRDefault="007F7DE4" w:rsidP="007F7DE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Проф. др Небојша Грубор</w:t>
      </w:r>
    </w:p>
    <w:p w14:paraId="618BED2D" w14:textId="77777777" w:rsidR="000B658F" w:rsidRDefault="000B658F" w:rsidP="007F7DE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E11730" w14:textId="77777777" w:rsidR="007F7DE4" w:rsidRDefault="007F7DE4" w:rsidP="007F7DE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Доц. др Александар Добријевић</w:t>
      </w:r>
    </w:p>
    <w:p w14:paraId="5016C365" w14:textId="77777777" w:rsidR="000B658F" w:rsidRDefault="000B658F" w:rsidP="007F7DE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4368F9" w14:textId="77777777" w:rsidR="007F7DE4" w:rsidRPr="003843AA" w:rsidRDefault="007F7DE4" w:rsidP="007F7DE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Проф. др Предраг Петровић</w:t>
      </w:r>
    </w:p>
    <w:p w14:paraId="211EFED0" w14:textId="77777777" w:rsidR="00647D00" w:rsidRPr="00647D00" w:rsidRDefault="00647D00" w:rsidP="00647D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47D00" w:rsidRPr="00647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A3C20" w14:textId="77777777" w:rsidR="00D31DEE" w:rsidRDefault="00D31DEE" w:rsidP="00F367C9">
      <w:pPr>
        <w:spacing w:after="0" w:line="240" w:lineRule="auto"/>
      </w:pPr>
      <w:r>
        <w:separator/>
      </w:r>
    </w:p>
  </w:endnote>
  <w:endnote w:type="continuationSeparator" w:id="0">
    <w:p w14:paraId="01CAFA5F" w14:textId="77777777" w:rsidR="00D31DEE" w:rsidRDefault="00D31DEE" w:rsidP="00F3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639C3" w14:textId="77777777" w:rsidR="00F367C9" w:rsidRDefault="00F367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C5C6E" w14:textId="77777777" w:rsidR="00F367C9" w:rsidRDefault="00F367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07B47" w14:textId="77777777" w:rsidR="00F367C9" w:rsidRDefault="00F367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CCD1C" w14:textId="77777777" w:rsidR="00D31DEE" w:rsidRDefault="00D31DEE" w:rsidP="00F367C9">
      <w:pPr>
        <w:spacing w:after="0" w:line="240" w:lineRule="auto"/>
      </w:pPr>
      <w:r>
        <w:separator/>
      </w:r>
    </w:p>
  </w:footnote>
  <w:footnote w:type="continuationSeparator" w:id="0">
    <w:p w14:paraId="2EE04D49" w14:textId="77777777" w:rsidR="00D31DEE" w:rsidRDefault="00D31DEE" w:rsidP="00F3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9DA58" w14:textId="77777777" w:rsidR="00F367C9" w:rsidRDefault="00F367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445460"/>
      <w:docPartObj>
        <w:docPartGallery w:val="Page Numbers (Margins)"/>
        <w:docPartUnique/>
      </w:docPartObj>
    </w:sdtPr>
    <w:sdtEndPr/>
    <w:sdtContent>
      <w:p w14:paraId="77EE1725" w14:textId="77777777" w:rsidR="00F367C9" w:rsidRDefault="00F367C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E5B1180" wp14:editId="36BB5CFA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1737360</wp:posOffset>
                      </wp:positionV>
                    </mc:Fallback>
                  </mc:AlternateContent>
                  <wp:extent cx="822960" cy="433705"/>
                  <wp:effectExtent l="0" t="0" r="0" b="0"/>
                  <wp:wrapNone/>
                  <wp:docPr id="534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6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AB7DD" w14:textId="77777777" w:rsidR="00F367C9" w:rsidRDefault="00F367C9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Page |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126CB6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26" style="position:absolute;margin-left:13.6pt;margin-top:0;width:64.8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" o:allowincell="f" stroked="f">
                  <v:textbox style="mso-fit-shape-to-text:t" inset="0,,0">
                    <w:txbxContent>
                      <w:p w14:paraId="4CEAB7DD" w14:textId="77777777" w:rsidR="00F367C9" w:rsidRDefault="00F367C9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Page | </w:t>
                        </w: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126CB6">
                          <w:rPr>
                            <w:noProof/>
                          </w:rPr>
                          <w:t>1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AAE55" w14:textId="77777777" w:rsidR="00F367C9" w:rsidRDefault="00F367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B00"/>
    <w:rsid w:val="00000061"/>
    <w:rsid w:val="00003C4E"/>
    <w:rsid w:val="00013BF6"/>
    <w:rsid w:val="00024367"/>
    <w:rsid w:val="0003282B"/>
    <w:rsid w:val="00035BCA"/>
    <w:rsid w:val="0003785A"/>
    <w:rsid w:val="000504A2"/>
    <w:rsid w:val="000768B4"/>
    <w:rsid w:val="0007790D"/>
    <w:rsid w:val="000A2A23"/>
    <w:rsid w:val="000A727A"/>
    <w:rsid w:val="000B658F"/>
    <w:rsid w:val="000B7D70"/>
    <w:rsid w:val="000C1908"/>
    <w:rsid w:val="000E639C"/>
    <w:rsid w:val="00126CB6"/>
    <w:rsid w:val="00146E4E"/>
    <w:rsid w:val="00167BE3"/>
    <w:rsid w:val="0017004B"/>
    <w:rsid w:val="00175BB5"/>
    <w:rsid w:val="00191EF0"/>
    <w:rsid w:val="001A5EF9"/>
    <w:rsid w:val="001B0A4D"/>
    <w:rsid w:val="001D7F81"/>
    <w:rsid w:val="001E4608"/>
    <w:rsid w:val="0022439B"/>
    <w:rsid w:val="00243255"/>
    <w:rsid w:val="00261B0E"/>
    <w:rsid w:val="00267C80"/>
    <w:rsid w:val="002A2CA2"/>
    <w:rsid w:val="002B40A2"/>
    <w:rsid w:val="002E10A3"/>
    <w:rsid w:val="002F5177"/>
    <w:rsid w:val="00300AD8"/>
    <w:rsid w:val="003309C9"/>
    <w:rsid w:val="003347B3"/>
    <w:rsid w:val="003605B2"/>
    <w:rsid w:val="0037774C"/>
    <w:rsid w:val="00383430"/>
    <w:rsid w:val="003843AA"/>
    <w:rsid w:val="0039713F"/>
    <w:rsid w:val="003B3DD9"/>
    <w:rsid w:val="003E18B8"/>
    <w:rsid w:val="00411CE8"/>
    <w:rsid w:val="00420A95"/>
    <w:rsid w:val="00463EE5"/>
    <w:rsid w:val="00472F48"/>
    <w:rsid w:val="0047648E"/>
    <w:rsid w:val="004A523D"/>
    <w:rsid w:val="004A7E05"/>
    <w:rsid w:val="004B0E80"/>
    <w:rsid w:val="004B4A91"/>
    <w:rsid w:val="004D1148"/>
    <w:rsid w:val="004E6BBF"/>
    <w:rsid w:val="00507D5D"/>
    <w:rsid w:val="005247C9"/>
    <w:rsid w:val="00561D8D"/>
    <w:rsid w:val="00567FEC"/>
    <w:rsid w:val="00573077"/>
    <w:rsid w:val="005778FF"/>
    <w:rsid w:val="005A1377"/>
    <w:rsid w:val="005D650B"/>
    <w:rsid w:val="005E6932"/>
    <w:rsid w:val="005E7429"/>
    <w:rsid w:val="005F3A7D"/>
    <w:rsid w:val="005F52B0"/>
    <w:rsid w:val="00605A6A"/>
    <w:rsid w:val="00614DE5"/>
    <w:rsid w:val="00626258"/>
    <w:rsid w:val="00640091"/>
    <w:rsid w:val="00647D00"/>
    <w:rsid w:val="00656065"/>
    <w:rsid w:val="006668BA"/>
    <w:rsid w:val="006A5D2F"/>
    <w:rsid w:val="006E5F52"/>
    <w:rsid w:val="00707D75"/>
    <w:rsid w:val="00713B2A"/>
    <w:rsid w:val="007223CB"/>
    <w:rsid w:val="00732C95"/>
    <w:rsid w:val="007356A0"/>
    <w:rsid w:val="00737B63"/>
    <w:rsid w:val="00752967"/>
    <w:rsid w:val="00770C5D"/>
    <w:rsid w:val="0077207D"/>
    <w:rsid w:val="007D7B3F"/>
    <w:rsid w:val="007E42FF"/>
    <w:rsid w:val="007F3561"/>
    <w:rsid w:val="007F7DE4"/>
    <w:rsid w:val="00805024"/>
    <w:rsid w:val="00806095"/>
    <w:rsid w:val="00821998"/>
    <w:rsid w:val="00836BFA"/>
    <w:rsid w:val="00842B00"/>
    <w:rsid w:val="00870029"/>
    <w:rsid w:val="0087041B"/>
    <w:rsid w:val="008813E3"/>
    <w:rsid w:val="00892F67"/>
    <w:rsid w:val="008A28A7"/>
    <w:rsid w:val="008B3605"/>
    <w:rsid w:val="008D23FD"/>
    <w:rsid w:val="00901E38"/>
    <w:rsid w:val="009308C3"/>
    <w:rsid w:val="00957737"/>
    <w:rsid w:val="0097796A"/>
    <w:rsid w:val="0098056D"/>
    <w:rsid w:val="009B2431"/>
    <w:rsid w:val="009C3BEB"/>
    <w:rsid w:val="009D6390"/>
    <w:rsid w:val="00A160D8"/>
    <w:rsid w:val="00A6145E"/>
    <w:rsid w:val="00A831A0"/>
    <w:rsid w:val="00A90980"/>
    <w:rsid w:val="00AB040F"/>
    <w:rsid w:val="00AB7D27"/>
    <w:rsid w:val="00AC19CC"/>
    <w:rsid w:val="00B26E25"/>
    <w:rsid w:val="00B33897"/>
    <w:rsid w:val="00B81ECA"/>
    <w:rsid w:val="00BA4C42"/>
    <w:rsid w:val="00BE1E9B"/>
    <w:rsid w:val="00C15657"/>
    <w:rsid w:val="00C455F8"/>
    <w:rsid w:val="00C549A6"/>
    <w:rsid w:val="00C7090F"/>
    <w:rsid w:val="00CA0EAA"/>
    <w:rsid w:val="00CA3615"/>
    <w:rsid w:val="00CB21C2"/>
    <w:rsid w:val="00CB5736"/>
    <w:rsid w:val="00CD5C9E"/>
    <w:rsid w:val="00CE1964"/>
    <w:rsid w:val="00CE7DAB"/>
    <w:rsid w:val="00D04AF3"/>
    <w:rsid w:val="00D1076D"/>
    <w:rsid w:val="00D12A68"/>
    <w:rsid w:val="00D31DEE"/>
    <w:rsid w:val="00D33DB8"/>
    <w:rsid w:val="00D432AF"/>
    <w:rsid w:val="00D6407E"/>
    <w:rsid w:val="00D7659C"/>
    <w:rsid w:val="00D76731"/>
    <w:rsid w:val="00D91749"/>
    <w:rsid w:val="00DA79BC"/>
    <w:rsid w:val="00DC3C8C"/>
    <w:rsid w:val="00DD1C39"/>
    <w:rsid w:val="00DD371E"/>
    <w:rsid w:val="00DD72D8"/>
    <w:rsid w:val="00E003C8"/>
    <w:rsid w:val="00E00C3A"/>
    <w:rsid w:val="00E31AF1"/>
    <w:rsid w:val="00E71C65"/>
    <w:rsid w:val="00E723F3"/>
    <w:rsid w:val="00E831FD"/>
    <w:rsid w:val="00EB1CB4"/>
    <w:rsid w:val="00EB54DC"/>
    <w:rsid w:val="00EB6734"/>
    <w:rsid w:val="00F367C9"/>
    <w:rsid w:val="00F36863"/>
    <w:rsid w:val="00F4592A"/>
    <w:rsid w:val="00F467D3"/>
    <w:rsid w:val="00F52F0D"/>
    <w:rsid w:val="00F62C55"/>
    <w:rsid w:val="00F951A4"/>
    <w:rsid w:val="00FA04FB"/>
    <w:rsid w:val="00FC27D8"/>
    <w:rsid w:val="00FF4C4E"/>
    <w:rsid w:val="00FF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7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7C9"/>
  </w:style>
  <w:style w:type="paragraph" w:styleId="Footer">
    <w:name w:val="footer"/>
    <w:basedOn w:val="Normal"/>
    <w:link w:val="FooterChar"/>
    <w:uiPriority w:val="99"/>
    <w:unhideWhenUsed/>
    <w:rsid w:val="00F3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7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7C9"/>
  </w:style>
  <w:style w:type="paragraph" w:styleId="Footer">
    <w:name w:val="footer"/>
    <w:basedOn w:val="Normal"/>
    <w:link w:val="FooterChar"/>
    <w:uiPriority w:val="99"/>
    <w:unhideWhenUsed/>
    <w:rsid w:val="00F3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2542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2023-05-18T05:17:00Z</dcterms:created>
  <dcterms:modified xsi:type="dcterms:W3CDTF">2023-05-18T05:17:00Z</dcterms:modified>
</cp:coreProperties>
</file>