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326" w:rsidRPr="006361B3" w:rsidRDefault="00116326" w:rsidP="006361B3">
      <w:pPr>
        <w:pStyle w:val="Heading2"/>
        <w:spacing w:line="240" w:lineRule="auto"/>
        <w:rPr>
          <w:rFonts w:ascii="Palatino" w:hAnsi="Palatino"/>
          <w:color w:val="000000" w:themeColor="text1"/>
        </w:rPr>
      </w:pPr>
      <w:r w:rsidRPr="006361B3">
        <w:rPr>
          <w:rFonts w:ascii="Palatino" w:hAnsi="Palatino"/>
          <w:color w:val="000000" w:themeColor="text1"/>
        </w:rPr>
        <w:t>НАСТАВНО НАУЧНОМ ВЕЋУ</w:t>
      </w:r>
    </w:p>
    <w:p w:rsidR="00116326" w:rsidRPr="006361B3" w:rsidRDefault="00116326" w:rsidP="006361B3">
      <w:pPr>
        <w:spacing w:line="240" w:lineRule="auto"/>
        <w:rPr>
          <w:rFonts w:ascii="Palatino" w:hAnsi="Palatino" w:cs="Times New Roman"/>
          <w:color w:val="000000" w:themeColor="text1"/>
        </w:rPr>
      </w:pPr>
      <w:r w:rsidRPr="006361B3">
        <w:rPr>
          <w:rFonts w:ascii="Palatino" w:hAnsi="Palatino" w:cs="Times New Roman"/>
          <w:color w:val="000000" w:themeColor="text1"/>
        </w:rPr>
        <w:t>ФИЛОЗОФСКОГ ФАКУЛТЕТА</w:t>
      </w:r>
    </w:p>
    <w:p w:rsidR="00116326" w:rsidRPr="006361B3" w:rsidRDefault="00116326" w:rsidP="006361B3">
      <w:pPr>
        <w:spacing w:line="240" w:lineRule="auto"/>
        <w:rPr>
          <w:rFonts w:ascii="Palatino" w:hAnsi="Palatino" w:cs="Times New Roman"/>
          <w:color w:val="000000" w:themeColor="text1"/>
        </w:rPr>
      </w:pPr>
      <w:r w:rsidRPr="006361B3">
        <w:rPr>
          <w:rFonts w:ascii="Palatino" w:hAnsi="Palatino" w:cs="Times New Roman"/>
          <w:color w:val="000000" w:themeColor="text1"/>
        </w:rPr>
        <w:t>УНИВЕРЗИТЕТА У БЕОГРАДУ</w:t>
      </w:r>
    </w:p>
    <w:p w:rsidR="00116326" w:rsidRPr="00726B8B" w:rsidRDefault="00116326" w:rsidP="008761C6">
      <w:pPr>
        <w:spacing w:line="360" w:lineRule="auto"/>
        <w:rPr>
          <w:rFonts w:ascii="Palatino" w:hAnsi="Palatino" w:cs="Times New Roman"/>
        </w:rPr>
      </w:pPr>
    </w:p>
    <w:p w:rsidR="00116326" w:rsidRPr="00726B8B" w:rsidRDefault="00116326" w:rsidP="008761C6">
      <w:pPr>
        <w:spacing w:line="360" w:lineRule="auto"/>
        <w:rPr>
          <w:rFonts w:ascii="Palatino" w:hAnsi="Palatino" w:cs="Times New Roman"/>
        </w:rPr>
      </w:pPr>
    </w:p>
    <w:p w:rsidR="00116326" w:rsidRPr="00726B8B" w:rsidRDefault="00D06B4E" w:rsidP="008761C6">
      <w:pPr>
        <w:spacing w:line="360" w:lineRule="auto"/>
        <w:jc w:val="center"/>
        <w:rPr>
          <w:rFonts w:ascii="Palatino" w:hAnsi="Palatino" w:cs="Times New Roman"/>
        </w:rPr>
      </w:pPr>
      <w:r w:rsidRPr="00726B8B">
        <w:rPr>
          <w:rFonts w:ascii="Palatino" w:hAnsi="Palatino" w:cs="Times New Roman"/>
          <w:b/>
        </w:rPr>
        <w:t>Реферат о завршеној докторској дисертацији</w:t>
      </w:r>
    </w:p>
    <w:p w:rsidR="00116326" w:rsidRPr="00726B8B" w:rsidRDefault="0067401A" w:rsidP="0067401A">
      <w:pPr>
        <w:spacing w:line="360" w:lineRule="auto"/>
        <w:jc w:val="center"/>
        <w:rPr>
          <w:rFonts w:ascii="Palatino" w:hAnsi="Palatino" w:cs="Times New Roman"/>
        </w:rPr>
      </w:pPr>
      <w:r w:rsidRPr="00726B8B">
        <w:rPr>
          <w:rFonts w:ascii="Palatino" w:hAnsi="Palatino" w:cs="Times New Roman"/>
        </w:rPr>
        <w:t>ИНТЕНЗИОНАЛНОСТ И ПОЈАМ АЛГОРИТМА</w:t>
      </w:r>
    </w:p>
    <w:p w:rsidR="00116326" w:rsidRPr="00726B8B" w:rsidRDefault="007B7739" w:rsidP="008761C6">
      <w:pPr>
        <w:spacing w:line="360" w:lineRule="auto"/>
        <w:jc w:val="center"/>
        <w:rPr>
          <w:rFonts w:ascii="Palatino" w:hAnsi="Palatino" w:cs="Times New Roman"/>
        </w:rPr>
      </w:pPr>
      <w:r w:rsidRPr="00726B8B">
        <w:rPr>
          <w:rFonts w:ascii="Palatino" w:hAnsi="Palatino" w:cs="Times New Roman"/>
        </w:rPr>
        <w:t>докторанткиње</w:t>
      </w:r>
      <w:r w:rsidR="00116326" w:rsidRPr="00726B8B">
        <w:rPr>
          <w:rFonts w:ascii="Palatino" w:hAnsi="Palatino" w:cs="Times New Roman"/>
        </w:rPr>
        <w:t xml:space="preserve"> </w:t>
      </w:r>
      <w:r w:rsidR="0067401A" w:rsidRPr="00726B8B">
        <w:rPr>
          <w:rFonts w:ascii="Palatino" w:hAnsi="Palatino" w:cs="Times New Roman"/>
        </w:rPr>
        <w:t>КАТАРИНЕ МАКСИМОВИЋ</w:t>
      </w:r>
    </w:p>
    <w:p w:rsidR="00116326" w:rsidRPr="00726B8B" w:rsidRDefault="00116326" w:rsidP="008761C6">
      <w:pPr>
        <w:spacing w:line="360" w:lineRule="auto"/>
        <w:jc w:val="center"/>
        <w:rPr>
          <w:rFonts w:ascii="Palatino" w:hAnsi="Palatino" w:cs="Times New Roman"/>
        </w:rPr>
      </w:pPr>
    </w:p>
    <w:p w:rsidR="0067401A" w:rsidRPr="00726B8B" w:rsidRDefault="0067401A" w:rsidP="0067401A">
      <w:pPr>
        <w:spacing w:line="360" w:lineRule="auto"/>
        <w:ind w:firstLine="708"/>
        <w:jc w:val="both"/>
        <w:rPr>
          <w:rFonts w:ascii="Palatino" w:hAnsi="Palatino" w:cs="Times New Roman"/>
        </w:rPr>
      </w:pPr>
      <w:r w:rsidRPr="00726B8B">
        <w:rPr>
          <w:rFonts w:ascii="Palatino" w:hAnsi="Palatino" w:cs="Times New Roman"/>
        </w:rPr>
        <w:t xml:space="preserve">Одлуком Наставно-научног већа Филозофског факултета од 22.9.2022. изабрани смо у комисију за анализу и оцену докторске дисертације </w:t>
      </w:r>
      <w:r w:rsidRPr="00726B8B">
        <w:rPr>
          <w:rFonts w:ascii="Palatino" w:hAnsi="Palatino" w:cs="Times New Roman"/>
          <w:i/>
        </w:rPr>
        <w:t xml:space="preserve">Интензионалност и појам алгоритма </w:t>
      </w:r>
      <w:r w:rsidRPr="00726B8B">
        <w:rPr>
          <w:rFonts w:ascii="Palatino" w:hAnsi="Palatino" w:cs="Times New Roman"/>
        </w:rPr>
        <w:t>докторанткиње Катарине Максимовић. На основу увида у рад кандидата, подносимо Научном већу Филозофског факултета овај извештај.</w:t>
      </w:r>
    </w:p>
    <w:p w:rsidR="0067401A" w:rsidRPr="00726B8B" w:rsidRDefault="0067401A" w:rsidP="008761C6">
      <w:pPr>
        <w:spacing w:line="360" w:lineRule="auto"/>
        <w:rPr>
          <w:rFonts w:ascii="Palatino" w:hAnsi="Palatino" w:cs="Times New Roman"/>
        </w:rPr>
      </w:pPr>
    </w:p>
    <w:p w:rsidR="00D632FC" w:rsidRPr="00726B8B" w:rsidRDefault="00D632FC" w:rsidP="00D632FC">
      <w:pPr>
        <w:keepNext/>
        <w:spacing w:after="100" w:afterAutospacing="1" w:line="240" w:lineRule="atLeast"/>
        <w:jc w:val="both"/>
        <w:rPr>
          <w:rFonts w:ascii="Palatino" w:hAnsi="Palatino"/>
        </w:rPr>
      </w:pPr>
      <w:r w:rsidRPr="00726B8B">
        <w:rPr>
          <w:rFonts w:ascii="Palatino" w:hAnsi="Palatino" w:cs="Times New Roman"/>
          <w:b/>
        </w:rPr>
        <w:t>1. Основни подаци о кандидаткињи и дисертацији</w:t>
      </w:r>
    </w:p>
    <w:p w:rsidR="00D632FC" w:rsidRPr="00726B8B" w:rsidRDefault="00D632FC" w:rsidP="00D632FC">
      <w:pPr>
        <w:spacing w:line="360" w:lineRule="auto"/>
        <w:ind w:firstLine="708"/>
        <w:jc w:val="both"/>
        <w:rPr>
          <w:rFonts w:ascii="Palatino" w:hAnsi="Palatino" w:cstheme="minorHAnsi"/>
        </w:rPr>
      </w:pPr>
    </w:p>
    <w:p w:rsidR="005E3CAF" w:rsidRPr="00726B8B" w:rsidRDefault="00D632FC" w:rsidP="00AE2DC7">
      <w:pPr>
        <w:spacing w:line="360" w:lineRule="auto"/>
        <w:ind w:firstLine="708"/>
        <w:jc w:val="both"/>
        <w:rPr>
          <w:rFonts w:ascii="Palatino" w:hAnsi="Palatino" w:cstheme="minorHAnsi"/>
        </w:rPr>
      </w:pPr>
      <w:r w:rsidRPr="00726B8B">
        <w:rPr>
          <w:rFonts w:ascii="Palatino" w:hAnsi="Palatino" w:cstheme="minorHAnsi"/>
        </w:rPr>
        <w:t xml:space="preserve">Катарина Максимовић се родила 1991. године. Завршила је гимназију у Београду. Студије филозофије на Одељењу за филозофију Филозофског факултета у Београду уписала је 2010. године, а завршила 2014. године са просечном оценом 9,98 и оценом 10 на дипломском испиту. </w:t>
      </w:r>
      <w:r w:rsidR="00F262B3" w:rsidRPr="00726B8B">
        <w:rPr>
          <w:rFonts w:ascii="Palatino" w:hAnsi="Palatino" w:cstheme="minorHAnsi"/>
        </w:rPr>
        <w:t xml:space="preserve">Била је награђена као најбољи студент у тој генерацији на </w:t>
      </w:r>
      <w:r w:rsidR="00A6640F">
        <w:rPr>
          <w:rFonts w:ascii="Palatino" w:hAnsi="Palatino" w:cstheme="minorHAnsi"/>
        </w:rPr>
        <w:t>О</w:t>
      </w:r>
      <w:r w:rsidR="00F262B3" w:rsidRPr="00726B8B">
        <w:rPr>
          <w:rFonts w:ascii="Palatino" w:hAnsi="Palatino" w:cstheme="minorHAnsi"/>
        </w:rPr>
        <w:t xml:space="preserve">дељењу за филозофију. </w:t>
      </w:r>
      <w:r w:rsidRPr="00726B8B">
        <w:rPr>
          <w:rFonts w:ascii="Palatino" w:hAnsi="Palatino" w:cstheme="minorHAnsi"/>
        </w:rPr>
        <w:t xml:space="preserve">Током </w:t>
      </w:r>
      <w:r w:rsidR="00F262B3" w:rsidRPr="00726B8B">
        <w:rPr>
          <w:rFonts w:ascii="Palatino" w:hAnsi="Palatino" w:cstheme="minorHAnsi"/>
        </w:rPr>
        <w:t xml:space="preserve">основних </w:t>
      </w:r>
      <w:r w:rsidRPr="00726B8B">
        <w:rPr>
          <w:rFonts w:ascii="Palatino" w:hAnsi="Palatino" w:cstheme="minorHAnsi"/>
        </w:rPr>
        <w:t xml:space="preserve">студија показала је интересовање пре свега за логику, филозофију математике и филозофију језика. Њен дипломски рад под насловом </w:t>
      </w:r>
      <w:r w:rsidRPr="00726B8B">
        <w:rPr>
          <w:rFonts w:ascii="Palatino" w:hAnsi="Palatino" w:cstheme="minorHAnsi"/>
          <w:i/>
          <w:iCs/>
        </w:rPr>
        <w:t>Да ли противчињенички кондиционали уназад изражавају исказе?</w:t>
      </w:r>
      <w:r w:rsidRPr="00726B8B">
        <w:rPr>
          <w:rFonts w:ascii="Palatino" w:hAnsi="Palatino" w:cstheme="minorHAnsi"/>
        </w:rPr>
        <w:t xml:space="preserve"> припада области филозофије језика. </w:t>
      </w:r>
    </w:p>
    <w:p w:rsidR="00234F39" w:rsidRPr="00726B8B" w:rsidRDefault="00234F39" w:rsidP="00234F39">
      <w:pPr>
        <w:spacing w:line="360" w:lineRule="auto"/>
        <w:ind w:firstLine="708"/>
        <w:jc w:val="both"/>
        <w:rPr>
          <w:rFonts w:ascii="Palatino" w:hAnsi="Palatino" w:cstheme="minorHAnsi"/>
          <w:color w:val="7F7F7F" w:themeColor="text1" w:themeTint="80"/>
        </w:rPr>
      </w:pPr>
      <w:r w:rsidRPr="00726B8B">
        <w:rPr>
          <w:rFonts w:ascii="Palatino" w:hAnsi="Palatino" w:cstheme="minorHAnsi"/>
        </w:rPr>
        <w:t>Мастер студије филозофије на Одељењу за филозофију Филозофског факултета у Београду уписала је 2014. године, и завршила 201</w:t>
      </w:r>
      <w:r w:rsidR="00F262B3" w:rsidRPr="00726B8B">
        <w:rPr>
          <w:rFonts w:ascii="Palatino" w:hAnsi="Palatino" w:cstheme="minorHAnsi"/>
        </w:rPr>
        <w:t>5. године са просечном оценом 9,75</w:t>
      </w:r>
      <w:r w:rsidRPr="00726B8B">
        <w:rPr>
          <w:rFonts w:ascii="Palatino" w:hAnsi="Palatino" w:cstheme="minorHAnsi"/>
        </w:rPr>
        <w:t xml:space="preserve">. Наслов њеног завршног мастер рада који припада области филозофије математике и филозофије језика је </w:t>
      </w:r>
      <w:r w:rsidR="006147CD" w:rsidRPr="00726B8B">
        <w:rPr>
          <w:rFonts w:ascii="Palatino" w:hAnsi="Palatino" w:cstheme="minorHAnsi"/>
          <w:i/>
          <w:iCs/>
        </w:rPr>
        <w:t xml:space="preserve">Употребе </w:t>
      </w:r>
      <w:r w:rsidR="006147CD" w:rsidRPr="00726B8B">
        <w:rPr>
          <w:rFonts w:ascii="Palatino" w:hAnsi="Palatino" w:cstheme="minorHAnsi"/>
          <w:i/>
          <w:iCs/>
          <w:color w:val="000000" w:themeColor="text1"/>
        </w:rPr>
        <w:t>математичког језика</w:t>
      </w:r>
      <w:r w:rsidRPr="00726B8B">
        <w:rPr>
          <w:rFonts w:ascii="Palatino" w:hAnsi="Palatino" w:cstheme="minorHAnsi"/>
          <w:color w:val="000000" w:themeColor="text1"/>
        </w:rPr>
        <w:t>.</w:t>
      </w:r>
      <w:r w:rsidR="00BC6A1C" w:rsidRPr="00726B8B">
        <w:rPr>
          <w:rFonts w:ascii="Palatino" w:hAnsi="Palatino" w:cstheme="minorHAnsi"/>
          <w:color w:val="000000" w:themeColor="text1"/>
        </w:rPr>
        <w:t xml:space="preserve"> У њему је </w:t>
      </w:r>
      <w:r w:rsidR="00F46E1C" w:rsidRPr="00726B8B">
        <w:rPr>
          <w:rFonts w:ascii="Palatino" w:hAnsi="Palatino" w:cstheme="minorHAnsi"/>
          <w:color w:val="000000" w:themeColor="text1"/>
        </w:rPr>
        <w:t>кандидаткиња</w:t>
      </w:r>
      <w:r w:rsidR="00BC6A1C" w:rsidRPr="00726B8B">
        <w:rPr>
          <w:rFonts w:ascii="Palatino" w:hAnsi="Palatino" w:cstheme="minorHAnsi"/>
          <w:color w:val="000000" w:themeColor="text1"/>
        </w:rPr>
        <w:t xml:space="preserve"> показала завидан ниво зрелости и </w:t>
      </w:r>
      <w:r w:rsidR="00BC6A1C" w:rsidRPr="00726B8B">
        <w:rPr>
          <w:rFonts w:ascii="Palatino" w:hAnsi="Palatino" w:cstheme="minorHAnsi"/>
          <w:color w:val="000000" w:themeColor="text1"/>
        </w:rPr>
        <w:lastRenderedPageBreak/>
        <w:t>оригиналност</w:t>
      </w:r>
      <w:r w:rsidR="00F46E1C" w:rsidRPr="00726B8B">
        <w:rPr>
          <w:rFonts w:ascii="Palatino" w:hAnsi="Palatino" w:cstheme="minorHAnsi"/>
          <w:color w:val="000000" w:themeColor="text1"/>
        </w:rPr>
        <w:t>и.</w:t>
      </w:r>
      <w:r w:rsidRPr="00726B8B">
        <w:rPr>
          <w:rFonts w:ascii="Palatino" w:hAnsi="Palatino" w:cstheme="minorHAnsi"/>
          <w:color w:val="000000" w:themeColor="text1"/>
        </w:rPr>
        <w:t xml:space="preserve"> </w:t>
      </w:r>
      <w:r w:rsidR="00F46E1C" w:rsidRPr="00726B8B">
        <w:rPr>
          <w:rFonts w:ascii="Palatino" w:hAnsi="Palatino" w:cstheme="minorHAnsi"/>
          <w:color w:val="000000" w:themeColor="text1"/>
        </w:rPr>
        <w:t xml:space="preserve">Резултати постигнути у том </w:t>
      </w:r>
      <w:proofErr w:type="spellStart"/>
      <w:r w:rsidR="00F46E1C" w:rsidRPr="00726B8B">
        <w:rPr>
          <w:rFonts w:ascii="Palatino" w:hAnsi="Palatino" w:cstheme="minorHAnsi"/>
          <w:color w:val="000000" w:themeColor="text1"/>
        </w:rPr>
        <w:t>раду</w:t>
      </w:r>
      <w:proofErr w:type="spellEnd"/>
      <w:r w:rsidR="00F46E1C" w:rsidRPr="00726B8B">
        <w:rPr>
          <w:rFonts w:ascii="Palatino" w:hAnsi="Palatino" w:cstheme="minorHAnsi"/>
          <w:color w:val="000000" w:themeColor="text1"/>
        </w:rPr>
        <w:t xml:space="preserve"> </w:t>
      </w:r>
      <w:proofErr w:type="spellStart"/>
      <w:r w:rsidR="00F46E1C" w:rsidRPr="00726B8B">
        <w:rPr>
          <w:rFonts w:ascii="Palatino" w:hAnsi="Palatino" w:cstheme="minorHAnsi"/>
          <w:color w:val="000000" w:themeColor="text1"/>
        </w:rPr>
        <w:t>касније</w:t>
      </w:r>
      <w:proofErr w:type="spellEnd"/>
      <w:r w:rsidR="00F46E1C" w:rsidRPr="00726B8B">
        <w:rPr>
          <w:rFonts w:ascii="Palatino" w:hAnsi="Palatino" w:cstheme="minorHAnsi"/>
          <w:color w:val="000000" w:themeColor="text1"/>
        </w:rPr>
        <w:t xml:space="preserve"> </w:t>
      </w:r>
      <w:proofErr w:type="spellStart"/>
      <w:r w:rsidR="00F46E1C" w:rsidRPr="00726B8B">
        <w:rPr>
          <w:rFonts w:ascii="Palatino" w:hAnsi="Palatino" w:cstheme="minorHAnsi"/>
          <w:color w:val="000000" w:themeColor="text1"/>
        </w:rPr>
        <w:t>су</w:t>
      </w:r>
      <w:proofErr w:type="spellEnd"/>
      <w:r w:rsidR="00F46E1C" w:rsidRPr="00726B8B">
        <w:rPr>
          <w:rFonts w:ascii="Palatino" w:hAnsi="Palatino" w:cstheme="minorHAnsi"/>
          <w:color w:val="000000" w:themeColor="text1"/>
        </w:rPr>
        <w:t xml:space="preserve"> </w:t>
      </w:r>
      <w:proofErr w:type="spellStart"/>
      <w:r w:rsidR="00F46E1C" w:rsidRPr="00726B8B">
        <w:rPr>
          <w:rFonts w:ascii="Palatino" w:hAnsi="Palatino" w:cstheme="minorHAnsi"/>
          <w:color w:val="000000" w:themeColor="text1"/>
        </w:rPr>
        <w:t>објављени</w:t>
      </w:r>
      <w:proofErr w:type="spellEnd"/>
      <w:r w:rsidR="00F46E1C" w:rsidRPr="00726B8B">
        <w:rPr>
          <w:rFonts w:ascii="Palatino" w:hAnsi="Palatino" w:cstheme="minorHAnsi"/>
          <w:color w:val="000000" w:themeColor="text1"/>
        </w:rPr>
        <w:t xml:space="preserve"> у </w:t>
      </w:r>
      <w:proofErr w:type="spellStart"/>
      <w:r w:rsidR="00F46E1C" w:rsidRPr="00726B8B">
        <w:rPr>
          <w:rFonts w:ascii="Palatino" w:hAnsi="Palatino" w:cstheme="minorHAnsi"/>
          <w:color w:val="000000" w:themeColor="text1"/>
        </w:rPr>
        <w:t>часопису</w:t>
      </w:r>
      <w:proofErr w:type="spellEnd"/>
      <w:r w:rsidR="00F46E1C" w:rsidRPr="00726B8B">
        <w:rPr>
          <w:rFonts w:ascii="Palatino" w:hAnsi="Palatino" w:cstheme="minorHAnsi"/>
          <w:color w:val="000000" w:themeColor="text1"/>
        </w:rPr>
        <w:t xml:space="preserve"> </w:t>
      </w:r>
      <w:proofErr w:type="spellStart"/>
      <w:r w:rsidR="00F46E1C" w:rsidRPr="00726B8B">
        <w:rPr>
          <w:rFonts w:ascii="Palatino" w:hAnsi="Palatino" w:cstheme="minorHAnsi"/>
          <w:i/>
          <w:color w:val="000000" w:themeColor="text1"/>
        </w:rPr>
        <w:t>Theoria</w:t>
      </w:r>
      <w:proofErr w:type="spellEnd"/>
      <w:r w:rsidR="00F46E1C" w:rsidRPr="00726B8B">
        <w:rPr>
          <w:rFonts w:ascii="Palatino" w:hAnsi="Palatino" w:cstheme="minorHAnsi"/>
          <w:color w:val="000000" w:themeColor="text1"/>
        </w:rPr>
        <w:t xml:space="preserve">.  </w:t>
      </w:r>
    </w:p>
    <w:p w:rsidR="00234F39" w:rsidRPr="00726B8B" w:rsidRDefault="00234F39" w:rsidP="00234F39">
      <w:pPr>
        <w:spacing w:line="360" w:lineRule="auto"/>
        <w:ind w:firstLine="708"/>
        <w:jc w:val="both"/>
        <w:rPr>
          <w:rFonts w:ascii="Palatino" w:hAnsi="Palatino" w:cstheme="minorHAnsi"/>
        </w:rPr>
      </w:pPr>
      <w:r w:rsidRPr="00726B8B">
        <w:rPr>
          <w:rFonts w:ascii="Palatino" w:hAnsi="Palatino" w:cstheme="minorHAnsi"/>
        </w:rPr>
        <w:t xml:space="preserve">На докторске студије филозофије на Одељењу за филозофију Филозофског факултета у Београду </w:t>
      </w:r>
      <w:r w:rsidR="00F46E1C" w:rsidRPr="00726B8B">
        <w:rPr>
          <w:rFonts w:ascii="Palatino" w:hAnsi="Palatino" w:cstheme="minorHAnsi"/>
        </w:rPr>
        <w:t>Катарина Максимовић се уписала</w:t>
      </w:r>
      <w:r w:rsidRPr="00726B8B">
        <w:rPr>
          <w:rFonts w:ascii="Palatino" w:hAnsi="Palatino" w:cstheme="minorHAnsi"/>
        </w:rPr>
        <w:t xml:space="preserve"> школске 2015/2016. године. Предмети које је изабрала на докторским студијама су </w:t>
      </w:r>
      <w:r w:rsidR="000C1757" w:rsidRPr="00726B8B">
        <w:rPr>
          <w:rFonts w:ascii="Palatino" w:hAnsi="Palatino" w:cstheme="minorHAnsi"/>
        </w:rPr>
        <w:t>већином везани за логику</w:t>
      </w:r>
      <w:r w:rsidRPr="00726B8B">
        <w:rPr>
          <w:rFonts w:ascii="Palatino" w:hAnsi="Palatino" w:cstheme="minorHAnsi"/>
        </w:rPr>
        <w:t>: Т</w:t>
      </w:r>
      <w:r w:rsidR="00F14DEA">
        <w:rPr>
          <w:rFonts w:ascii="Palatino" w:hAnsi="Palatino" w:cstheme="minorHAnsi"/>
        </w:rPr>
        <w:t>еорија дедукције, Филозофија логике</w:t>
      </w:r>
      <w:r w:rsidRPr="00726B8B">
        <w:rPr>
          <w:rFonts w:ascii="Palatino" w:hAnsi="Palatino" w:cstheme="minorHAnsi"/>
        </w:rPr>
        <w:t xml:space="preserve"> I, </w:t>
      </w:r>
      <w:r w:rsidR="00F14DEA">
        <w:rPr>
          <w:rFonts w:ascii="Palatino" w:hAnsi="Palatino" w:cstheme="minorHAnsi"/>
        </w:rPr>
        <w:t>Филозофија логике</w:t>
      </w:r>
      <w:r w:rsidR="00F14DEA" w:rsidRPr="00726B8B">
        <w:rPr>
          <w:rFonts w:ascii="Palatino" w:hAnsi="Palatino" w:cstheme="minorHAnsi"/>
        </w:rPr>
        <w:t xml:space="preserve"> I</w:t>
      </w:r>
      <w:r w:rsidR="00F14DEA">
        <w:rPr>
          <w:rFonts w:ascii="Palatino" w:hAnsi="Palatino" w:cstheme="minorHAnsi"/>
        </w:rPr>
        <w:t>I</w:t>
      </w:r>
      <w:r w:rsidRPr="00726B8B">
        <w:rPr>
          <w:rFonts w:ascii="Palatino" w:hAnsi="Palatino" w:cstheme="minorHAnsi"/>
        </w:rPr>
        <w:t xml:space="preserve">, </w:t>
      </w:r>
      <w:r w:rsidR="00F14DEA">
        <w:rPr>
          <w:rFonts w:ascii="Palatino" w:hAnsi="Palatino" w:cstheme="minorHAnsi"/>
        </w:rPr>
        <w:t>Филозофија науке</w:t>
      </w:r>
      <w:r w:rsidRPr="00726B8B">
        <w:rPr>
          <w:rFonts w:ascii="Palatino" w:hAnsi="Palatino" w:cstheme="minorHAnsi"/>
        </w:rPr>
        <w:t xml:space="preserve">, </w:t>
      </w:r>
      <w:r w:rsidR="00F14DEA">
        <w:rPr>
          <w:rFonts w:ascii="Palatino" w:hAnsi="Palatino" w:cstheme="minorHAnsi"/>
        </w:rPr>
        <w:t>Филозофија научног истраживања и Супструктуралне логике</w:t>
      </w:r>
      <w:r w:rsidRPr="00726B8B">
        <w:rPr>
          <w:rFonts w:ascii="Palatino" w:hAnsi="Palatino" w:cstheme="minorHAnsi"/>
        </w:rPr>
        <w:t xml:space="preserve">. Све испите положила је са оценом 10. </w:t>
      </w:r>
    </w:p>
    <w:p w:rsidR="00234F39" w:rsidRPr="00726B8B" w:rsidRDefault="00234F39" w:rsidP="00234F39">
      <w:pPr>
        <w:spacing w:line="360" w:lineRule="auto"/>
        <w:ind w:firstLine="708"/>
        <w:jc w:val="both"/>
        <w:rPr>
          <w:rFonts w:ascii="Palatino" w:hAnsi="Palatino" w:cstheme="minorHAnsi"/>
        </w:rPr>
      </w:pPr>
      <w:r w:rsidRPr="00726B8B">
        <w:rPr>
          <w:rFonts w:ascii="Palatino" w:hAnsi="Palatino" w:cstheme="minorHAnsi"/>
        </w:rPr>
        <w:t xml:space="preserve">Дана 26.12.2017. одбранила је предлог теме докторске дисертације под насловом </w:t>
      </w:r>
      <w:r w:rsidR="006147CD" w:rsidRPr="00726B8B">
        <w:rPr>
          <w:rFonts w:ascii="Palatino" w:hAnsi="Palatino" w:cstheme="minorHAnsi"/>
          <w:i/>
          <w:iCs/>
        </w:rPr>
        <w:t>Интензионалност и појам алгоритма</w:t>
      </w:r>
      <w:r w:rsidRPr="00726B8B">
        <w:rPr>
          <w:rFonts w:ascii="Palatino" w:hAnsi="Palatino" w:cstheme="minorHAnsi"/>
        </w:rPr>
        <w:t xml:space="preserve"> пред комисијом у саставу: проф. др Живан Лазовић, проф. др </w:t>
      </w:r>
      <w:r w:rsidR="006147CD" w:rsidRPr="00726B8B">
        <w:rPr>
          <w:rFonts w:ascii="Palatino" w:hAnsi="Palatino" w:cstheme="minorHAnsi"/>
        </w:rPr>
        <w:t>Машан Богдановски</w:t>
      </w:r>
      <w:r w:rsidRPr="00726B8B">
        <w:rPr>
          <w:rFonts w:ascii="Palatino" w:hAnsi="Palatino" w:cstheme="minorHAnsi"/>
        </w:rPr>
        <w:t xml:space="preserve">, проф. др Александар Перовић и доц. др Милош Аџић (ментор). </w:t>
      </w:r>
    </w:p>
    <w:p w:rsidR="00234F39" w:rsidRPr="00726B8B" w:rsidRDefault="006147CD" w:rsidP="00234F39">
      <w:pPr>
        <w:spacing w:line="360" w:lineRule="auto"/>
        <w:ind w:firstLine="708"/>
        <w:jc w:val="both"/>
        <w:rPr>
          <w:rFonts w:ascii="Palatino" w:hAnsi="Palatino" w:cstheme="minorHAnsi"/>
        </w:rPr>
      </w:pPr>
      <w:r w:rsidRPr="00726B8B">
        <w:rPr>
          <w:rFonts w:ascii="Palatino" w:hAnsi="Palatino" w:cstheme="minorHAnsi"/>
        </w:rPr>
        <w:t>Катарина Максимовић</w:t>
      </w:r>
      <w:r w:rsidR="00234F39" w:rsidRPr="00726B8B">
        <w:rPr>
          <w:rFonts w:ascii="Palatino" w:hAnsi="Palatino" w:cstheme="minorHAnsi"/>
        </w:rPr>
        <w:t xml:space="preserve"> је као студент на размени провела два семестра (у периоду између 1.10.2018. и 31.7.2019. године) на Одељењу за теоријско рачунарство Факултета за науку Еберхард</w:t>
      </w:r>
      <w:r w:rsidR="007B7739" w:rsidRPr="00726B8B">
        <w:rPr>
          <w:rFonts w:ascii="Palatino" w:hAnsi="Palatino" w:cstheme="minorHAnsi"/>
        </w:rPr>
        <w:t>-</w:t>
      </w:r>
      <w:r w:rsidR="00234F39" w:rsidRPr="00726B8B">
        <w:rPr>
          <w:rFonts w:ascii="Palatino" w:hAnsi="Palatino" w:cstheme="minorHAnsi"/>
        </w:rPr>
        <w:t>Карл</w:t>
      </w:r>
      <w:r w:rsidR="007B7739" w:rsidRPr="00726B8B">
        <w:rPr>
          <w:rFonts w:ascii="Palatino" w:hAnsi="Palatino" w:cstheme="minorHAnsi"/>
        </w:rPr>
        <w:t>овог</w:t>
      </w:r>
      <w:r w:rsidR="00234F39" w:rsidRPr="00726B8B">
        <w:rPr>
          <w:rFonts w:ascii="Palatino" w:hAnsi="Palatino" w:cstheme="minorHAnsi"/>
        </w:rPr>
        <w:t xml:space="preserve"> Универзитетa у Тибингену, </w:t>
      </w:r>
      <w:r w:rsidR="00E12885" w:rsidRPr="00726B8B">
        <w:rPr>
          <w:rFonts w:ascii="Palatino" w:hAnsi="Palatino" w:cstheme="minorHAnsi"/>
        </w:rPr>
        <w:t xml:space="preserve">у </w:t>
      </w:r>
      <w:r w:rsidR="00234F39" w:rsidRPr="00726B8B">
        <w:rPr>
          <w:rFonts w:ascii="Palatino" w:hAnsi="Palatino" w:cstheme="minorHAnsi"/>
        </w:rPr>
        <w:t>Немачк</w:t>
      </w:r>
      <w:r w:rsidR="00E12885" w:rsidRPr="00726B8B">
        <w:rPr>
          <w:rFonts w:ascii="Palatino" w:hAnsi="Palatino" w:cstheme="minorHAnsi"/>
        </w:rPr>
        <w:t>ој</w:t>
      </w:r>
      <w:r w:rsidR="00234F39" w:rsidRPr="00726B8B">
        <w:rPr>
          <w:rFonts w:ascii="Palatino" w:hAnsi="Palatino" w:cstheme="minorHAnsi"/>
        </w:rPr>
        <w:t xml:space="preserve">. Курсеви које је слушала су следећи: Lambda Calculus and Combinatory Logic, Advanced Mathematical Logic: Introduction to </w:t>
      </w:r>
      <w:proofErr w:type="spellStart"/>
      <w:r w:rsidR="00234F39" w:rsidRPr="00726B8B">
        <w:rPr>
          <w:rFonts w:ascii="Palatino" w:hAnsi="Palatino" w:cstheme="minorHAnsi"/>
        </w:rPr>
        <w:t>Denotational</w:t>
      </w:r>
      <w:proofErr w:type="spellEnd"/>
      <w:r w:rsidR="00234F39" w:rsidRPr="00726B8B">
        <w:rPr>
          <w:rFonts w:ascii="Palatino" w:hAnsi="Palatino" w:cstheme="minorHAnsi"/>
        </w:rPr>
        <w:t xml:space="preserve"> Semantics, Mathematical and Philosophical Logic (зимски семестар), Mathematical and Philosophical Logic (летњи семестар), Infinity and Computability</w:t>
      </w:r>
      <w:r w:rsidR="00BE2ECD" w:rsidRPr="00726B8B">
        <w:rPr>
          <w:rFonts w:ascii="Palatino" w:hAnsi="Palatino" w:cstheme="minorHAnsi"/>
        </w:rPr>
        <w:t xml:space="preserve"> </w:t>
      </w:r>
      <w:r w:rsidR="00234F39" w:rsidRPr="00726B8B">
        <w:rPr>
          <w:rFonts w:ascii="Palatino" w:hAnsi="Palatino" w:cstheme="minorHAnsi"/>
        </w:rPr>
        <w:t xml:space="preserve">и </w:t>
      </w:r>
      <w:proofErr w:type="spellStart"/>
      <w:r w:rsidR="00234F39" w:rsidRPr="00726B8B">
        <w:rPr>
          <w:rFonts w:ascii="Palatino" w:hAnsi="Palatino" w:cstheme="minorHAnsi"/>
        </w:rPr>
        <w:t>Gottlob</w:t>
      </w:r>
      <w:proofErr w:type="spellEnd"/>
      <w:r w:rsidR="00234F39" w:rsidRPr="00726B8B">
        <w:rPr>
          <w:rFonts w:ascii="Palatino" w:hAnsi="Palatino" w:cstheme="minorHAnsi"/>
        </w:rPr>
        <w:t xml:space="preserve"> </w:t>
      </w:r>
      <w:proofErr w:type="spellStart"/>
      <w:r w:rsidR="00234F39" w:rsidRPr="00726B8B">
        <w:rPr>
          <w:rFonts w:ascii="Palatino" w:hAnsi="Palatino" w:cstheme="minorHAnsi"/>
        </w:rPr>
        <w:t>Frege</w:t>
      </w:r>
      <w:proofErr w:type="spellEnd"/>
      <w:r w:rsidR="00234F39" w:rsidRPr="00726B8B">
        <w:rPr>
          <w:rFonts w:ascii="Palatino" w:hAnsi="Palatino" w:cstheme="minorHAnsi"/>
        </w:rPr>
        <w:t xml:space="preserve">: </w:t>
      </w:r>
      <w:proofErr w:type="spellStart"/>
      <w:r w:rsidR="00234F39" w:rsidRPr="00726B8B">
        <w:rPr>
          <w:rFonts w:ascii="Palatino" w:hAnsi="Palatino" w:cstheme="minorHAnsi"/>
        </w:rPr>
        <w:t>Texte</w:t>
      </w:r>
      <w:proofErr w:type="spellEnd"/>
      <w:r w:rsidR="00234F39" w:rsidRPr="00726B8B">
        <w:rPr>
          <w:rFonts w:ascii="Palatino" w:hAnsi="Palatino" w:cstheme="minorHAnsi"/>
        </w:rPr>
        <w:t xml:space="preserve"> </w:t>
      </w:r>
      <w:proofErr w:type="spellStart"/>
      <w:r w:rsidR="00234F39" w:rsidRPr="00726B8B">
        <w:rPr>
          <w:rFonts w:ascii="Palatino" w:hAnsi="Palatino" w:cstheme="minorHAnsi"/>
        </w:rPr>
        <w:t>zur</w:t>
      </w:r>
      <w:proofErr w:type="spellEnd"/>
      <w:r w:rsidR="00234F39" w:rsidRPr="00726B8B">
        <w:rPr>
          <w:rFonts w:ascii="Palatino" w:hAnsi="Palatino" w:cstheme="minorHAnsi"/>
        </w:rPr>
        <w:t xml:space="preserve"> </w:t>
      </w:r>
      <w:proofErr w:type="spellStart"/>
      <w:r w:rsidR="00234F39" w:rsidRPr="00726B8B">
        <w:rPr>
          <w:rFonts w:ascii="Palatino" w:hAnsi="Palatino" w:cstheme="minorHAnsi"/>
        </w:rPr>
        <w:t>Sprachphilosophie</w:t>
      </w:r>
      <w:proofErr w:type="spellEnd"/>
      <w:r w:rsidR="00234F39" w:rsidRPr="00726B8B">
        <w:rPr>
          <w:rFonts w:ascii="Palatino" w:hAnsi="Palatino" w:cstheme="minorHAnsi"/>
        </w:rPr>
        <w:t xml:space="preserve">. Све курсеве је положила </w:t>
      </w:r>
      <w:r w:rsidR="00BE2ECD" w:rsidRPr="00726B8B">
        <w:rPr>
          <w:rFonts w:ascii="Palatino" w:hAnsi="Palatino" w:cstheme="minorHAnsi"/>
        </w:rPr>
        <w:t>са просечном оценом 1,24</w:t>
      </w:r>
      <w:r w:rsidR="00234F39" w:rsidRPr="00726B8B">
        <w:rPr>
          <w:rFonts w:ascii="Palatino" w:hAnsi="Palatino" w:cstheme="minorHAnsi"/>
        </w:rPr>
        <w:t xml:space="preserve"> (на скали од 1-највиша оцена до 6-најнижа оцена). Такође је </w:t>
      </w:r>
      <w:proofErr w:type="spellStart"/>
      <w:r w:rsidR="00234F39" w:rsidRPr="00726B8B">
        <w:rPr>
          <w:rFonts w:ascii="Palatino" w:hAnsi="Palatino" w:cstheme="minorHAnsi"/>
        </w:rPr>
        <w:t>успешно</w:t>
      </w:r>
      <w:proofErr w:type="spellEnd"/>
      <w:r w:rsidR="00234F39" w:rsidRPr="00726B8B">
        <w:rPr>
          <w:rFonts w:ascii="Palatino" w:hAnsi="Palatino" w:cstheme="minorHAnsi"/>
        </w:rPr>
        <w:t xml:space="preserve"> </w:t>
      </w:r>
      <w:proofErr w:type="spellStart"/>
      <w:r w:rsidR="00234F39" w:rsidRPr="00726B8B">
        <w:rPr>
          <w:rFonts w:ascii="Palatino" w:hAnsi="Palatino" w:cstheme="minorHAnsi"/>
        </w:rPr>
        <w:t>похађала</w:t>
      </w:r>
      <w:proofErr w:type="spellEnd"/>
      <w:r w:rsidR="00234F39" w:rsidRPr="00726B8B">
        <w:rPr>
          <w:rFonts w:ascii="Palatino" w:hAnsi="Palatino" w:cstheme="minorHAnsi"/>
        </w:rPr>
        <w:t xml:space="preserve"> и </w:t>
      </w:r>
      <w:proofErr w:type="spellStart"/>
      <w:r w:rsidR="00234F39" w:rsidRPr="00726B8B">
        <w:rPr>
          <w:rFonts w:ascii="Palatino" w:hAnsi="Palatino" w:cstheme="minorHAnsi"/>
        </w:rPr>
        <w:t>практични</w:t>
      </w:r>
      <w:proofErr w:type="spellEnd"/>
      <w:r w:rsidR="00234F39" w:rsidRPr="00726B8B">
        <w:rPr>
          <w:rFonts w:ascii="Palatino" w:hAnsi="Palatino" w:cstheme="minorHAnsi"/>
        </w:rPr>
        <w:t xml:space="preserve"> </w:t>
      </w:r>
      <w:proofErr w:type="spellStart"/>
      <w:r w:rsidR="00234F39" w:rsidRPr="00726B8B">
        <w:rPr>
          <w:rFonts w:ascii="Palatino" w:hAnsi="Palatino" w:cstheme="minorHAnsi"/>
        </w:rPr>
        <w:t>курс</w:t>
      </w:r>
      <w:proofErr w:type="spellEnd"/>
      <w:r w:rsidR="00234F39" w:rsidRPr="00726B8B">
        <w:rPr>
          <w:rFonts w:ascii="Palatino" w:hAnsi="Palatino" w:cstheme="minorHAnsi"/>
        </w:rPr>
        <w:t xml:space="preserve"> </w:t>
      </w:r>
      <w:proofErr w:type="spellStart"/>
      <w:r w:rsidR="00234F39" w:rsidRPr="00726B8B">
        <w:rPr>
          <w:rFonts w:ascii="Palatino" w:hAnsi="Palatino" w:cstheme="minorHAnsi"/>
        </w:rPr>
        <w:t>Lehrpraktikum</w:t>
      </w:r>
      <w:proofErr w:type="spellEnd"/>
      <w:r w:rsidR="00234F39" w:rsidRPr="00726B8B">
        <w:rPr>
          <w:rFonts w:ascii="Palatino" w:hAnsi="Palatino" w:cstheme="minorHAnsi"/>
        </w:rPr>
        <w:t xml:space="preserve">: </w:t>
      </w:r>
      <w:proofErr w:type="spellStart"/>
      <w:r w:rsidR="00234F39" w:rsidRPr="00726B8B">
        <w:rPr>
          <w:rFonts w:ascii="Palatino" w:hAnsi="Palatino" w:cstheme="minorHAnsi"/>
        </w:rPr>
        <w:t>Logik</w:t>
      </w:r>
      <w:proofErr w:type="spellEnd"/>
      <w:r w:rsidR="00234F39" w:rsidRPr="00726B8B">
        <w:rPr>
          <w:rFonts w:ascii="Palatino" w:hAnsi="Palatino" w:cstheme="minorHAnsi"/>
        </w:rPr>
        <w:t xml:space="preserve"> und </w:t>
      </w:r>
      <w:proofErr w:type="spellStart"/>
      <w:r w:rsidR="00234F39" w:rsidRPr="00726B8B">
        <w:rPr>
          <w:rFonts w:ascii="Palatino" w:hAnsi="Palatino" w:cstheme="minorHAnsi"/>
        </w:rPr>
        <w:t>Sprachtheorie</w:t>
      </w:r>
      <w:proofErr w:type="spellEnd"/>
      <w:r w:rsidR="00234F39" w:rsidRPr="00726B8B">
        <w:rPr>
          <w:rFonts w:ascii="Palatino" w:hAnsi="Palatino" w:cstheme="minorHAnsi"/>
        </w:rPr>
        <w:t>.</w:t>
      </w:r>
    </w:p>
    <w:p w:rsidR="0044165A" w:rsidRPr="00726B8B" w:rsidRDefault="00234F39" w:rsidP="00AB1C89">
      <w:pPr>
        <w:spacing w:line="360" w:lineRule="auto"/>
        <w:ind w:firstLine="708"/>
        <w:jc w:val="both"/>
        <w:rPr>
          <w:rFonts w:ascii="Palatino" w:hAnsi="Palatino" w:cstheme="minorHAnsi"/>
        </w:rPr>
      </w:pPr>
      <w:r w:rsidRPr="00726B8B">
        <w:rPr>
          <w:rFonts w:ascii="Palatino" w:hAnsi="Palatino" w:cstheme="minorHAnsi"/>
        </w:rPr>
        <w:t xml:space="preserve">Од 29.6.2018. </w:t>
      </w:r>
      <w:r w:rsidR="00310424" w:rsidRPr="00726B8B">
        <w:rPr>
          <w:rFonts w:ascii="Palatino" w:hAnsi="Palatino" w:cstheme="minorHAnsi"/>
        </w:rPr>
        <w:t>до 29.6.2022. радила</w:t>
      </w:r>
      <w:r w:rsidRPr="00726B8B">
        <w:rPr>
          <w:rFonts w:ascii="Palatino" w:hAnsi="Palatino" w:cstheme="minorHAnsi"/>
        </w:rPr>
        <w:t xml:space="preserve"> је као истраживач-сарадник на пројекту „Динамички системи у природи и друштву: филозофски и емпиријски аспекти“ чији је носилац Институт за филозофију Филозофског факултета у Београду, а који финансира Министарство просвете, науке и технолошког раз</w:t>
      </w:r>
      <w:r w:rsidR="00310424" w:rsidRPr="00726B8B">
        <w:rPr>
          <w:rFonts w:ascii="Palatino" w:hAnsi="Palatino" w:cstheme="minorHAnsi"/>
        </w:rPr>
        <w:t>воја Републике Србије. За то време бавила се оригиналним научн</w:t>
      </w:r>
      <w:r w:rsidR="00F30A47" w:rsidRPr="00726B8B">
        <w:rPr>
          <w:rFonts w:ascii="Palatino" w:hAnsi="Palatino" w:cstheme="minorHAnsi"/>
        </w:rPr>
        <w:t>им истраживањима али је такође</w:t>
      </w:r>
      <w:r w:rsidR="00310424" w:rsidRPr="00726B8B">
        <w:rPr>
          <w:rFonts w:ascii="Palatino" w:hAnsi="Palatino" w:cstheme="minorHAnsi"/>
        </w:rPr>
        <w:t xml:space="preserve"> учествовала</w:t>
      </w:r>
      <w:r w:rsidRPr="00726B8B">
        <w:rPr>
          <w:rFonts w:ascii="Palatino" w:hAnsi="Palatino" w:cstheme="minorHAnsi"/>
        </w:rPr>
        <w:t xml:space="preserve"> </w:t>
      </w:r>
      <w:r w:rsidR="00F30A47" w:rsidRPr="00726B8B">
        <w:rPr>
          <w:rFonts w:ascii="Palatino" w:hAnsi="Palatino" w:cstheme="minorHAnsi"/>
        </w:rPr>
        <w:t xml:space="preserve">и </w:t>
      </w:r>
      <w:r w:rsidRPr="00726B8B">
        <w:rPr>
          <w:rFonts w:ascii="Palatino" w:hAnsi="Palatino" w:cstheme="minorHAnsi"/>
        </w:rPr>
        <w:t>у на</w:t>
      </w:r>
      <w:r w:rsidR="00310424" w:rsidRPr="00726B8B">
        <w:rPr>
          <w:rFonts w:ascii="Palatino" w:hAnsi="Palatino" w:cstheme="minorHAnsi"/>
        </w:rPr>
        <w:t>стави на предмет</w:t>
      </w:r>
      <w:r w:rsidR="00036F39">
        <w:rPr>
          <w:rFonts w:ascii="Palatino" w:hAnsi="Palatino" w:cstheme="minorHAnsi"/>
        </w:rPr>
        <w:t>у</w:t>
      </w:r>
      <w:r w:rsidRPr="00726B8B">
        <w:rPr>
          <w:rFonts w:ascii="Palatino" w:hAnsi="Palatino" w:cstheme="minorHAnsi"/>
        </w:rPr>
        <w:t xml:space="preserve"> Логика на првој години студија филозофије и на изборн</w:t>
      </w:r>
      <w:r w:rsidR="0044165A" w:rsidRPr="00726B8B">
        <w:rPr>
          <w:rFonts w:ascii="Palatino" w:hAnsi="Palatino" w:cstheme="minorHAnsi"/>
        </w:rPr>
        <w:t>им предметима</w:t>
      </w:r>
      <w:r w:rsidRPr="00726B8B">
        <w:rPr>
          <w:rFonts w:ascii="Palatino" w:hAnsi="Palatino" w:cstheme="minorHAnsi"/>
        </w:rPr>
        <w:t xml:space="preserve"> </w:t>
      </w:r>
      <w:r w:rsidR="0044165A" w:rsidRPr="00726B8B">
        <w:rPr>
          <w:rFonts w:ascii="Palatino" w:hAnsi="Palatino" w:cstheme="minorHAnsi"/>
        </w:rPr>
        <w:t>Математика</w:t>
      </w:r>
      <w:r w:rsidR="001A1906">
        <w:rPr>
          <w:rFonts w:ascii="Palatino" w:hAnsi="Palatino" w:cstheme="minorHAnsi"/>
        </w:rPr>
        <w:t>,</w:t>
      </w:r>
      <w:r w:rsidR="0044165A" w:rsidRPr="00726B8B">
        <w:rPr>
          <w:rFonts w:ascii="Palatino" w:hAnsi="Palatino" w:cstheme="minorHAnsi"/>
        </w:rPr>
        <w:t xml:space="preserve"> на другој</w:t>
      </w:r>
      <w:r w:rsidR="001A1906">
        <w:rPr>
          <w:rFonts w:ascii="Palatino" w:hAnsi="Palatino" w:cstheme="minorHAnsi"/>
        </w:rPr>
        <w:t>,</w:t>
      </w:r>
      <w:r w:rsidRPr="00726B8B">
        <w:rPr>
          <w:rFonts w:ascii="Palatino" w:hAnsi="Palatino" w:cstheme="minorHAnsi"/>
        </w:rPr>
        <w:t xml:space="preserve"> </w:t>
      </w:r>
      <w:r w:rsidR="0044165A" w:rsidRPr="00726B8B">
        <w:rPr>
          <w:rFonts w:ascii="Palatino" w:hAnsi="Palatino" w:cstheme="minorHAnsi"/>
        </w:rPr>
        <w:t>и Дедуктивне структуре</w:t>
      </w:r>
      <w:r w:rsidR="001A1906">
        <w:rPr>
          <w:rFonts w:ascii="Palatino" w:hAnsi="Palatino" w:cstheme="minorHAnsi"/>
        </w:rPr>
        <w:t>,</w:t>
      </w:r>
      <w:r w:rsidR="0044165A" w:rsidRPr="00726B8B">
        <w:rPr>
          <w:rFonts w:ascii="Palatino" w:hAnsi="Palatino" w:cstheme="minorHAnsi"/>
        </w:rPr>
        <w:t xml:space="preserve"> на трећој години студија филозофије</w:t>
      </w:r>
      <w:r w:rsidRPr="00726B8B">
        <w:rPr>
          <w:rFonts w:ascii="Palatino" w:hAnsi="Palatino" w:cstheme="minorHAnsi"/>
        </w:rPr>
        <w:t>.</w:t>
      </w:r>
      <w:r w:rsidR="00F30A47" w:rsidRPr="00726B8B">
        <w:rPr>
          <w:rFonts w:ascii="Palatino" w:hAnsi="Palatino" w:cstheme="minorHAnsi"/>
        </w:rPr>
        <w:t xml:space="preserve"> </w:t>
      </w:r>
    </w:p>
    <w:p w:rsidR="00AB1C89" w:rsidRPr="00726B8B" w:rsidRDefault="00AB1C89" w:rsidP="00AB1C89">
      <w:pPr>
        <w:spacing w:line="360" w:lineRule="auto"/>
        <w:ind w:firstLine="708"/>
        <w:jc w:val="both"/>
        <w:rPr>
          <w:rFonts w:ascii="Palatino" w:hAnsi="Palatino" w:cstheme="minorHAnsi"/>
        </w:rPr>
      </w:pPr>
    </w:p>
    <w:p w:rsidR="00234F39" w:rsidRPr="00726B8B" w:rsidRDefault="00442A36" w:rsidP="00234F39">
      <w:pPr>
        <w:spacing w:line="360" w:lineRule="auto"/>
        <w:ind w:firstLine="708"/>
        <w:jc w:val="both"/>
        <w:rPr>
          <w:rFonts w:ascii="Palatino" w:hAnsi="Palatino" w:cstheme="minorHAnsi"/>
        </w:rPr>
      </w:pPr>
      <w:r w:rsidRPr="00726B8B">
        <w:rPr>
          <w:rFonts w:ascii="Palatino" w:hAnsi="Palatino" w:cstheme="minorHAnsi"/>
        </w:rPr>
        <w:t>Катарина Максимовић</w:t>
      </w:r>
      <w:r w:rsidR="00234F39" w:rsidRPr="00726B8B">
        <w:rPr>
          <w:rFonts w:ascii="Palatino" w:hAnsi="Palatino" w:cstheme="minorHAnsi"/>
        </w:rPr>
        <w:t xml:space="preserve"> је до </w:t>
      </w:r>
      <w:r w:rsidRPr="00726B8B">
        <w:rPr>
          <w:rFonts w:ascii="Palatino" w:hAnsi="Palatino" w:cstheme="minorHAnsi"/>
        </w:rPr>
        <w:t>сада објавила следеће научне радове</w:t>
      </w:r>
      <w:r w:rsidR="00234F39" w:rsidRPr="00726B8B">
        <w:rPr>
          <w:rFonts w:ascii="Palatino" w:hAnsi="Palatino" w:cstheme="minorHAnsi"/>
        </w:rPr>
        <w:t>:</w:t>
      </w:r>
    </w:p>
    <w:p w:rsidR="00234F39" w:rsidRPr="00726B8B" w:rsidRDefault="00442A36" w:rsidP="00234F39">
      <w:pPr>
        <w:pStyle w:val="ListParagraph"/>
        <w:numPr>
          <w:ilvl w:val="0"/>
          <w:numId w:val="5"/>
        </w:numPr>
        <w:autoSpaceDE/>
        <w:autoSpaceDN/>
        <w:adjustRightInd/>
        <w:spacing w:after="160" w:line="360" w:lineRule="auto"/>
        <w:jc w:val="both"/>
        <w:rPr>
          <w:rFonts w:ascii="Palatino" w:hAnsi="Palatino" w:cstheme="minorHAnsi"/>
        </w:rPr>
      </w:pPr>
      <w:r w:rsidRPr="00726B8B">
        <w:rPr>
          <w:rFonts w:ascii="Palatino" w:hAnsi="Palatino" w:cstheme="minorHAnsi"/>
        </w:rPr>
        <w:t>Максимовић К</w:t>
      </w:r>
      <w:r w:rsidR="00234F39" w:rsidRPr="00726B8B">
        <w:rPr>
          <w:rFonts w:ascii="Palatino" w:hAnsi="Palatino" w:cstheme="minorHAnsi"/>
        </w:rPr>
        <w:t>., “</w:t>
      </w:r>
      <w:r w:rsidR="00204579" w:rsidRPr="00726B8B">
        <w:rPr>
          <w:rFonts w:ascii="Palatino" w:hAnsi="Palatino" w:cstheme="minorHAnsi"/>
        </w:rPr>
        <w:t>Uses of</w:t>
      </w:r>
      <w:r w:rsidR="00234F39" w:rsidRPr="00726B8B">
        <w:rPr>
          <w:rFonts w:ascii="Palatino" w:hAnsi="Palatino" w:cstheme="minorHAnsi"/>
        </w:rPr>
        <w:t xml:space="preserve"> the Language of Mathematics”, </w:t>
      </w:r>
      <w:r w:rsidR="00204579" w:rsidRPr="00726B8B">
        <w:rPr>
          <w:rFonts w:ascii="Palatino" w:hAnsi="Palatino" w:cstheme="minorHAnsi"/>
          <w:i/>
          <w:iCs/>
        </w:rPr>
        <w:t>Theoria</w:t>
      </w:r>
      <w:r w:rsidR="00234F39" w:rsidRPr="00726B8B">
        <w:rPr>
          <w:rFonts w:ascii="Palatino" w:hAnsi="Palatino" w:cstheme="minorHAnsi"/>
        </w:rPr>
        <w:t xml:space="preserve">, Институт за филозофију, Филозофски </w:t>
      </w:r>
      <w:r w:rsidR="00E67ED8" w:rsidRPr="00726B8B">
        <w:rPr>
          <w:rFonts w:ascii="Palatino" w:hAnsi="Palatino" w:cstheme="minorHAnsi"/>
        </w:rPr>
        <w:t>факултет, Београд, 1/59 (2015), 26-41</w:t>
      </w:r>
      <w:r w:rsidR="00234F39" w:rsidRPr="00726B8B">
        <w:rPr>
          <w:rFonts w:ascii="Palatino" w:hAnsi="Palatino" w:cstheme="minorHAnsi"/>
        </w:rPr>
        <w:t>.</w:t>
      </w:r>
    </w:p>
    <w:p w:rsidR="00234F39" w:rsidRPr="00726B8B" w:rsidRDefault="00234F39" w:rsidP="00BC6A1C">
      <w:pPr>
        <w:spacing w:line="360" w:lineRule="auto"/>
        <w:ind w:left="1413" w:hanging="705"/>
        <w:jc w:val="both"/>
        <w:rPr>
          <w:rFonts w:ascii="Palatino" w:hAnsi="Palatino" w:cstheme="minorHAnsi"/>
        </w:rPr>
      </w:pPr>
      <w:r w:rsidRPr="00726B8B">
        <w:rPr>
          <w:rFonts w:ascii="Palatino" w:hAnsi="Palatino" w:cstheme="minorHAnsi"/>
        </w:rPr>
        <w:t>2.</w:t>
      </w:r>
      <w:r w:rsidRPr="00726B8B">
        <w:rPr>
          <w:rFonts w:ascii="Palatino" w:hAnsi="Palatino" w:cstheme="minorHAnsi"/>
        </w:rPr>
        <w:tab/>
        <w:t xml:space="preserve">Костић Ј., Максимовић К., “Growing into Deduction”, </w:t>
      </w:r>
      <w:r w:rsidRPr="00726B8B">
        <w:rPr>
          <w:rFonts w:ascii="Palatino" w:hAnsi="Palatino" w:cstheme="minorHAnsi"/>
          <w:i/>
          <w:iCs/>
        </w:rPr>
        <w:t>Theoria</w:t>
      </w:r>
      <w:r w:rsidRPr="00726B8B">
        <w:rPr>
          <w:rFonts w:ascii="Palatino" w:hAnsi="Palatino" w:cstheme="minorHAnsi"/>
        </w:rPr>
        <w:t>, Српско филозофско друштво, Београд, 63 (2020), 87-106.</w:t>
      </w:r>
    </w:p>
    <w:p w:rsidR="00234F39" w:rsidRPr="00726B8B" w:rsidRDefault="00E67ED8" w:rsidP="00BC6A1C">
      <w:pPr>
        <w:spacing w:line="360" w:lineRule="auto"/>
        <w:ind w:left="1413" w:hanging="705"/>
        <w:jc w:val="both"/>
        <w:rPr>
          <w:rFonts w:ascii="Palatino" w:hAnsi="Palatino" w:cstheme="minorHAnsi"/>
        </w:rPr>
      </w:pPr>
      <w:r w:rsidRPr="00726B8B">
        <w:rPr>
          <w:rFonts w:ascii="Palatino" w:hAnsi="Palatino" w:cstheme="minorHAnsi"/>
        </w:rPr>
        <w:t>3.</w:t>
      </w:r>
      <w:r w:rsidRPr="00726B8B">
        <w:rPr>
          <w:rFonts w:ascii="Palatino" w:hAnsi="Palatino" w:cstheme="minorHAnsi"/>
        </w:rPr>
        <w:tab/>
        <w:t>Максимовић К</w:t>
      </w:r>
      <w:r w:rsidR="00234F39" w:rsidRPr="00726B8B">
        <w:rPr>
          <w:rFonts w:ascii="Palatino" w:hAnsi="Palatino" w:cstheme="minorHAnsi"/>
        </w:rPr>
        <w:t>., “</w:t>
      </w:r>
      <w:r w:rsidRPr="00726B8B">
        <w:rPr>
          <w:rFonts w:ascii="Palatino" w:hAnsi="Palatino" w:cstheme="minorHAnsi"/>
        </w:rPr>
        <w:t xml:space="preserve">Facets of </w:t>
      </w:r>
      <w:proofErr w:type="spellStart"/>
      <w:r w:rsidRPr="00726B8B">
        <w:rPr>
          <w:rFonts w:ascii="Palatino" w:hAnsi="Palatino" w:cstheme="minorHAnsi"/>
        </w:rPr>
        <w:t>intensionality</w:t>
      </w:r>
      <w:proofErr w:type="spellEnd"/>
      <w:r w:rsidR="00234F39" w:rsidRPr="00726B8B">
        <w:rPr>
          <w:rFonts w:ascii="Palatino" w:hAnsi="Palatino" w:cstheme="minorHAnsi"/>
        </w:rPr>
        <w:t xml:space="preserve">”, </w:t>
      </w:r>
      <w:proofErr w:type="spellStart"/>
      <w:r w:rsidR="00234F39" w:rsidRPr="00726B8B">
        <w:rPr>
          <w:rFonts w:ascii="Palatino" w:hAnsi="Palatino" w:cstheme="minorHAnsi"/>
          <w:i/>
          <w:iCs/>
        </w:rPr>
        <w:t>Arhe</w:t>
      </w:r>
      <w:proofErr w:type="spellEnd"/>
      <w:r w:rsidR="00234F39" w:rsidRPr="00726B8B">
        <w:rPr>
          <w:rFonts w:ascii="Palatino" w:hAnsi="Palatino" w:cstheme="minorHAnsi"/>
        </w:rPr>
        <w:t xml:space="preserve">, </w:t>
      </w:r>
      <w:proofErr w:type="spellStart"/>
      <w:r w:rsidR="00234F39" w:rsidRPr="00726B8B">
        <w:rPr>
          <w:rFonts w:ascii="Palatino" w:hAnsi="Palatino" w:cstheme="minorHAnsi"/>
        </w:rPr>
        <w:t>Одељење</w:t>
      </w:r>
      <w:proofErr w:type="spellEnd"/>
      <w:r w:rsidR="00234F39" w:rsidRPr="00726B8B">
        <w:rPr>
          <w:rFonts w:ascii="Palatino" w:hAnsi="Palatino" w:cstheme="minorHAnsi"/>
        </w:rPr>
        <w:t xml:space="preserve"> </w:t>
      </w:r>
      <w:proofErr w:type="spellStart"/>
      <w:r w:rsidR="00234F39" w:rsidRPr="00726B8B">
        <w:rPr>
          <w:rFonts w:ascii="Palatino" w:hAnsi="Palatino" w:cstheme="minorHAnsi"/>
        </w:rPr>
        <w:t>за</w:t>
      </w:r>
      <w:proofErr w:type="spellEnd"/>
      <w:r w:rsidR="00234F39" w:rsidRPr="00726B8B">
        <w:rPr>
          <w:rFonts w:ascii="Palatino" w:hAnsi="Palatino" w:cstheme="minorHAnsi"/>
        </w:rPr>
        <w:t xml:space="preserve"> филозофију, Филозофски факу</w:t>
      </w:r>
      <w:r w:rsidRPr="00726B8B">
        <w:rPr>
          <w:rFonts w:ascii="Palatino" w:hAnsi="Palatino" w:cstheme="minorHAnsi"/>
        </w:rPr>
        <w:t>лтет, Нови Сад, 27/34 (2020), 61-83.</w:t>
      </w:r>
      <w:r w:rsidR="00234F39" w:rsidRPr="00726B8B">
        <w:rPr>
          <w:rFonts w:ascii="Palatino" w:hAnsi="Palatino" w:cstheme="minorHAnsi"/>
        </w:rPr>
        <w:t xml:space="preserve"> </w:t>
      </w:r>
    </w:p>
    <w:p w:rsidR="005744EA" w:rsidRPr="00726B8B" w:rsidRDefault="005744EA" w:rsidP="008761C6">
      <w:pPr>
        <w:autoSpaceDE/>
        <w:autoSpaceDN/>
        <w:adjustRightInd/>
        <w:spacing w:line="360" w:lineRule="auto"/>
        <w:jc w:val="both"/>
        <w:rPr>
          <w:rFonts w:ascii="Palatino" w:hAnsi="Palatino" w:cs="Times New Roman"/>
        </w:rPr>
      </w:pPr>
    </w:p>
    <w:p w:rsidR="00D06B4E" w:rsidRPr="00726B8B" w:rsidRDefault="00266A77" w:rsidP="008761C6">
      <w:pPr>
        <w:spacing w:line="360" w:lineRule="auto"/>
        <w:ind w:firstLine="708"/>
        <w:jc w:val="both"/>
        <w:rPr>
          <w:rFonts w:ascii="Palatino" w:hAnsi="Palatino" w:cs="Times New Roman"/>
        </w:rPr>
      </w:pPr>
      <w:r w:rsidRPr="00726B8B">
        <w:rPr>
          <w:rFonts w:ascii="Palatino" w:hAnsi="Palatino" w:cs="Times New Roman"/>
        </w:rPr>
        <w:t xml:space="preserve">Завршена докторска дисертација под насловом </w:t>
      </w:r>
      <w:r w:rsidR="00AB1C89" w:rsidRPr="00726B8B">
        <w:rPr>
          <w:rFonts w:ascii="Palatino" w:hAnsi="Palatino" w:cs="Times New Roman"/>
          <w:i/>
        </w:rPr>
        <w:t xml:space="preserve">Интензионалност и појам алгоритма </w:t>
      </w:r>
      <w:r w:rsidR="00000F19" w:rsidRPr="00726B8B">
        <w:rPr>
          <w:rFonts w:ascii="Palatino" w:hAnsi="Palatino" w:cs="Times New Roman"/>
        </w:rPr>
        <w:t xml:space="preserve">има укупно </w:t>
      </w:r>
      <w:r w:rsidR="00AB1C89" w:rsidRPr="00726B8B">
        <w:rPr>
          <w:rFonts w:ascii="Palatino" w:hAnsi="Palatino" w:cs="Times New Roman"/>
        </w:rPr>
        <w:t>2</w:t>
      </w:r>
      <w:r w:rsidR="0038096E" w:rsidRPr="00726B8B">
        <w:rPr>
          <w:rFonts w:ascii="Palatino" w:hAnsi="Palatino" w:cs="Times New Roman"/>
        </w:rPr>
        <w:t>31</w:t>
      </w:r>
      <w:r w:rsidR="00454126" w:rsidRPr="00726B8B">
        <w:rPr>
          <w:rFonts w:ascii="Palatino" w:hAnsi="Palatino" w:cs="Times New Roman"/>
        </w:rPr>
        <w:t xml:space="preserve"> </w:t>
      </w:r>
      <w:r w:rsidR="00000F19" w:rsidRPr="00726B8B">
        <w:rPr>
          <w:rFonts w:ascii="Palatino" w:hAnsi="Palatino" w:cs="Times New Roman"/>
        </w:rPr>
        <w:t>стран</w:t>
      </w:r>
      <w:r w:rsidR="00BC6A1C" w:rsidRPr="00726B8B">
        <w:rPr>
          <w:rFonts w:ascii="Palatino" w:hAnsi="Palatino" w:cs="Times New Roman"/>
        </w:rPr>
        <w:t>а</w:t>
      </w:r>
      <w:r w:rsidR="00000F19" w:rsidRPr="00726B8B">
        <w:rPr>
          <w:rFonts w:ascii="Palatino" w:hAnsi="Palatino" w:cs="Times New Roman"/>
        </w:rPr>
        <w:t xml:space="preserve">, уз пратеће садржаје (насловна страна </w:t>
      </w:r>
      <w:r w:rsidR="008761C6" w:rsidRPr="00726B8B">
        <w:rPr>
          <w:rFonts w:ascii="Palatino" w:hAnsi="Palatino" w:cs="Times New Roman"/>
        </w:rPr>
        <w:t xml:space="preserve">и резиме </w:t>
      </w:r>
      <w:r w:rsidR="00000F19" w:rsidRPr="00726B8B">
        <w:rPr>
          <w:rFonts w:ascii="Palatino" w:hAnsi="Palatino" w:cs="Times New Roman"/>
        </w:rPr>
        <w:t>на српском и енглеском језику, подаци о комисији, садржај,</w:t>
      </w:r>
      <w:r w:rsidR="00EF2149" w:rsidRPr="00726B8B">
        <w:rPr>
          <w:rFonts w:ascii="Palatino" w:hAnsi="Palatino" w:cs="Times New Roman"/>
        </w:rPr>
        <w:t xml:space="preserve"> списак илустрација,</w:t>
      </w:r>
      <w:r w:rsidR="00000F19" w:rsidRPr="00726B8B">
        <w:rPr>
          <w:rFonts w:ascii="Palatino" w:hAnsi="Palatino" w:cs="Times New Roman"/>
        </w:rPr>
        <w:t xml:space="preserve"> биографија кандидата и неопходне изјаве о ауторству). Основни текст заузима </w:t>
      </w:r>
      <w:r w:rsidR="00AB1C89" w:rsidRPr="00726B8B">
        <w:rPr>
          <w:rFonts w:ascii="Palatino" w:hAnsi="Palatino" w:cs="Times New Roman"/>
        </w:rPr>
        <w:t>2</w:t>
      </w:r>
      <w:r w:rsidR="0038096E" w:rsidRPr="00726B8B">
        <w:rPr>
          <w:rFonts w:ascii="Palatino" w:hAnsi="Palatino" w:cs="Times New Roman"/>
        </w:rPr>
        <w:t>18</w:t>
      </w:r>
      <w:r w:rsidR="00000F19" w:rsidRPr="00726B8B">
        <w:rPr>
          <w:rFonts w:ascii="Palatino" w:hAnsi="Palatino" w:cs="Times New Roman"/>
        </w:rPr>
        <w:t xml:space="preserve"> стран</w:t>
      </w:r>
      <w:r w:rsidR="006C1574" w:rsidRPr="00726B8B">
        <w:rPr>
          <w:rFonts w:ascii="Palatino" w:hAnsi="Palatino" w:cs="Times New Roman"/>
        </w:rPr>
        <w:t>а</w:t>
      </w:r>
      <w:r w:rsidR="00000F19" w:rsidRPr="00726B8B">
        <w:rPr>
          <w:rFonts w:ascii="Palatino" w:hAnsi="Palatino" w:cs="Times New Roman"/>
        </w:rPr>
        <w:t>, а остатак ч</w:t>
      </w:r>
      <w:r w:rsidR="006C1574" w:rsidRPr="00726B8B">
        <w:rPr>
          <w:rFonts w:ascii="Palatino" w:hAnsi="Palatino" w:cs="Times New Roman"/>
        </w:rPr>
        <w:t xml:space="preserve">ини </w:t>
      </w:r>
      <w:r w:rsidR="005F3DDE" w:rsidRPr="00726B8B">
        <w:rPr>
          <w:rFonts w:ascii="Palatino" w:hAnsi="Palatino" w:cs="Times New Roman"/>
        </w:rPr>
        <w:t>додатак</w:t>
      </w:r>
      <w:r w:rsidR="006C1574" w:rsidRPr="00726B8B">
        <w:rPr>
          <w:rFonts w:ascii="Palatino" w:hAnsi="Palatino" w:cs="Times New Roman"/>
        </w:rPr>
        <w:t xml:space="preserve"> и списак коришћене литературе. </w:t>
      </w:r>
    </w:p>
    <w:p w:rsidR="00F47905" w:rsidRPr="00726B8B" w:rsidRDefault="00F47905" w:rsidP="00C004F6">
      <w:pPr>
        <w:spacing w:line="360" w:lineRule="auto"/>
        <w:jc w:val="both"/>
        <w:rPr>
          <w:rFonts w:ascii="Palatino" w:hAnsi="Palatino" w:cs="Times New Roman"/>
        </w:rPr>
      </w:pPr>
    </w:p>
    <w:p w:rsidR="00661A2A" w:rsidRPr="00726B8B" w:rsidRDefault="00661A2A" w:rsidP="00661A2A">
      <w:pPr>
        <w:keepNext/>
        <w:spacing w:after="100" w:afterAutospacing="1" w:line="240" w:lineRule="atLeast"/>
        <w:jc w:val="both"/>
        <w:rPr>
          <w:rFonts w:ascii="Palatino" w:hAnsi="Palatino"/>
        </w:rPr>
      </w:pPr>
      <w:r w:rsidRPr="00726B8B">
        <w:rPr>
          <w:rFonts w:ascii="Palatino" w:hAnsi="Palatino"/>
          <w:b/>
        </w:rPr>
        <w:t>2. Предмет и циљ дисертације</w:t>
      </w:r>
    </w:p>
    <w:p w:rsidR="00661A2A" w:rsidRPr="00726B8B" w:rsidRDefault="00661A2A" w:rsidP="00661A2A">
      <w:pPr>
        <w:spacing w:line="360" w:lineRule="auto"/>
        <w:ind w:firstLine="708"/>
        <w:jc w:val="both"/>
        <w:rPr>
          <w:rFonts w:ascii="Palatino" w:hAnsi="Palatino" w:cs="Times New Roman"/>
        </w:rPr>
      </w:pPr>
    </w:p>
    <w:p w:rsidR="00CA6D87" w:rsidRPr="00726B8B" w:rsidRDefault="00661A2A" w:rsidP="00654AB7">
      <w:pPr>
        <w:spacing w:line="360" w:lineRule="auto"/>
        <w:ind w:firstLine="708"/>
        <w:jc w:val="both"/>
        <w:rPr>
          <w:rFonts w:ascii="Palatino" w:hAnsi="Palatino" w:cs="Times New Roman"/>
        </w:rPr>
      </w:pPr>
      <w:r w:rsidRPr="00726B8B">
        <w:rPr>
          <w:rFonts w:ascii="Palatino" w:hAnsi="Palatino" w:cs="Times New Roman"/>
        </w:rPr>
        <w:t>Дисертација Катарине Максимовић припада области филозофије логике, са доприносима филозофији мате</w:t>
      </w:r>
      <w:r w:rsidR="001729EC" w:rsidRPr="00726B8B">
        <w:rPr>
          <w:rFonts w:ascii="Palatino" w:hAnsi="Palatino" w:cs="Times New Roman"/>
        </w:rPr>
        <w:t>матике</w:t>
      </w:r>
      <w:r w:rsidR="007A40C3" w:rsidRPr="00726B8B">
        <w:rPr>
          <w:rFonts w:ascii="Palatino" w:hAnsi="Palatino" w:cs="Times New Roman"/>
        </w:rPr>
        <w:t>,</w:t>
      </w:r>
      <w:r w:rsidR="001729EC" w:rsidRPr="00726B8B">
        <w:rPr>
          <w:rFonts w:ascii="Palatino" w:hAnsi="Palatino" w:cs="Times New Roman"/>
        </w:rPr>
        <w:t xml:space="preserve"> као и филозофији језика</w:t>
      </w:r>
      <w:r w:rsidR="007A40C3" w:rsidRPr="00726B8B">
        <w:rPr>
          <w:rFonts w:ascii="Palatino" w:hAnsi="Palatino" w:cs="Times New Roman"/>
        </w:rPr>
        <w:t xml:space="preserve"> и теоријског рачунарства</w:t>
      </w:r>
      <w:r w:rsidR="001729EC" w:rsidRPr="00726B8B">
        <w:rPr>
          <w:rFonts w:ascii="Palatino" w:hAnsi="Palatino" w:cs="Times New Roman"/>
        </w:rPr>
        <w:t>.</w:t>
      </w:r>
      <w:r w:rsidR="00505EAB" w:rsidRPr="00726B8B">
        <w:rPr>
          <w:rFonts w:ascii="Palatino" w:hAnsi="Palatino" w:cs="Times New Roman"/>
        </w:rPr>
        <w:t xml:space="preserve"> </w:t>
      </w:r>
      <w:r w:rsidR="008A46DB" w:rsidRPr="00726B8B">
        <w:rPr>
          <w:rFonts w:ascii="Palatino" w:hAnsi="Palatino" w:cs="Times New Roman"/>
        </w:rPr>
        <w:t>Једно од</w:t>
      </w:r>
      <w:r w:rsidR="000B4773" w:rsidRPr="00726B8B">
        <w:rPr>
          <w:rFonts w:ascii="Palatino" w:hAnsi="Palatino" w:cs="Times New Roman"/>
        </w:rPr>
        <w:t xml:space="preserve"> централних питања</w:t>
      </w:r>
      <w:r w:rsidR="008A46DB" w:rsidRPr="00726B8B">
        <w:rPr>
          <w:rFonts w:ascii="Palatino" w:hAnsi="Palatino" w:cs="Times New Roman"/>
        </w:rPr>
        <w:t xml:space="preserve"> у њој</w:t>
      </w:r>
      <w:r w:rsidR="000B4773" w:rsidRPr="00726B8B">
        <w:rPr>
          <w:rFonts w:ascii="Palatino" w:hAnsi="Palatino" w:cs="Times New Roman"/>
        </w:rPr>
        <w:t xml:space="preserve"> </w:t>
      </w:r>
      <w:r w:rsidR="002505E5">
        <w:rPr>
          <w:rFonts w:ascii="Palatino" w:hAnsi="Palatino" w:cs="Times New Roman"/>
        </w:rPr>
        <w:t>тиче се</w:t>
      </w:r>
      <w:r w:rsidR="000B4773" w:rsidRPr="00726B8B">
        <w:rPr>
          <w:rFonts w:ascii="Palatino" w:hAnsi="Palatino" w:cs="Times New Roman"/>
        </w:rPr>
        <w:t xml:space="preserve"> з</w:t>
      </w:r>
      <w:r w:rsidR="002D3511" w:rsidRPr="00726B8B">
        <w:rPr>
          <w:rFonts w:ascii="Palatino" w:hAnsi="Palatino" w:cs="Times New Roman"/>
        </w:rPr>
        <w:t xml:space="preserve">начења </w:t>
      </w:r>
      <w:r w:rsidR="00454126" w:rsidRPr="00726B8B">
        <w:rPr>
          <w:rFonts w:ascii="Palatino" w:hAnsi="Palatino" w:cs="Times New Roman"/>
        </w:rPr>
        <w:t>у логици</w:t>
      </w:r>
      <w:r w:rsidR="00DE4EA3" w:rsidRPr="00726B8B">
        <w:rPr>
          <w:rFonts w:ascii="Palatino" w:hAnsi="Palatino" w:cs="Times New Roman"/>
        </w:rPr>
        <w:t xml:space="preserve">. </w:t>
      </w:r>
      <w:r w:rsidR="002D3511" w:rsidRPr="00726B8B">
        <w:rPr>
          <w:rFonts w:ascii="Palatino" w:hAnsi="Palatino" w:cs="Times New Roman"/>
        </w:rPr>
        <w:t xml:space="preserve">Значење </w:t>
      </w:r>
      <w:r w:rsidR="00DE4EA3" w:rsidRPr="00726B8B">
        <w:rPr>
          <w:rFonts w:ascii="Palatino" w:hAnsi="Palatino" w:cs="Times New Roman"/>
        </w:rPr>
        <w:t>се овде узима у два смисла – као екстензија појма, оно на шта се он односи, и као интензија</w:t>
      </w:r>
      <w:r w:rsidR="00583CE3" w:rsidRPr="00726B8B">
        <w:rPr>
          <w:rFonts w:ascii="Palatino" w:hAnsi="Palatino" w:cs="Times New Roman"/>
        </w:rPr>
        <w:t xml:space="preserve"> – његов семантички садржај.</w:t>
      </w:r>
      <w:r w:rsidR="00DE4EA3" w:rsidRPr="00726B8B">
        <w:rPr>
          <w:rFonts w:ascii="Palatino" w:hAnsi="Palatino" w:cs="Times New Roman"/>
        </w:rPr>
        <w:t xml:space="preserve"> </w:t>
      </w:r>
      <w:r w:rsidR="002505E5">
        <w:rPr>
          <w:rFonts w:ascii="Palatino" w:hAnsi="Palatino" w:cs="Times New Roman"/>
        </w:rPr>
        <w:t>На првом месту</w:t>
      </w:r>
      <w:r w:rsidR="00A6332E" w:rsidRPr="00726B8B">
        <w:rPr>
          <w:rFonts w:ascii="Palatino" w:hAnsi="Palatino" w:cs="Times New Roman"/>
        </w:rPr>
        <w:t xml:space="preserve">, </w:t>
      </w:r>
      <w:r w:rsidR="00583CE3" w:rsidRPr="00726B8B">
        <w:rPr>
          <w:rFonts w:ascii="Palatino" w:hAnsi="Palatino" w:cs="Times New Roman"/>
        </w:rPr>
        <w:t>циљ ове тезе је</w:t>
      </w:r>
      <w:r w:rsidR="00266095" w:rsidRPr="00726B8B">
        <w:rPr>
          <w:rFonts w:ascii="Palatino" w:hAnsi="Palatino" w:cs="Times New Roman"/>
        </w:rPr>
        <w:t xml:space="preserve"> да</w:t>
      </w:r>
      <w:r w:rsidR="00A06AE4" w:rsidRPr="00726B8B">
        <w:rPr>
          <w:rFonts w:ascii="Palatino" w:hAnsi="Palatino" w:cs="Times New Roman"/>
        </w:rPr>
        <w:t xml:space="preserve"> </w:t>
      </w:r>
      <w:r w:rsidR="001729EC" w:rsidRPr="00726B8B">
        <w:rPr>
          <w:rFonts w:ascii="Palatino" w:hAnsi="Palatino" w:cs="Times New Roman"/>
        </w:rPr>
        <w:t>покаже како се у логици и математици не бавимо само екстензијом</w:t>
      </w:r>
      <w:r w:rsidR="00A242FD" w:rsidRPr="00726B8B">
        <w:rPr>
          <w:rFonts w:ascii="Palatino" w:hAnsi="Palatino" w:cs="Times New Roman"/>
        </w:rPr>
        <w:t xml:space="preserve"> појмова, већ</w:t>
      </w:r>
      <w:r w:rsidR="00505EAB" w:rsidRPr="00726B8B">
        <w:rPr>
          <w:rFonts w:ascii="Palatino" w:hAnsi="Palatino" w:cs="Times New Roman"/>
        </w:rPr>
        <w:t xml:space="preserve"> нам </w:t>
      </w:r>
      <w:r w:rsidR="00A242FD" w:rsidRPr="00726B8B">
        <w:rPr>
          <w:rFonts w:ascii="Palatino" w:hAnsi="Palatino" w:cs="Times New Roman"/>
        </w:rPr>
        <w:t>је</w:t>
      </w:r>
      <w:r w:rsidR="00505EAB" w:rsidRPr="00726B8B">
        <w:rPr>
          <w:rFonts w:ascii="Palatino" w:hAnsi="Palatino" w:cs="Times New Roman"/>
        </w:rPr>
        <w:t xml:space="preserve"> </w:t>
      </w:r>
      <w:r w:rsidR="001729EC" w:rsidRPr="00726B8B">
        <w:rPr>
          <w:rFonts w:ascii="Palatino" w:hAnsi="Palatino" w:cs="Times New Roman"/>
        </w:rPr>
        <w:t xml:space="preserve">важна и њихова интензија. </w:t>
      </w:r>
      <w:r w:rsidR="00583CE3" w:rsidRPr="00726B8B">
        <w:rPr>
          <w:rFonts w:ascii="Palatino" w:hAnsi="Palatino" w:cs="Times New Roman"/>
        </w:rPr>
        <w:t xml:space="preserve">Према Максимовићевој, тај увид представља кључ за решење проблема </w:t>
      </w:r>
      <w:r w:rsidR="00505EAB" w:rsidRPr="00726B8B">
        <w:rPr>
          <w:rFonts w:ascii="Palatino" w:hAnsi="Palatino" w:cs="Times New Roman"/>
        </w:rPr>
        <w:t xml:space="preserve">који је последњих деценија популаризовао математичар Јанис Московакис. Реч је о проблему одређења појма алгоритма. </w:t>
      </w:r>
      <w:r w:rsidR="00A242FD" w:rsidRPr="00726B8B">
        <w:rPr>
          <w:rFonts w:ascii="Palatino" w:hAnsi="Palatino" w:cs="Times New Roman"/>
        </w:rPr>
        <w:t>Према Московакисовом мишљењу,</w:t>
      </w:r>
      <w:r w:rsidR="00FE078A" w:rsidRPr="00726B8B">
        <w:rPr>
          <w:rFonts w:ascii="Palatino" w:hAnsi="Palatino" w:cs="Times New Roman"/>
        </w:rPr>
        <w:t xml:space="preserve"> </w:t>
      </w:r>
      <w:r w:rsidR="00E677BE" w:rsidRPr="00726B8B">
        <w:rPr>
          <w:rFonts w:ascii="Palatino" w:hAnsi="Palatino" w:cs="Times New Roman"/>
        </w:rPr>
        <w:t xml:space="preserve">теорија израчунљивости није дала задовољавајућу дефиницију тог појма због тога што није јасно разликовала алгоритам од функције коју он израчунава. Московакис сматра да </w:t>
      </w:r>
      <w:r w:rsidR="00E677BE" w:rsidRPr="00726B8B">
        <w:rPr>
          <w:rFonts w:ascii="Palatino" w:hAnsi="Palatino" w:cs="Times New Roman"/>
        </w:rPr>
        <w:lastRenderedPageBreak/>
        <w:t>можемо доћи до дефиниције појма алгоритма</w:t>
      </w:r>
      <w:r w:rsidR="00D75D08" w:rsidRPr="00726B8B">
        <w:rPr>
          <w:rFonts w:ascii="Palatino" w:hAnsi="Palatino" w:cs="Times New Roman"/>
        </w:rPr>
        <w:t xml:space="preserve"> само ако тај појам разумемо у његовој интензији</w:t>
      </w:r>
      <w:r w:rsidR="00E677BE" w:rsidRPr="00726B8B">
        <w:rPr>
          <w:rFonts w:ascii="Palatino" w:hAnsi="Palatino" w:cs="Times New Roman"/>
        </w:rPr>
        <w:t xml:space="preserve"> – као начин израчунавања</w:t>
      </w:r>
      <w:r w:rsidR="00D75D08" w:rsidRPr="00726B8B">
        <w:rPr>
          <w:rFonts w:ascii="Palatino" w:hAnsi="Palatino" w:cs="Times New Roman"/>
        </w:rPr>
        <w:t>, а не само у његовој екстензији</w:t>
      </w:r>
      <w:r w:rsidR="00E677BE" w:rsidRPr="00726B8B">
        <w:rPr>
          <w:rFonts w:ascii="Palatino" w:hAnsi="Palatino" w:cs="Times New Roman"/>
        </w:rPr>
        <w:t xml:space="preserve"> – као функцију која се израчунава</w:t>
      </w:r>
      <w:r w:rsidR="00D75D08" w:rsidRPr="00726B8B">
        <w:rPr>
          <w:rFonts w:ascii="Palatino" w:hAnsi="Palatino" w:cs="Times New Roman"/>
        </w:rPr>
        <w:t xml:space="preserve">. </w:t>
      </w:r>
      <w:r w:rsidR="00FC533B" w:rsidRPr="00726B8B">
        <w:rPr>
          <w:rFonts w:ascii="Palatino" w:hAnsi="Palatino" w:cs="Times New Roman"/>
        </w:rPr>
        <w:t>Ц</w:t>
      </w:r>
      <w:r w:rsidR="00CD373B" w:rsidRPr="00726B8B">
        <w:rPr>
          <w:rFonts w:ascii="Palatino" w:hAnsi="Palatino" w:cs="Times New Roman"/>
        </w:rPr>
        <w:t>иљ</w:t>
      </w:r>
      <w:r w:rsidR="00505EAB" w:rsidRPr="00726B8B">
        <w:rPr>
          <w:rFonts w:ascii="Palatino" w:hAnsi="Palatino" w:cs="Times New Roman"/>
        </w:rPr>
        <w:t xml:space="preserve"> </w:t>
      </w:r>
      <w:r w:rsidR="00CD373B" w:rsidRPr="00726B8B">
        <w:rPr>
          <w:rFonts w:ascii="Palatino" w:hAnsi="Palatino" w:cs="Times New Roman"/>
        </w:rPr>
        <w:t xml:space="preserve">ове </w:t>
      </w:r>
      <w:r w:rsidR="00505EAB" w:rsidRPr="00726B8B">
        <w:rPr>
          <w:rFonts w:ascii="Palatino" w:hAnsi="Palatino" w:cs="Times New Roman"/>
        </w:rPr>
        <w:t xml:space="preserve">тезе </w:t>
      </w:r>
      <w:r w:rsidR="00FE078A" w:rsidRPr="00726B8B">
        <w:rPr>
          <w:rFonts w:ascii="Palatino" w:hAnsi="Palatino" w:cs="Times New Roman"/>
        </w:rPr>
        <w:t>је</w:t>
      </w:r>
      <w:r w:rsidR="00A242FD" w:rsidRPr="00726B8B">
        <w:rPr>
          <w:rFonts w:ascii="Palatino" w:hAnsi="Palatino" w:cs="Times New Roman"/>
        </w:rPr>
        <w:t xml:space="preserve"> д</w:t>
      </w:r>
      <w:r w:rsidR="00CA6D87" w:rsidRPr="00726B8B">
        <w:rPr>
          <w:rFonts w:ascii="Palatino" w:hAnsi="Palatino" w:cs="Times New Roman"/>
        </w:rPr>
        <w:t xml:space="preserve">а испита интензионалне аспекте појма алгоритма и да </w:t>
      </w:r>
      <w:r w:rsidR="00CD373B" w:rsidRPr="00726B8B">
        <w:rPr>
          <w:rFonts w:ascii="Palatino" w:hAnsi="Palatino" w:cs="Times New Roman"/>
        </w:rPr>
        <w:t>покаже како се појам начина израчунавања може</w:t>
      </w:r>
      <w:r w:rsidR="00CA6D87" w:rsidRPr="00726B8B">
        <w:rPr>
          <w:rFonts w:ascii="Palatino" w:hAnsi="Palatino" w:cs="Times New Roman"/>
        </w:rPr>
        <w:t xml:space="preserve"> формално описати. </w:t>
      </w:r>
    </w:p>
    <w:p w:rsidR="00B253B4" w:rsidRPr="00726B8B" w:rsidRDefault="00CA6D87" w:rsidP="00654AB7">
      <w:pPr>
        <w:spacing w:line="360" w:lineRule="auto"/>
        <w:ind w:firstLine="708"/>
        <w:jc w:val="both"/>
        <w:rPr>
          <w:rFonts w:ascii="Palatino" w:hAnsi="Palatino" w:cs="Times New Roman"/>
        </w:rPr>
      </w:pPr>
      <w:r w:rsidRPr="00726B8B">
        <w:rPr>
          <w:rFonts w:ascii="Palatino" w:hAnsi="Palatino" w:cs="Times New Roman"/>
        </w:rPr>
        <w:t xml:space="preserve">Приступ који кандидаткиња следи у тези угледа се на </w:t>
      </w:r>
      <w:r w:rsidR="00FC1F3F" w:rsidRPr="00726B8B">
        <w:rPr>
          <w:rFonts w:ascii="Palatino" w:hAnsi="Palatino" w:cs="Times New Roman"/>
        </w:rPr>
        <w:t>то како је појам доказа</w:t>
      </w:r>
      <w:r w:rsidR="00D818D8" w:rsidRPr="00726B8B">
        <w:rPr>
          <w:rFonts w:ascii="Palatino" w:hAnsi="Palatino" w:cs="Times New Roman"/>
        </w:rPr>
        <w:t xml:space="preserve"> </w:t>
      </w:r>
      <w:r w:rsidR="005F3DDE" w:rsidRPr="00726B8B">
        <w:rPr>
          <w:rFonts w:ascii="Palatino" w:hAnsi="Palatino" w:cs="Times New Roman"/>
        </w:rPr>
        <w:t>анализиран</w:t>
      </w:r>
      <w:r w:rsidRPr="00726B8B">
        <w:rPr>
          <w:rFonts w:ascii="Palatino" w:hAnsi="Palatino" w:cs="Times New Roman"/>
        </w:rPr>
        <w:t xml:space="preserve"> у општој теорији доказа. </w:t>
      </w:r>
      <w:r w:rsidR="00FC1F3F" w:rsidRPr="00726B8B">
        <w:rPr>
          <w:rFonts w:ascii="Palatino" w:hAnsi="Palatino" w:cs="Times New Roman"/>
        </w:rPr>
        <w:t>У тој теорији</w:t>
      </w:r>
      <w:r w:rsidR="00D818D8" w:rsidRPr="00726B8B">
        <w:rPr>
          <w:rFonts w:ascii="Palatino" w:hAnsi="Palatino" w:cs="Times New Roman"/>
        </w:rPr>
        <w:t xml:space="preserve"> </w:t>
      </w:r>
      <w:r w:rsidR="00FC1F3F" w:rsidRPr="00726B8B">
        <w:rPr>
          <w:rFonts w:ascii="Palatino" w:hAnsi="Palatino" w:cs="Times New Roman"/>
        </w:rPr>
        <w:t>дефинишемо</w:t>
      </w:r>
      <w:r w:rsidR="00D818D8" w:rsidRPr="00726B8B">
        <w:rPr>
          <w:rFonts w:ascii="Palatino" w:hAnsi="Palatino" w:cs="Times New Roman"/>
        </w:rPr>
        <w:t xml:space="preserve"> појам доказа тако што </w:t>
      </w:r>
      <w:r w:rsidR="002505E5">
        <w:rPr>
          <w:rFonts w:ascii="Palatino" w:hAnsi="Palatino" w:cs="Times New Roman"/>
        </w:rPr>
        <w:t>одређујемо</w:t>
      </w:r>
      <w:r w:rsidR="00D818D8" w:rsidRPr="00726B8B">
        <w:rPr>
          <w:rFonts w:ascii="Palatino" w:hAnsi="Palatino" w:cs="Times New Roman"/>
        </w:rPr>
        <w:t xml:space="preserve"> услове под којима можемо рећи да </w:t>
      </w:r>
      <w:r w:rsidR="001B05A6" w:rsidRPr="00726B8B">
        <w:rPr>
          <w:rFonts w:ascii="Palatino" w:hAnsi="Palatino" w:cs="Times New Roman"/>
        </w:rPr>
        <w:t>два фор</w:t>
      </w:r>
      <w:r w:rsidR="000B4773" w:rsidRPr="00726B8B">
        <w:rPr>
          <w:rFonts w:ascii="Palatino" w:hAnsi="Palatino" w:cs="Times New Roman"/>
        </w:rPr>
        <w:t>мална извођења представљају исти</w:t>
      </w:r>
      <w:r w:rsidR="001B05A6" w:rsidRPr="00726B8B">
        <w:rPr>
          <w:rFonts w:ascii="Palatino" w:hAnsi="Palatino" w:cs="Times New Roman"/>
        </w:rPr>
        <w:t xml:space="preserve"> доказ</w:t>
      </w:r>
      <w:r w:rsidR="001B05A6" w:rsidRPr="00726B8B">
        <w:rPr>
          <w:rFonts w:ascii="Palatino" w:hAnsi="Palatino" w:cs="Times New Roman"/>
          <w:color w:val="7F7F7F" w:themeColor="text1" w:themeTint="80"/>
        </w:rPr>
        <w:t>.</w:t>
      </w:r>
      <w:r w:rsidR="00D818D8" w:rsidRPr="00726B8B">
        <w:rPr>
          <w:rFonts w:ascii="Palatino" w:hAnsi="Palatino" w:cs="Times New Roman"/>
          <w:color w:val="7F7F7F" w:themeColor="text1" w:themeTint="80"/>
        </w:rPr>
        <w:t xml:space="preserve"> </w:t>
      </w:r>
      <w:r w:rsidR="00D818D8" w:rsidRPr="00726B8B">
        <w:rPr>
          <w:rFonts w:ascii="Palatino" w:hAnsi="Palatino" w:cs="Times New Roman"/>
        </w:rPr>
        <w:t>Идеја</w:t>
      </w:r>
      <w:r w:rsidR="00BC2ABA" w:rsidRPr="00726B8B">
        <w:rPr>
          <w:rFonts w:ascii="Palatino" w:hAnsi="Palatino" w:cs="Times New Roman"/>
        </w:rPr>
        <w:t xml:space="preserve"> такве</w:t>
      </w:r>
      <w:r w:rsidR="00D818D8" w:rsidRPr="00726B8B">
        <w:rPr>
          <w:rFonts w:ascii="Palatino" w:hAnsi="Palatino" w:cs="Times New Roman"/>
        </w:rPr>
        <w:t xml:space="preserve"> дефиниције потиче од Фреге</w:t>
      </w:r>
      <w:r w:rsidR="00F129B9">
        <w:rPr>
          <w:rFonts w:ascii="Palatino" w:hAnsi="Palatino" w:cs="Times New Roman"/>
        </w:rPr>
        <w:t>а</w:t>
      </w:r>
      <w:r w:rsidR="00D818D8" w:rsidRPr="00726B8B">
        <w:rPr>
          <w:rFonts w:ascii="Palatino" w:hAnsi="Palatino" w:cs="Times New Roman"/>
        </w:rPr>
        <w:t>.</w:t>
      </w:r>
      <w:r w:rsidR="00642251" w:rsidRPr="00726B8B">
        <w:rPr>
          <w:rFonts w:ascii="Palatino" w:hAnsi="Palatino" w:cs="Times New Roman"/>
        </w:rPr>
        <w:t xml:space="preserve"> </w:t>
      </w:r>
      <w:r w:rsidR="00B253B4" w:rsidRPr="00726B8B">
        <w:rPr>
          <w:rFonts w:ascii="Palatino" w:hAnsi="Palatino" w:cs="Times New Roman"/>
        </w:rPr>
        <w:t xml:space="preserve">Наиме, </w:t>
      </w:r>
      <w:r w:rsidR="00BC2ABA" w:rsidRPr="00726B8B">
        <w:rPr>
          <w:rFonts w:ascii="Palatino" w:hAnsi="Palatino" w:cs="Times New Roman"/>
        </w:rPr>
        <w:t xml:space="preserve">Фреге је уочио да један појам можемо да дефинишемо позивајући се на одговарајућу класу еквиваленције. </w:t>
      </w:r>
      <w:r w:rsidR="006F3D8C" w:rsidRPr="00726B8B">
        <w:rPr>
          <w:rFonts w:ascii="Palatino" w:hAnsi="Palatino" w:cs="Times New Roman"/>
        </w:rPr>
        <w:t>Тако је дефинисао</w:t>
      </w:r>
      <w:r w:rsidR="00BC2ABA" w:rsidRPr="00726B8B">
        <w:rPr>
          <w:rFonts w:ascii="Palatino" w:hAnsi="Palatino" w:cs="Times New Roman"/>
        </w:rPr>
        <w:t xml:space="preserve"> п</w:t>
      </w:r>
      <w:r w:rsidR="006F3D8C" w:rsidRPr="00726B8B">
        <w:rPr>
          <w:rFonts w:ascii="Palatino" w:hAnsi="Palatino" w:cs="Times New Roman"/>
        </w:rPr>
        <w:t>ојам правца неке праве</w:t>
      </w:r>
      <w:r w:rsidR="00BC2ABA" w:rsidRPr="00726B8B">
        <w:rPr>
          <w:rFonts w:ascii="Palatino" w:hAnsi="Palatino" w:cs="Times New Roman"/>
        </w:rPr>
        <w:t xml:space="preserve"> позивајући се на скуп правих које су њој паралелне. </w:t>
      </w:r>
      <w:r w:rsidR="006F3D8C" w:rsidRPr="00726B8B">
        <w:rPr>
          <w:rFonts w:ascii="Palatino" w:hAnsi="Palatino" w:cs="Times New Roman"/>
        </w:rPr>
        <w:t>Централни проблем</w:t>
      </w:r>
      <w:r w:rsidR="00642251" w:rsidRPr="00726B8B">
        <w:rPr>
          <w:rFonts w:ascii="Palatino" w:hAnsi="Palatino" w:cs="Times New Roman"/>
        </w:rPr>
        <w:t xml:space="preserve"> о</w:t>
      </w:r>
      <w:r w:rsidR="006F3D8C" w:rsidRPr="00726B8B">
        <w:rPr>
          <w:rFonts w:ascii="Palatino" w:hAnsi="Palatino" w:cs="Times New Roman"/>
        </w:rPr>
        <w:t>пште</w:t>
      </w:r>
      <w:r w:rsidR="005F3DDE" w:rsidRPr="00726B8B">
        <w:rPr>
          <w:rFonts w:ascii="Palatino" w:hAnsi="Palatino" w:cs="Times New Roman"/>
        </w:rPr>
        <w:t xml:space="preserve"> теорији доказа </w:t>
      </w:r>
      <w:r w:rsidR="00B253B4" w:rsidRPr="00726B8B">
        <w:rPr>
          <w:rFonts w:ascii="Palatino" w:hAnsi="Palatino" w:cs="Times New Roman"/>
        </w:rPr>
        <w:t>на тај начин</w:t>
      </w:r>
      <w:r w:rsidR="006F3D8C" w:rsidRPr="00726B8B">
        <w:rPr>
          <w:rFonts w:ascii="Palatino" w:hAnsi="Palatino" w:cs="Times New Roman"/>
        </w:rPr>
        <w:t xml:space="preserve"> постаје пробле</w:t>
      </w:r>
      <w:r w:rsidR="00B253B4" w:rsidRPr="00726B8B">
        <w:rPr>
          <w:rFonts w:ascii="Palatino" w:hAnsi="Palatino" w:cs="Times New Roman"/>
        </w:rPr>
        <w:t>м једнакости доказа.</w:t>
      </w:r>
      <w:r w:rsidR="00D53E3E" w:rsidRPr="00726B8B">
        <w:rPr>
          <w:rFonts w:ascii="Palatino" w:hAnsi="Palatino" w:cs="Times New Roman"/>
        </w:rPr>
        <w:t xml:space="preserve"> У </w:t>
      </w:r>
      <w:r w:rsidR="00B253B4" w:rsidRPr="00726B8B">
        <w:rPr>
          <w:rFonts w:ascii="Palatino" w:hAnsi="Palatino" w:cs="Times New Roman"/>
        </w:rPr>
        <w:t>тој теорији</w:t>
      </w:r>
      <w:r w:rsidR="00D53E3E" w:rsidRPr="00726B8B">
        <w:rPr>
          <w:rFonts w:ascii="Palatino" w:hAnsi="Palatino" w:cs="Times New Roman"/>
        </w:rPr>
        <w:t xml:space="preserve"> </w:t>
      </w:r>
      <w:r w:rsidR="005F3DDE" w:rsidRPr="00726B8B">
        <w:rPr>
          <w:rFonts w:ascii="Palatino" w:hAnsi="Palatino" w:cs="Times New Roman"/>
        </w:rPr>
        <w:t>наилазимо</w:t>
      </w:r>
      <w:r w:rsidR="00642251" w:rsidRPr="00726B8B">
        <w:rPr>
          <w:rFonts w:ascii="Palatino" w:hAnsi="Palatino" w:cs="Times New Roman"/>
        </w:rPr>
        <w:t xml:space="preserve"> на две врсте</w:t>
      </w:r>
      <w:r w:rsidR="00B253B4" w:rsidRPr="00726B8B">
        <w:rPr>
          <w:rFonts w:ascii="Palatino" w:hAnsi="Palatino" w:cs="Times New Roman"/>
        </w:rPr>
        <w:t xml:space="preserve"> критеријума једнакости</w:t>
      </w:r>
      <w:r w:rsidR="00642251" w:rsidRPr="00726B8B">
        <w:rPr>
          <w:rFonts w:ascii="Palatino" w:hAnsi="Palatino" w:cs="Times New Roman"/>
        </w:rPr>
        <w:t>. Критеријуми прве врсте су засновани на појму нормализациј</w:t>
      </w:r>
      <w:r w:rsidR="00F129B9">
        <w:rPr>
          <w:rFonts w:ascii="Palatino" w:hAnsi="Palatino" w:cs="Times New Roman"/>
        </w:rPr>
        <w:t>е</w:t>
      </w:r>
      <w:r w:rsidR="00642251" w:rsidRPr="00726B8B">
        <w:rPr>
          <w:rFonts w:ascii="Palatino" w:hAnsi="Palatino" w:cs="Times New Roman"/>
        </w:rPr>
        <w:t xml:space="preserve"> а други на појму општости извођења.</w:t>
      </w:r>
      <w:r w:rsidR="005E7C4E" w:rsidRPr="00726B8B">
        <w:rPr>
          <w:rFonts w:ascii="Palatino" w:hAnsi="Palatino" w:cs="Times New Roman"/>
        </w:rPr>
        <w:t xml:space="preserve"> </w:t>
      </w:r>
    </w:p>
    <w:p w:rsidR="00FE078A" w:rsidRPr="006361B3" w:rsidRDefault="005E7C4E" w:rsidP="006361B3">
      <w:pPr>
        <w:spacing w:line="360" w:lineRule="auto"/>
        <w:ind w:firstLine="708"/>
        <w:jc w:val="both"/>
        <w:rPr>
          <w:rFonts w:ascii="Palatino" w:hAnsi="Palatino" w:cs="Times New Roman"/>
        </w:rPr>
      </w:pPr>
      <w:r w:rsidRPr="00726B8B">
        <w:rPr>
          <w:rFonts w:ascii="Palatino" w:hAnsi="Palatino" w:cs="Times New Roman"/>
        </w:rPr>
        <w:t>У овој</w:t>
      </w:r>
      <w:r w:rsidR="00642251" w:rsidRPr="00726B8B">
        <w:rPr>
          <w:rFonts w:ascii="Palatino" w:hAnsi="Palatino" w:cs="Times New Roman"/>
        </w:rPr>
        <w:t xml:space="preserve"> тези к</w:t>
      </w:r>
      <w:r w:rsidR="00C92D01" w:rsidRPr="00726B8B">
        <w:rPr>
          <w:rFonts w:ascii="Palatino" w:hAnsi="Palatino" w:cs="Times New Roman"/>
        </w:rPr>
        <w:t xml:space="preserve">андидаткиња </w:t>
      </w:r>
      <w:r w:rsidR="00A73DA9" w:rsidRPr="00726B8B">
        <w:rPr>
          <w:rFonts w:ascii="Palatino" w:hAnsi="Palatino" w:cs="Times New Roman"/>
        </w:rPr>
        <w:t xml:space="preserve">разматра филозофски значај резултата постигнутих у општој теорији доказа и </w:t>
      </w:r>
      <w:r w:rsidR="00C22C04" w:rsidRPr="00726B8B">
        <w:rPr>
          <w:rFonts w:ascii="Palatino" w:hAnsi="Palatino" w:cs="Times New Roman"/>
        </w:rPr>
        <w:t>показује због чега би на сличан начин требало приступити проблему одређења појма алгоритма. Главни део дисертације посвећен је испитивању</w:t>
      </w:r>
      <w:r w:rsidR="00591CE2" w:rsidRPr="00726B8B">
        <w:rPr>
          <w:rFonts w:ascii="Palatino" w:hAnsi="Palatino" w:cs="Times New Roman"/>
        </w:rPr>
        <w:t xml:space="preserve"> </w:t>
      </w:r>
      <w:r w:rsidR="00C22C04" w:rsidRPr="00726B8B">
        <w:rPr>
          <w:rFonts w:ascii="Palatino" w:hAnsi="Palatino" w:cs="Times New Roman"/>
        </w:rPr>
        <w:t>различитих критеријума</w:t>
      </w:r>
      <w:r w:rsidR="00591CE2" w:rsidRPr="00726B8B">
        <w:rPr>
          <w:rFonts w:ascii="Palatino" w:hAnsi="Palatino" w:cs="Times New Roman"/>
        </w:rPr>
        <w:t xml:space="preserve"> </w:t>
      </w:r>
      <w:r w:rsidR="00703C38">
        <w:rPr>
          <w:rFonts w:ascii="Palatino" w:hAnsi="Palatino" w:cs="Times New Roman"/>
        </w:rPr>
        <w:t>једнакости</w:t>
      </w:r>
      <w:r w:rsidR="00C92D01" w:rsidRPr="00726B8B">
        <w:rPr>
          <w:rFonts w:ascii="Palatino" w:hAnsi="Palatino" w:cs="Times New Roman"/>
        </w:rPr>
        <w:t xml:space="preserve"> алгоритама који се заснивају</w:t>
      </w:r>
      <w:r w:rsidR="00591CE2" w:rsidRPr="00726B8B">
        <w:rPr>
          <w:rFonts w:ascii="Palatino" w:hAnsi="Palatino" w:cs="Times New Roman"/>
        </w:rPr>
        <w:t xml:space="preserve"> на нормализацији.</w:t>
      </w:r>
      <w:r w:rsidR="009B35F1" w:rsidRPr="00726B8B">
        <w:rPr>
          <w:rFonts w:ascii="Palatino" w:hAnsi="Palatino" w:cs="Times New Roman"/>
        </w:rPr>
        <w:t xml:space="preserve"> Сви разматрани</w:t>
      </w:r>
      <w:r w:rsidR="00C92D01" w:rsidRPr="00726B8B">
        <w:rPr>
          <w:rFonts w:ascii="Palatino" w:hAnsi="Palatino" w:cs="Times New Roman"/>
        </w:rPr>
        <w:t xml:space="preserve"> критеријуми </w:t>
      </w:r>
      <w:r w:rsidR="006E1331" w:rsidRPr="00726B8B">
        <w:rPr>
          <w:rFonts w:ascii="Palatino" w:hAnsi="Palatino" w:cs="Times New Roman"/>
        </w:rPr>
        <w:t>се темеље</w:t>
      </w:r>
      <w:r w:rsidR="00C92D01" w:rsidRPr="00726B8B">
        <w:rPr>
          <w:rFonts w:ascii="Palatino" w:hAnsi="Palatino" w:cs="Times New Roman"/>
        </w:rPr>
        <w:t xml:space="preserve"> на ламбда рачуну</w:t>
      </w:r>
      <w:r w:rsidR="00147BC4" w:rsidRPr="00726B8B">
        <w:rPr>
          <w:rFonts w:ascii="Palatino" w:hAnsi="Palatino" w:cs="Times New Roman"/>
        </w:rPr>
        <w:t>. Овај једнакосни рачун</w:t>
      </w:r>
      <w:r w:rsidR="007102F0" w:rsidRPr="00726B8B">
        <w:rPr>
          <w:rFonts w:ascii="Palatino" w:hAnsi="Palatino" w:cs="Times New Roman"/>
        </w:rPr>
        <w:t>, који се показао као врло значајан за теорију израчунљивости и касније за теоријско рачунарство,</w:t>
      </w:r>
      <w:r w:rsidR="00147BC4" w:rsidRPr="00726B8B">
        <w:rPr>
          <w:rFonts w:ascii="Palatino" w:hAnsi="Palatino" w:cs="Times New Roman"/>
        </w:rPr>
        <w:t xml:space="preserve"> је тридесетих година прошлог века открио Алонзо Черч.</w:t>
      </w:r>
      <w:r w:rsidR="000B7A84" w:rsidRPr="00726B8B">
        <w:rPr>
          <w:rFonts w:ascii="Palatino" w:hAnsi="Palatino" w:cs="Times New Roman"/>
        </w:rPr>
        <w:t xml:space="preserve"> </w:t>
      </w:r>
      <w:r w:rsidR="009111EC" w:rsidRPr="00726B8B">
        <w:rPr>
          <w:rFonts w:ascii="Palatino" w:hAnsi="Palatino" w:cs="Times New Roman"/>
        </w:rPr>
        <w:t xml:space="preserve">Ламбда </w:t>
      </w:r>
      <w:r w:rsidR="000B7A84" w:rsidRPr="00726B8B">
        <w:rPr>
          <w:rFonts w:ascii="Palatino" w:hAnsi="Palatino" w:cs="Times New Roman"/>
        </w:rPr>
        <w:t>рачун заснован је на схватању појма функције као правила повезивања њеног аргумента са вредношћу функције за тај аргумент.</w:t>
      </w:r>
      <w:r w:rsidR="00147BC4" w:rsidRPr="00726B8B">
        <w:rPr>
          <w:rFonts w:ascii="Palatino" w:hAnsi="Palatino" w:cs="Times New Roman"/>
        </w:rPr>
        <w:t xml:space="preserve"> </w:t>
      </w:r>
      <w:r w:rsidR="009111EC" w:rsidRPr="00726B8B">
        <w:rPr>
          <w:rFonts w:ascii="Palatino" w:hAnsi="Palatino" w:cs="Times New Roman"/>
        </w:rPr>
        <w:t xml:space="preserve">Као такав, он представља природно полазиште за бављење проблемом једнакости алгоритама. </w:t>
      </w:r>
      <w:r w:rsidRPr="00726B8B">
        <w:rPr>
          <w:rFonts w:ascii="Palatino" w:hAnsi="Palatino" w:cs="Times New Roman"/>
        </w:rPr>
        <w:t>Максимовићева показује како</w:t>
      </w:r>
      <w:r w:rsidR="00386FE9" w:rsidRPr="00726B8B">
        <w:rPr>
          <w:rFonts w:ascii="Palatino" w:hAnsi="Palatino" w:cs="Times New Roman"/>
        </w:rPr>
        <w:t xml:space="preserve"> интензију појма алгорит</w:t>
      </w:r>
      <w:r w:rsidR="0072381D" w:rsidRPr="00726B8B">
        <w:rPr>
          <w:rFonts w:ascii="Palatino" w:hAnsi="Palatino" w:cs="Times New Roman"/>
        </w:rPr>
        <w:t xml:space="preserve">ма можемо </w:t>
      </w:r>
      <w:r w:rsidR="00386FE9" w:rsidRPr="00726B8B">
        <w:rPr>
          <w:rFonts w:ascii="Palatino" w:hAnsi="Palatino" w:cs="Times New Roman"/>
        </w:rPr>
        <w:t xml:space="preserve">на различите начине </w:t>
      </w:r>
      <w:r w:rsidR="0072381D" w:rsidRPr="00726B8B">
        <w:rPr>
          <w:rFonts w:ascii="Palatino" w:hAnsi="Palatino" w:cs="Times New Roman"/>
        </w:rPr>
        <w:t xml:space="preserve">да опишемо </w:t>
      </w:r>
      <w:r w:rsidR="00386FE9" w:rsidRPr="00726B8B">
        <w:rPr>
          <w:rFonts w:ascii="Palatino" w:hAnsi="Palatino" w:cs="Times New Roman"/>
        </w:rPr>
        <w:t>у ламбда рачуну говорећи о различитим једнакостима између ламбда терама</w:t>
      </w:r>
      <w:r w:rsidR="006361B3">
        <w:rPr>
          <w:rFonts w:ascii="Palatino" w:hAnsi="Palatino" w:cs="Times New Roman"/>
        </w:rPr>
        <w:t>.</w:t>
      </w:r>
    </w:p>
    <w:p w:rsidR="00755028" w:rsidRPr="00726B8B" w:rsidRDefault="009B35F1" w:rsidP="009B35F1">
      <w:pPr>
        <w:tabs>
          <w:tab w:val="left" w:pos="6111"/>
        </w:tabs>
        <w:spacing w:line="360" w:lineRule="auto"/>
        <w:ind w:firstLine="708"/>
        <w:jc w:val="both"/>
        <w:rPr>
          <w:rFonts w:ascii="Palatino" w:hAnsi="Palatino" w:cs="Times New Roman"/>
        </w:rPr>
      </w:pPr>
      <w:r w:rsidRPr="00726B8B">
        <w:rPr>
          <w:rFonts w:ascii="Palatino" w:hAnsi="Palatino" w:cs="Times New Roman"/>
        </w:rPr>
        <w:tab/>
      </w:r>
    </w:p>
    <w:p w:rsidR="00471C7F" w:rsidRPr="00726B8B" w:rsidRDefault="00FC533B" w:rsidP="00471C7F">
      <w:pPr>
        <w:keepNext/>
        <w:spacing w:after="100" w:afterAutospacing="1" w:line="240" w:lineRule="atLeast"/>
        <w:jc w:val="both"/>
        <w:rPr>
          <w:rFonts w:ascii="Palatino" w:hAnsi="Palatino"/>
        </w:rPr>
      </w:pPr>
      <w:r w:rsidRPr="00726B8B">
        <w:rPr>
          <w:rFonts w:ascii="Palatino" w:hAnsi="Palatino" w:cs="Times New Roman"/>
        </w:rPr>
        <w:lastRenderedPageBreak/>
        <w:t xml:space="preserve"> </w:t>
      </w:r>
      <w:r w:rsidR="00471C7F" w:rsidRPr="00726B8B">
        <w:rPr>
          <w:rFonts w:ascii="Palatino" w:hAnsi="Palatino"/>
          <w:b/>
        </w:rPr>
        <w:t>3. Основне хипотезе од којих се полазило у истраживању</w:t>
      </w:r>
    </w:p>
    <w:p w:rsidR="00471C7F" w:rsidRPr="00726B8B" w:rsidRDefault="00471C7F" w:rsidP="00471C7F">
      <w:pPr>
        <w:tabs>
          <w:tab w:val="left" w:pos="6900"/>
        </w:tabs>
        <w:spacing w:line="360" w:lineRule="auto"/>
        <w:ind w:firstLine="709"/>
        <w:jc w:val="both"/>
        <w:rPr>
          <w:rFonts w:ascii="Palatino" w:hAnsi="Palatino"/>
        </w:rPr>
      </w:pPr>
    </w:p>
    <w:p w:rsidR="00BE2ECD" w:rsidRPr="00726B8B" w:rsidRDefault="00471C7F" w:rsidP="00BE2ECD">
      <w:pPr>
        <w:tabs>
          <w:tab w:val="left" w:pos="6900"/>
        </w:tabs>
        <w:spacing w:line="360" w:lineRule="auto"/>
        <w:ind w:firstLine="709"/>
        <w:jc w:val="both"/>
        <w:rPr>
          <w:rFonts w:ascii="Palatino" w:hAnsi="Palatino"/>
        </w:rPr>
      </w:pPr>
      <w:r w:rsidRPr="00726B8B">
        <w:rPr>
          <w:rFonts w:ascii="Palatino" w:hAnsi="Palatino"/>
        </w:rPr>
        <w:t>Основна хипотеза од које се у овом раду полази је да значење</w:t>
      </w:r>
      <w:r w:rsidR="0085275C" w:rsidRPr="00726B8B">
        <w:rPr>
          <w:rFonts w:ascii="Palatino" w:hAnsi="Palatino"/>
        </w:rPr>
        <w:t xml:space="preserve"> поседуј</w:t>
      </w:r>
      <w:r w:rsidR="00B04592" w:rsidRPr="00726B8B">
        <w:rPr>
          <w:rFonts w:ascii="Palatino" w:hAnsi="Palatino"/>
        </w:rPr>
        <w:t>е макар две компоненте: екстензионалну и интензионалну.</w:t>
      </w:r>
      <w:r w:rsidR="0085275C" w:rsidRPr="00726B8B">
        <w:rPr>
          <w:rFonts w:ascii="Palatino" w:hAnsi="Palatino"/>
        </w:rPr>
        <w:t xml:space="preserve"> </w:t>
      </w:r>
      <w:r w:rsidR="00B04592" w:rsidRPr="00726B8B">
        <w:rPr>
          <w:rFonts w:ascii="Palatino" w:hAnsi="Palatino"/>
        </w:rPr>
        <w:t xml:space="preserve">Екстензионална компонента значења </w:t>
      </w:r>
      <w:r w:rsidR="006F3D8C" w:rsidRPr="00726B8B">
        <w:rPr>
          <w:rFonts w:ascii="Palatino" w:hAnsi="Palatino"/>
        </w:rPr>
        <w:t>неке речи се односи на питање</w:t>
      </w:r>
      <w:r w:rsidR="00B04592" w:rsidRPr="00726B8B">
        <w:rPr>
          <w:rFonts w:ascii="Palatino" w:hAnsi="Palatino"/>
        </w:rPr>
        <w:t xml:space="preserve"> </w:t>
      </w:r>
      <w:r w:rsidR="00036F39">
        <w:rPr>
          <w:rFonts w:ascii="Palatino" w:hAnsi="Palatino"/>
        </w:rPr>
        <w:t xml:space="preserve">на </w:t>
      </w:r>
      <w:r w:rsidR="00B04592" w:rsidRPr="00726B8B">
        <w:rPr>
          <w:rFonts w:ascii="Palatino" w:hAnsi="Palatino"/>
        </w:rPr>
        <w:t>шта та реч указује или које објекте издваја. Са друге стране, интензионална компонента се односи на садржај који је том речју изражен. Ова подела значења на две компоненте није нова и има свој извор у Фрегеов</w:t>
      </w:r>
      <w:r w:rsidR="00703C38">
        <w:rPr>
          <w:rFonts w:ascii="Palatino" w:hAnsi="Palatino"/>
        </w:rPr>
        <w:t>ом</w:t>
      </w:r>
      <w:r w:rsidR="00B04592" w:rsidRPr="00726B8B">
        <w:rPr>
          <w:rFonts w:ascii="Palatino" w:hAnsi="Palatino"/>
        </w:rPr>
        <w:t xml:space="preserve"> </w:t>
      </w:r>
      <w:r w:rsidR="00703C38">
        <w:rPr>
          <w:rFonts w:ascii="Palatino" w:hAnsi="Palatino"/>
        </w:rPr>
        <w:t>разликовању</w:t>
      </w:r>
      <w:r w:rsidR="00B04592" w:rsidRPr="00726B8B">
        <w:rPr>
          <w:rFonts w:ascii="Palatino" w:hAnsi="Palatino"/>
        </w:rPr>
        <w:t xml:space="preserve"> смисла и референције</w:t>
      </w:r>
      <w:r w:rsidR="00036F39">
        <w:rPr>
          <w:rFonts w:ascii="Palatino" w:hAnsi="Palatino"/>
        </w:rPr>
        <w:t>, као и нешто ранијој дистинкцији конотације и денотације која може да се нађе код Мила</w:t>
      </w:r>
      <w:r w:rsidR="00B04592" w:rsidRPr="00726B8B">
        <w:rPr>
          <w:rFonts w:ascii="Palatino" w:hAnsi="Palatino"/>
        </w:rPr>
        <w:t xml:space="preserve">. </w:t>
      </w:r>
      <w:r w:rsidR="00673E26">
        <w:rPr>
          <w:rFonts w:ascii="Palatino" w:hAnsi="Palatino"/>
        </w:rPr>
        <w:t>У раду се даље</w:t>
      </w:r>
      <w:r w:rsidR="00B04592" w:rsidRPr="00726B8B">
        <w:rPr>
          <w:rFonts w:ascii="Palatino" w:hAnsi="Palatino"/>
        </w:rPr>
        <w:t xml:space="preserve"> претпоставља да на основу те поделе</w:t>
      </w:r>
      <w:r w:rsidR="00990A80" w:rsidRPr="00726B8B">
        <w:rPr>
          <w:rFonts w:ascii="Palatino" w:hAnsi="Palatino"/>
        </w:rPr>
        <w:t xml:space="preserve"> на екстензионалне и интензионалне </w:t>
      </w:r>
      <w:r w:rsidR="00036F39">
        <w:rPr>
          <w:rFonts w:ascii="Palatino" w:hAnsi="Palatino"/>
        </w:rPr>
        <w:t>димензије</w:t>
      </w:r>
      <w:r w:rsidR="00990A80" w:rsidRPr="00726B8B">
        <w:rPr>
          <w:rFonts w:ascii="Palatino" w:hAnsi="Palatino"/>
        </w:rPr>
        <w:t xml:space="preserve"> значења</w:t>
      </w:r>
      <w:r w:rsidR="00B04592" w:rsidRPr="00726B8B">
        <w:rPr>
          <w:rFonts w:ascii="Palatino" w:hAnsi="Palatino"/>
        </w:rPr>
        <w:t xml:space="preserve"> можемо </w:t>
      </w:r>
      <w:r w:rsidR="00990A80" w:rsidRPr="00726B8B">
        <w:rPr>
          <w:rFonts w:ascii="Palatino" w:hAnsi="Palatino"/>
        </w:rPr>
        <w:t xml:space="preserve">и појмовну анализу </w:t>
      </w:r>
      <w:r w:rsidR="00DF0291">
        <w:rPr>
          <w:rFonts w:ascii="Palatino" w:hAnsi="Palatino"/>
        </w:rPr>
        <w:t xml:space="preserve">да разумемо </w:t>
      </w:r>
      <w:r w:rsidR="00990A80" w:rsidRPr="00726B8B">
        <w:rPr>
          <w:rFonts w:ascii="Palatino" w:hAnsi="Palatino"/>
        </w:rPr>
        <w:t>као интензионалну или екстензионалну</w:t>
      </w:r>
      <w:r w:rsidR="00DF0291">
        <w:rPr>
          <w:rFonts w:ascii="Palatino" w:hAnsi="Palatino"/>
        </w:rPr>
        <w:t xml:space="preserve"> -</w:t>
      </w:r>
      <w:r w:rsidR="00990A80" w:rsidRPr="00726B8B">
        <w:rPr>
          <w:rFonts w:ascii="Palatino" w:hAnsi="Palatino"/>
        </w:rPr>
        <w:t xml:space="preserve"> у зависности од тога </w:t>
      </w:r>
      <w:r w:rsidR="00DF0291">
        <w:rPr>
          <w:rFonts w:ascii="Palatino" w:hAnsi="Palatino"/>
        </w:rPr>
        <w:t>који аспект значења узимамо као главни.</w:t>
      </w:r>
      <w:r w:rsidR="00990A80" w:rsidRPr="00726B8B">
        <w:rPr>
          <w:rFonts w:ascii="Palatino" w:hAnsi="Palatino"/>
        </w:rPr>
        <w:t xml:space="preserve"> </w:t>
      </w:r>
      <w:proofErr w:type="gramStart"/>
      <w:r w:rsidR="00990A80" w:rsidRPr="00726B8B">
        <w:rPr>
          <w:rFonts w:ascii="Palatino" w:hAnsi="Palatino"/>
        </w:rPr>
        <w:t xml:space="preserve">Допуштено је, </w:t>
      </w:r>
      <w:r w:rsidR="006023F7" w:rsidRPr="00726B8B">
        <w:rPr>
          <w:rFonts w:ascii="Palatino" w:hAnsi="Palatino"/>
        </w:rPr>
        <w:t xml:space="preserve">међутим, да </w:t>
      </w:r>
      <w:r w:rsidR="00F0432B" w:rsidRPr="00726B8B">
        <w:rPr>
          <w:rFonts w:ascii="Palatino" w:hAnsi="Palatino"/>
        </w:rPr>
        <w:t>се интензионалност може</w:t>
      </w:r>
      <w:r w:rsidR="009111EC" w:rsidRPr="00726B8B">
        <w:rPr>
          <w:rFonts w:ascii="Palatino" w:hAnsi="Palatino"/>
        </w:rPr>
        <w:t xml:space="preserve"> </w:t>
      </w:r>
      <w:r w:rsidR="00DF0291">
        <w:rPr>
          <w:rFonts w:ascii="Palatino" w:hAnsi="Palatino"/>
        </w:rPr>
        <w:t>степеновати</w:t>
      </w:r>
      <w:r w:rsidR="009111EC" w:rsidRPr="00726B8B">
        <w:rPr>
          <w:rFonts w:ascii="Palatino" w:hAnsi="Palatino"/>
        </w:rPr>
        <w:t>, па у складу са тим</w:t>
      </w:r>
      <w:r w:rsidR="00F0432B" w:rsidRPr="00726B8B">
        <w:rPr>
          <w:rFonts w:ascii="Palatino" w:hAnsi="Palatino"/>
        </w:rPr>
        <w:t xml:space="preserve"> </w:t>
      </w:r>
      <w:r w:rsidR="006023F7" w:rsidRPr="00726B8B">
        <w:rPr>
          <w:rFonts w:ascii="Palatino" w:hAnsi="Palatino"/>
        </w:rPr>
        <w:t>можемо говорити о одређеној</w:t>
      </w:r>
      <w:r w:rsidR="00990A80" w:rsidRPr="00726B8B">
        <w:rPr>
          <w:rFonts w:ascii="Palatino" w:hAnsi="Palatino"/>
        </w:rPr>
        <w:t xml:space="preserve"> појмовној анализи као </w:t>
      </w:r>
      <w:r w:rsidR="00CB5D8C" w:rsidRPr="00726B8B">
        <w:rPr>
          <w:rFonts w:ascii="Palatino" w:hAnsi="Palatino"/>
        </w:rPr>
        <w:t>о</w:t>
      </w:r>
      <w:r w:rsidR="00B04592" w:rsidRPr="00726B8B">
        <w:rPr>
          <w:rFonts w:ascii="Palatino" w:hAnsi="Palatino"/>
        </w:rPr>
        <w:t xml:space="preserve"> </w:t>
      </w:r>
      <w:r w:rsidR="006023F7" w:rsidRPr="00726B8B">
        <w:rPr>
          <w:rFonts w:ascii="Palatino" w:hAnsi="Palatino"/>
        </w:rPr>
        <w:t>више или мање интензионалној.</w:t>
      </w:r>
      <w:proofErr w:type="gramEnd"/>
      <w:r w:rsidR="006023F7" w:rsidRPr="00726B8B">
        <w:rPr>
          <w:rFonts w:ascii="Palatino" w:hAnsi="Palatino"/>
        </w:rPr>
        <w:t xml:space="preserve"> </w:t>
      </w:r>
    </w:p>
    <w:p w:rsidR="00D85701" w:rsidRPr="00A8026A" w:rsidRDefault="00D85701" w:rsidP="00A8026A">
      <w:pPr>
        <w:spacing w:line="360" w:lineRule="auto"/>
        <w:jc w:val="both"/>
        <w:rPr>
          <w:rFonts w:asciiTheme="minorHAnsi" w:hAnsiTheme="minorHAnsi" w:cs="Times New Roman"/>
          <w:lang w:val="sr-Cyrl-RS"/>
        </w:rPr>
      </w:pPr>
    </w:p>
    <w:p w:rsidR="00B44D53" w:rsidRPr="00726B8B" w:rsidRDefault="00B44D53" w:rsidP="00661A2A">
      <w:pPr>
        <w:spacing w:line="360" w:lineRule="auto"/>
        <w:ind w:firstLine="708"/>
        <w:jc w:val="both"/>
        <w:rPr>
          <w:rFonts w:ascii="Palatino" w:hAnsi="Palatino" w:cs="Times New Roman"/>
        </w:rPr>
      </w:pPr>
    </w:p>
    <w:p w:rsidR="0064584B" w:rsidRPr="00726B8B" w:rsidRDefault="00C21D11" w:rsidP="0064584B">
      <w:pPr>
        <w:keepNext/>
        <w:spacing w:after="100" w:afterAutospacing="1" w:line="240" w:lineRule="atLeast"/>
        <w:jc w:val="both"/>
        <w:rPr>
          <w:rFonts w:ascii="Palatino" w:hAnsi="Palatino"/>
        </w:rPr>
      </w:pPr>
      <w:r w:rsidRPr="00726B8B">
        <w:rPr>
          <w:rFonts w:ascii="Palatino" w:hAnsi="Palatino" w:cs="Times New Roman"/>
        </w:rPr>
        <w:t xml:space="preserve"> </w:t>
      </w:r>
      <w:r w:rsidR="0064584B" w:rsidRPr="00726B8B">
        <w:rPr>
          <w:rFonts w:ascii="Palatino" w:hAnsi="Palatino"/>
          <w:b/>
        </w:rPr>
        <w:t xml:space="preserve">4. </w:t>
      </w:r>
      <w:r w:rsidR="00BC24BB" w:rsidRPr="00726B8B">
        <w:rPr>
          <w:rFonts w:ascii="Palatino" w:hAnsi="Palatino"/>
          <w:b/>
        </w:rPr>
        <w:t>Кратак</w:t>
      </w:r>
      <w:r w:rsidR="0064584B" w:rsidRPr="00726B8B">
        <w:rPr>
          <w:rFonts w:ascii="Palatino" w:hAnsi="Palatino"/>
          <w:b/>
        </w:rPr>
        <w:t xml:space="preserve"> опис садржаја дисертације</w:t>
      </w:r>
    </w:p>
    <w:p w:rsidR="00D91BAF" w:rsidRPr="00726B8B" w:rsidRDefault="00D91BAF" w:rsidP="00661A2A">
      <w:pPr>
        <w:spacing w:line="360" w:lineRule="auto"/>
        <w:ind w:firstLine="708"/>
        <w:jc w:val="both"/>
        <w:rPr>
          <w:rFonts w:ascii="Palatino" w:hAnsi="Palatino" w:cs="Times New Roman"/>
        </w:rPr>
      </w:pPr>
    </w:p>
    <w:p w:rsidR="00A8026A" w:rsidRDefault="006250E8" w:rsidP="00B44D53">
      <w:pPr>
        <w:autoSpaceDE/>
        <w:autoSpaceDN/>
        <w:adjustRightInd/>
        <w:spacing w:after="160" w:line="360" w:lineRule="auto"/>
        <w:ind w:firstLine="706"/>
        <w:jc w:val="both"/>
        <w:rPr>
          <w:rFonts w:asciiTheme="minorHAnsi" w:eastAsia="Arial Unicode MS" w:hAnsiTheme="minorHAnsi" w:cstheme="minorHAnsi"/>
          <w:lang w:val="sr-Cyrl-RS"/>
        </w:rPr>
      </w:pPr>
      <w:r w:rsidRPr="00726B8B">
        <w:rPr>
          <w:rFonts w:ascii="Palatino" w:eastAsia="Arial Unicode MS" w:hAnsi="Palatino" w:cstheme="minorHAnsi"/>
        </w:rPr>
        <w:t xml:space="preserve">Прво поглавље </w:t>
      </w:r>
      <w:r w:rsidR="00FD4A58" w:rsidRPr="00726B8B">
        <w:rPr>
          <w:rFonts w:ascii="Palatino" w:eastAsia="Arial Unicode MS" w:hAnsi="Palatino" w:cstheme="minorHAnsi"/>
        </w:rPr>
        <w:t xml:space="preserve">тезе </w:t>
      </w:r>
      <w:r w:rsidRPr="00726B8B">
        <w:rPr>
          <w:rFonts w:ascii="Palatino" w:eastAsia="Arial Unicode MS" w:hAnsi="Palatino" w:cstheme="minorHAnsi"/>
        </w:rPr>
        <w:t>је уводно</w:t>
      </w:r>
      <w:r w:rsidR="00FD4A58" w:rsidRPr="00726B8B">
        <w:rPr>
          <w:rFonts w:ascii="Palatino" w:eastAsia="Arial Unicode MS" w:hAnsi="Palatino" w:cstheme="minorHAnsi"/>
        </w:rPr>
        <w:t>г карактера и пружа</w:t>
      </w:r>
      <w:r w:rsidRPr="00726B8B">
        <w:rPr>
          <w:rFonts w:ascii="Palatino" w:eastAsia="Arial Unicode MS" w:hAnsi="Palatino" w:cstheme="minorHAnsi"/>
        </w:rPr>
        <w:t xml:space="preserve"> и</w:t>
      </w:r>
      <w:r w:rsidR="00595BEE" w:rsidRPr="00726B8B">
        <w:rPr>
          <w:rFonts w:ascii="Palatino" w:eastAsia="Arial Unicode MS" w:hAnsi="Palatino" w:cstheme="minorHAnsi"/>
        </w:rPr>
        <w:t>сторијски и филозофски оквир за</w:t>
      </w:r>
      <w:r w:rsidR="00471C7F" w:rsidRPr="00726B8B">
        <w:rPr>
          <w:rFonts w:ascii="Palatino" w:eastAsia="Arial Unicode MS" w:hAnsi="Palatino" w:cstheme="minorHAnsi"/>
        </w:rPr>
        <w:t xml:space="preserve"> </w:t>
      </w:r>
      <w:r w:rsidRPr="00726B8B">
        <w:rPr>
          <w:rFonts w:ascii="Palatino" w:eastAsia="Arial Unicode MS" w:hAnsi="Palatino" w:cstheme="minorHAnsi"/>
        </w:rPr>
        <w:t xml:space="preserve">питања </w:t>
      </w:r>
      <w:r w:rsidR="00595BEE" w:rsidRPr="00726B8B">
        <w:rPr>
          <w:rFonts w:ascii="Palatino" w:eastAsia="Arial Unicode MS" w:hAnsi="Palatino" w:cstheme="minorHAnsi"/>
        </w:rPr>
        <w:t>која се постављају у каснијим поглављима</w:t>
      </w:r>
      <w:r w:rsidR="00471C7F" w:rsidRPr="00726B8B">
        <w:rPr>
          <w:rFonts w:ascii="Palatino" w:eastAsia="Arial Unicode MS" w:hAnsi="Palatino" w:cstheme="minorHAnsi"/>
        </w:rPr>
        <w:t>.</w:t>
      </w:r>
      <w:r w:rsidR="00595BEE" w:rsidRPr="00726B8B">
        <w:rPr>
          <w:rFonts w:ascii="Palatino" w:eastAsia="Arial Unicode MS" w:hAnsi="Palatino" w:cstheme="minorHAnsi"/>
        </w:rPr>
        <w:t xml:space="preserve"> На почетку се представља Фрегеова дистинкција између смисла и референције. На основу те дистинкције одређују се два приступа значењу односно појмовно</w:t>
      </w:r>
      <w:r w:rsidR="004E2D90" w:rsidRPr="00726B8B">
        <w:rPr>
          <w:rFonts w:ascii="Palatino" w:eastAsia="Arial Unicode MS" w:hAnsi="Palatino" w:cstheme="minorHAnsi"/>
        </w:rPr>
        <w:t>ј анализи. Са једне стране се налази</w:t>
      </w:r>
      <w:r w:rsidR="00595BEE" w:rsidRPr="00726B8B">
        <w:rPr>
          <w:rFonts w:ascii="Palatino" w:eastAsia="Arial Unicode MS" w:hAnsi="Palatino" w:cstheme="minorHAnsi"/>
        </w:rPr>
        <w:t xml:space="preserve"> </w:t>
      </w:r>
      <w:r w:rsidR="004E2D90" w:rsidRPr="00726B8B">
        <w:rPr>
          <w:rFonts w:ascii="Palatino" w:eastAsia="Arial Unicode MS" w:hAnsi="Palatino" w:cstheme="minorHAnsi"/>
        </w:rPr>
        <w:t>екстензионални приступ који значење своди искључиво на његове референцијал</w:t>
      </w:r>
      <w:r w:rsidR="007E2542" w:rsidRPr="00726B8B">
        <w:rPr>
          <w:rFonts w:ascii="Palatino" w:eastAsia="Arial Unicode MS" w:hAnsi="Palatino" w:cstheme="minorHAnsi"/>
        </w:rPr>
        <w:t xml:space="preserve">не компоненте. </w:t>
      </w:r>
      <w:r w:rsidR="00386FE9" w:rsidRPr="00726B8B">
        <w:rPr>
          <w:rFonts w:ascii="Palatino" w:eastAsia="Arial Unicode MS" w:hAnsi="Palatino" w:cstheme="minorHAnsi"/>
        </w:rPr>
        <w:t xml:space="preserve">Према том приступу, значење речи своди се на то шта она означава. </w:t>
      </w:r>
      <w:r w:rsidR="007E2542" w:rsidRPr="00726B8B">
        <w:rPr>
          <w:rFonts w:ascii="Palatino" w:eastAsia="Arial Unicode MS" w:hAnsi="Palatino" w:cstheme="minorHAnsi"/>
        </w:rPr>
        <w:t xml:space="preserve">Такав приступ заузима моделско-теоријска семантика класичне логике. Са друге стране, имамо интензионални приступ значењу који не узима у обзир само референцијалне или екстензионалне компоненте значења, већ и смисао или интензију. У </w:t>
      </w:r>
    </w:p>
    <w:p w:rsidR="00B44D53" w:rsidRDefault="007E2542" w:rsidP="00A8026A">
      <w:pPr>
        <w:autoSpaceDE/>
        <w:autoSpaceDN/>
        <w:adjustRightInd/>
        <w:spacing w:after="160" w:line="360" w:lineRule="auto"/>
        <w:jc w:val="both"/>
        <w:rPr>
          <w:rFonts w:ascii="Palatino" w:eastAsia="Arial Unicode MS" w:hAnsi="Palatino" w:cstheme="minorHAnsi"/>
        </w:rPr>
      </w:pPr>
      <w:proofErr w:type="spellStart"/>
      <w:proofErr w:type="gramStart"/>
      <w:r w:rsidRPr="00726B8B">
        <w:rPr>
          <w:rFonts w:ascii="Palatino" w:eastAsia="Arial Unicode MS" w:hAnsi="Palatino" w:cstheme="minorHAnsi"/>
        </w:rPr>
        <w:lastRenderedPageBreak/>
        <w:t>уводном</w:t>
      </w:r>
      <w:proofErr w:type="spellEnd"/>
      <w:proofErr w:type="gramEnd"/>
      <w:r w:rsidRPr="00726B8B">
        <w:rPr>
          <w:rFonts w:ascii="Palatino" w:eastAsia="Arial Unicode MS" w:hAnsi="Palatino" w:cstheme="minorHAnsi"/>
        </w:rPr>
        <w:t xml:space="preserve"> </w:t>
      </w:r>
      <w:proofErr w:type="spellStart"/>
      <w:r w:rsidRPr="00726B8B">
        <w:rPr>
          <w:rFonts w:ascii="Palatino" w:eastAsia="Arial Unicode MS" w:hAnsi="Palatino" w:cstheme="minorHAnsi"/>
        </w:rPr>
        <w:t>поглављу</w:t>
      </w:r>
      <w:proofErr w:type="spellEnd"/>
      <w:r w:rsidRPr="00726B8B">
        <w:rPr>
          <w:rFonts w:ascii="Palatino" w:eastAsia="Arial Unicode MS" w:hAnsi="Palatino" w:cstheme="minorHAnsi"/>
        </w:rPr>
        <w:t xml:space="preserve"> </w:t>
      </w:r>
      <w:proofErr w:type="spellStart"/>
      <w:r w:rsidRPr="00726B8B">
        <w:rPr>
          <w:rFonts w:ascii="Palatino" w:eastAsia="Arial Unicode MS" w:hAnsi="Palatino" w:cstheme="minorHAnsi"/>
        </w:rPr>
        <w:t>кандидаткиња</w:t>
      </w:r>
      <w:proofErr w:type="spellEnd"/>
      <w:r w:rsidRPr="00726B8B">
        <w:rPr>
          <w:rFonts w:ascii="Palatino" w:eastAsia="Arial Unicode MS" w:hAnsi="Palatino" w:cstheme="minorHAnsi"/>
        </w:rPr>
        <w:t xml:space="preserve"> </w:t>
      </w:r>
      <w:proofErr w:type="spellStart"/>
      <w:r w:rsidRPr="00726B8B">
        <w:rPr>
          <w:rFonts w:ascii="Palatino" w:eastAsia="Arial Unicode MS" w:hAnsi="Palatino" w:cstheme="minorHAnsi"/>
        </w:rPr>
        <w:t>указује</w:t>
      </w:r>
      <w:proofErr w:type="spellEnd"/>
      <w:r w:rsidRPr="00726B8B">
        <w:rPr>
          <w:rFonts w:ascii="Palatino" w:eastAsia="Arial Unicode MS" w:hAnsi="Palatino" w:cstheme="minorHAnsi"/>
        </w:rPr>
        <w:t xml:space="preserve"> на неке од разлога који су довели до тога да у логици и математици екстензионално схватање значења постане доминантно.</w:t>
      </w:r>
      <w:r w:rsidR="00595BEE" w:rsidRPr="00726B8B">
        <w:rPr>
          <w:rFonts w:ascii="Palatino" w:eastAsia="Arial Unicode MS" w:hAnsi="Palatino" w:cstheme="minorHAnsi"/>
        </w:rPr>
        <w:t xml:space="preserve"> </w:t>
      </w:r>
      <w:r w:rsidRPr="00726B8B">
        <w:rPr>
          <w:rFonts w:ascii="Palatino" w:eastAsia="Arial Unicode MS" w:hAnsi="Palatino" w:cstheme="minorHAnsi"/>
        </w:rPr>
        <w:t xml:space="preserve">Међутим, </w:t>
      </w:r>
      <w:r w:rsidR="00A976E7" w:rsidRPr="00726B8B">
        <w:rPr>
          <w:rFonts w:ascii="Palatino" w:eastAsia="Arial Unicode MS" w:hAnsi="Palatino" w:cstheme="minorHAnsi"/>
        </w:rPr>
        <w:t>она разматра примере појмова које у логици ипак разумемо на интензионалан начин.</w:t>
      </w:r>
      <w:r w:rsidR="00386FE9" w:rsidRPr="00726B8B">
        <w:rPr>
          <w:rFonts w:ascii="Palatino" w:eastAsia="Arial Unicode MS" w:hAnsi="Palatino" w:cstheme="minorHAnsi"/>
        </w:rPr>
        <w:t xml:space="preserve"> </w:t>
      </w:r>
      <w:r w:rsidR="00F7476B" w:rsidRPr="00726B8B">
        <w:rPr>
          <w:rFonts w:ascii="Palatino" w:eastAsia="Arial Unicode MS" w:hAnsi="Palatino" w:cstheme="minorHAnsi"/>
        </w:rPr>
        <w:t xml:space="preserve">Најважнији од њих је појам дедукције и њиме се бави општа теорија доказа. </w:t>
      </w:r>
    </w:p>
    <w:p w:rsidR="00223538" w:rsidRPr="00726B8B" w:rsidRDefault="00244944" w:rsidP="00B44D53">
      <w:pPr>
        <w:autoSpaceDE/>
        <w:autoSpaceDN/>
        <w:adjustRightInd/>
        <w:spacing w:after="160" w:line="360" w:lineRule="auto"/>
        <w:ind w:firstLine="706"/>
        <w:jc w:val="both"/>
        <w:rPr>
          <w:rFonts w:ascii="Palatino" w:eastAsia="Arial Unicode MS" w:hAnsi="Palatino" w:cstheme="minorHAnsi"/>
        </w:rPr>
      </w:pPr>
      <w:r w:rsidRPr="00726B8B">
        <w:rPr>
          <w:rFonts w:ascii="Palatino" w:eastAsia="Arial Unicode MS" w:hAnsi="Palatino" w:cstheme="minorHAnsi"/>
        </w:rPr>
        <w:t>Друго</w:t>
      </w:r>
      <w:r w:rsidR="00302D56" w:rsidRPr="00726B8B">
        <w:rPr>
          <w:rFonts w:ascii="Palatino" w:eastAsia="Arial Unicode MS" w:hAnsi="Palatino" w:cstheme="minorHAnsi"/>
        </w:rPr>
        <w:t xml:space="preserve"> поглавље рада даје прика</w:t>
      </w:r>
      <w:r w:rsidR="00B44D53">
        <w:rPr>
          <w:rFonts w:ascii="Palatino" w:eastAsia="Arial Unicode MS" w:hAnsi="Palatino" w:cstheme="minorHAnsi"/>
        </w:rPr>
        <w:t>з</w:t>
      </w:r>
      <w:r w:rsidRPr="00726B8B">
        <w:rPr>
          <w:rFonts w:ascii="Palatino" w:eastAsia="Arial Unicode MS" w:hAnsi="Palatino" w:cstheme="minorHAnsi"/>
        </w:rPr>
        <w:t xml:space="preserve"> резултата </w:t>
      </w:r>
      <w:r w:rsidR="00B44D53">
        <w:rPr>
          <w:rFonts w:ascii="Palatino" w:eastAsia="Arial Unicode MS" w:hAnsi="Palatino" w:cstheme="minorHAnsi"/>
        </w:rPr>
        <w:t xml:space="preserve">опште теорије доказа </w:t>
      </w:r>
      <w:r w:rsidR="003B1C85" w:rsidRPr="00726B8B">
        <w:rPr>
          <w:rFonts w:ascii="Palatino" w:eastAsia="Arial Unicode MS" w:hAnsi="Palatino" w:cstheme="minorHAnsi"/>
        </w:rPr>
        <w:t>који се заснивају на разумевању појма доказа у његовој интен</w:t>
      </w:r>
      <w:r w:rsidR="00525300" w:rsidRPr="00726B8B">
        <w:rPr>
          <w:rFonts w:ascii="Palatino" w:eastAsia="Arial Unicode MS" w:hAnsi="Palatino" w:cstheme="minorHAnsi"/>
        </w:rPr>
        <w:t xml:space="preserve">зији. </w:t>
      </w:r>
      <w:r w:rsidR="00302D56" w:rsidRPr="00726B8B">
        <w:rPr>
          <w:rFonts w:ascii="Palatino" w:eastAsia="Arial Unicode MS" w:hAnsi="Palatino" w:cstheme="minorHAnsi"/>
        </w:rPr>
        <w:t xml:space="preserve">Ти резултати се пре свега </w:t>
      </w:r>
      <w:r w:rsidR="00B44D53">
        <w:rPr>
          <w:rFonts w:ascii="Palatino" w:eastAsia="Arial Unicode MS" w:hAnsi="Palatino" w:cstheme="minorHAnsi"/>
        </w:rPr>
        <w:t xml:space="preserve">тичу </w:t>
      </w:r>
      <w:r w:rsidR="00005C8C" w:rsidRPr="00726B8B">
        <w:rPr>
          <w:rFonts w:ascii="Palatino" w:eastAsia="Arial Unicode MS" w:hAnsi="Palatino" w:cstheme="minorHAnsi"/>
        </w:rPr>
        <w:t xml:space="preserve">проблема једнакости доказа. У овом поглављу кандидаткиња </w:t>
      </w:r>
      <w:r w:rsidR="00B44D53">
        <w:rPr>
          <w:rFonts w:ascii="Palatino" w:eastAsia="Arial Unicode MS" w:hAnsi="Palatino" w:cstheme="minorHAnsi"/>
        </w:rPr>
        <w:t>приказује</w:t>
      </w:r>
      <w:r w:rsidR="00223538" w:rsidRPr="00726B8B">
        <w:rPr>
          <w:rFonts w:ascii="Palatino" w:eastAsia="Arial Unicode MS" w:hAnsi="Palatino" w:cstheme="minorHAnsi"/>
        </w:rPr>
        <w:t xml:space="preserve"> две врсте критеријума за једнакост доказа</w:t>
      </w:r>
      <w:r w:rsidR="00220F81" w:rsidRPr="00726B8B">
        <w:rPr>
          <w:rFonts w:ascii="Palatino" w:eastAsia="Arial Unicode MS" w:hAnsi="Palatino" w:cstheme="minorHAnsi"/>
        </w:rPr>
        <w:t xml:space="preserve"> и разматра њихов значај.</w:t>
      </w:r>
    </w:p>
    <w:p w:rsidR="006C6078" w:rsidRPr="00726B8B" w:rsidRDefault="00AD0794" w:rsidP="00B44D53">
      <w:pPr>
        <w:autoSpaceDE/>
        <w:autoSpaceDN/>
        <w:adjustRightInd/>
        <w:spacing w:after="160" w:line="360" w:lineRule="auto"/>
        <w:ind w:firstLine="706"/>
        <w:jc w:val="both"/>
        <w:rPr>
          <w:rFonts w:ascii="Palatino" w:eastAsia="Arial Unicode MS" w:hAnsi="Palatino" w:cstheme="minorHAnsi"/>
        </w:rPr>
      </w:pPr>
      <w:r w:rsidRPr="00726B8B">
        <w:rPr>
          <w:rFonts w:ascii="Palatino" w:eastAsia="Arial Unicode MS" w:hAnsi="Palatino" w:cstheme="minorHAnsi"/>
        </w:rPr>
        <w:t>Треће поглавље посвећено је проблему одређења (интензије) појма алгоритма и питању једнакости алгоритама. П</w:t>
      </w:r>
      <w:r w:rsidR="008040CE" w:rsidRPr="00726B8B">
        <w:rPr>
          <w:rFonts w:ascii="Palatino" w:eastAsia="Arial Unicode MS" w:hAnsi="Palatino" w:cstheme="minorHAnsi"/>
        </w:rPr>
        <w:t>оглавље почиње неформалном дефиниц</w:t>
      </w:r>
      <w:r w:rsidR="00CC3056" w:rsidRPr="00726B8B">
        <w:rPr>
          <w:rFonts w:ascii="Palatino" w:eastAsia="Arial Unicode MS" w:hAnsi="Palatino" w:cstheme="minorHAnsi"/>
        </w:rPr>
        <w:t xml:space="preserve">ијом појма израчунљиве функције и подсећањем на најважније резултате теорије израчунљивости. Ти резултати показују како имамо добру, а вероватно у извесном смислу и потпуну карактеризацију скупа израчунљивих функција. Међутим, </w:t>
      </w:r>
      <w:r w:rsidR="007937DC" w:rsidRPr="00726B8B">
        <w:rPr>
          <w:rFonts w:ascii="Palatino" w:eastAsia="Arial Unicode MS" w:hAnsi="Palatino" w:cstheme="minorHAnsi"/>
        </w:rPr>
        <w:t>Катарина Максимовић с правом указује на то да тиме што смо окарактерисали скуп израчунљивих функција н</w:t>
      </w:r>
      <w:r w:rsidR="00223538" w:rsidRPr="00726B8B">
        <w:rPr>
          <w:rFonts w:ascii="Palatino" w:eastAsia="Arial Unicode MS" w:hAnsi="Palatino" w:cstheme="minorHAnsi"/>
        </w:rPr>
        <w:t>е значи да смо</w:t>
      </w:r>
      <w:r w:rsidR="00B772B4" w:rsidRPr="00726B8B">
        <w:rPr>
          <w:rFonts w:ascii="Palatino" w:eastAsia="Arial Unicode MS" w:hAnsi="Palatino" w:cstheme="minorHAnsi"/>
        </w:rPr>
        <w:t xml:space="preserve"> </w:t>
      </w:r>
      <w:r w:rsidR="00491F78" w:rsidRPr="00726B8B">
        <w:rPr>
          <w:rFonts w:ascii="Palatino" w:eastAsia="Arial Unicode MS" w:hAnsi="Palatino" w:cstheme="minorHAnsi"/>
        </w:rPr>
        <w:t xml:space="preserve">у потпуности </w:t>
      </w:r>
      <w:r w:rsidR="00CC3056" w:rsidRPr="00726B8B">
        <w:rPr>
          <w:rFonts w:ascii="Palatino" w:eastAsia="Arial Unicode MS" w:hAnsi="Palatino" w:cstheme="minorHAnsi"/>
        </w:rPr>
        <w:t xml:space="preserve">описали и алгоритме </w:t>
      </w:r>
      <w:r w:rsidR="007937DC" w:rsidRPr="00726B8B">
        <w:rPr>
          <w:rFonts w:ascii="Palatino" w:eastAsia="Arial Unicode MS" w:hAnsi="Palatino" w:cstheme="minorHAnsi"/>
        </w:rPr>
        <w:t xml:space="preserve">или правила помоћу којих те функције израчунавамо. </w:t>
      </w:r>
    </w:p>
    <w:p w:rsidR="00595BEE" w:rsidRPr="00726B8B" w:rsidRDefault="00220F81" w:rsidP="0050506F">
      <w:pPr>
        <w:autoSpaceDE/>
        <w:autoSpaceDN/>
        <w:adjustRightInd/>
        <w:spacing w:after="160" w:line="360" w:lineRule="auto"/>
        <w:ind w:firstLine="706"/>
        <w:jc w:val="both"/>
        <w:rPr>
          <w:rFonts w:ascii="Palatino" w:eastAsia="Arial Unicode MS" w:hAnsi="Palatino" w:cstheme="minorHAnsi"/>
        </w:rPr>
      </w:pPr>
      <w:r w:rsidRPr="00726B8B">
        <w:rPr>
          <w:rFonts w:ascii="Palatino" w:eastAsia="Arial Unicode MS" w:hAnsi="Palatino" w:cstheme="minorHAnsi"/>
        </w:rPr>
        <w:t>О проблему одређења</w:t>
      </w:r>
      <w:r w:rsidR="00B043B2" w:rsidRPr="00726B8B">
        <w:rPr>
          <w:rFonts w:ascii="Palatino" w:eastAsia="Arial Unicode MS" w:hAnsi="Palatino" w:cstheme="minorHAnsi"/>
        </w:rPr>
        <w:t xml:space="preserve"> појма алго</w:t>
      </w:r>
      <w:r w:rsidR="00001812" w:rsidRPr="00726B8B">
        <w:rPr>
          <w:rFonts w:ascii="Palatino" w:eastAsia="Arial Unicode MS" w:hAnsi="Palatino" w:cstheme="minorHAnsi"/>
        </w:rPr>
        <w:t>ритма највише је писао математичар Јанис Московакис.</w:t>
      </w:r>
      <w:r w:rsidR="00B772B4" w:rsidRPr="00726B8B">
        <w:rPr>
          <w:rFonts w:ascii="Palatino" w:eastAsia="Arial Unicode MS" w:hAnsi="Palatino" w:cstheme="minorHAnsi"/>
        </w:rPr>
        <w:t xml:space="preserve"> </w:t>
      </w:r>
      <w:r w:rsidR="006C6078" w:rsidRPr="00726B8B">
        <w:rPr>
          <w:rFonts w:ascii="Palatino" w:eastAsia="Arial Unicode MS" w:hAnsi="Palatino" w:cstheme="minorHAnsi"/>
        </w:rPr>
        <w:t>Треће поглавље ове тезе је посвећено његовом решењу</w:t>
      </w:r>
      <w:r w:rsidR="00B772B4" w:rsidRPr="00726B8B">
        <w:rPr>
          <w:rFonts w:ascii="Palatino" w:eastAsia="Arial Unicode MS" w:hAnsi="Palatino" w:cstheme="minorHAnsi"/>
        </w:rPr>
        <w:t xml:space="preserve"> тог проб</w:t>
      </w:r>
      <w:r w:rsidR="006C6078" w:rsidRPr="00726B8B">
        <w:rPr>
          <w:rFonts w:ascii="Palatino" w:eastAsia="Arial Unicode MS" w:hAnsi="Palatino" w:cstheme="minorHAnsi"/>
        </w:rPr>
        <w:t xml:space="preserve">лема. </w:t>
      </w:r>
      <w:r w:rsidR="00A32BB8" w:rsidRPr="00726B8B">
        <w:rPr>
          <w:rFonts w:ascii="Palatino" w:eastAsia="Arial Unicode MS" w:hAnsi="Palatino" w:cstheme="minorHAnsi"/>
        </w:rPr>
        <w:t xml:space="preserve"> У том поглављу кандидаткиња даје детаљ</w:t>
      </w:r>
      <w:r w:rsidR="000871DA" w:rsidRPr="00726B8B">
        <w:rPr>
          <w:rFonts w:ascii="Palatino" w:eastAsia="Arial Unicode MS" w:hAnsi="Palatino" w:cstheme="minorHAnsi"/>
        </w:rPr>
        <w:t>ан приказ и критички осврт на М</w:t>
      </w:r>
      <w:r w:rsidR="00A32BB8" w:rsidRPr="00726B8B">
        <w:rPr>
          <w:rFonts w:ascii="Palatino" w:eastAsia="Arial Unicode MS" w:hAnsi="Palatino" w:cstheme="minorHAnsi"/>
        </w:rPr>
        <w:t>о</w:t>
      </w:r>
      <w:r w:rsidR="000871DA" w:rsidRPr="00726B8B">
        <w:rPr>
          <w:rFonts w:ascii="Palatino" w:eastAsia="Arial Unicode MS" w:hAnsi="Palatino" w:cstheme="minorHAnsi"/>
        </w:rPr>
        <w:t>с</w:t>
      </w:r>
      <w:r w:rsidR="00A32BB8" w:rsidRPr="00726B8B">
        <w:rPr>
          <w:rFonts w:ascii="Palatino" w:eastAsia="Arial Unicode MS" w:hAnsi="Palatino" w:cstheme="minorHAnsi"/>
        </w:rPr>
        <w:t>ковакисову дефи</w:t>
      </w:r>
      <w:r w:rsidR="00491F78" w:rsidRPr="00726B8B">
        <w:rPr>
          <w:rFonts w:ascii="Palatino" w:eastAsia="Arial Unicode MS" w:hAnsi="Palatino" w:cstheme="minorHAnsi"/>
        </w:rPr>
        <w:t>ницију алгоритма</w:t>
      </w:r>
      <w:r w:rsidR="00223538" w:rsidRPr="00726B8B">
        <w:rPr>
          <w:rFonts w:ascii="Palatino" w:eastAsia="Arial Unicode MS" w:hAnsi="Palatino" w:cstheme="minorHAnsi"/>
        </w:rPr>
        <w:t>.</w:t>
      </w:r>
      <w:r w:rsidR="00B8303F" w:rsidRPr="00726B8B">
        <w:rPr>
          <w:rFonts w:ascii="Palatino" w:eastAsia="Arial Unicode MS" w:hAnsi="Palatino" w:cstheme="minorHAnsi"/>
        </w:rPr>
        <w:t xml:space="preserve"> Московакисова идеја је да </w:t>
      </w:r>
      <w:r w:rsidR="00491F78" w:rsidRPr="00726B8B">
        <w:rPr>
          <w:rFonts w:ascii="Palatino" w:eastAsia="Arial Unicode MS" w:hAnsi="Palatino" w:cstheme="minorHAnsi"/>
        </w:rPr>
        <w:t>начин на који је функција рекурзивно дефинисана у блиској вези са алгоритмом њеног израчунавања. Отуда и математички објекти који</w:t>
      </w:r>
      <w:r w:rsidR="009111EC" w:rsidRPr="00726B8B">
        <w:rPr>
          <w:rFonts w:ascii="Palatino" w:eastAsia="Arial Unicode MS" w:hAnsi="Palatino" w:cstheme="minorHAnsi"/>
        </w:rPr>
        <w:t>ма се он служи да моделује</w:t>
      </w:r>
      <w:r w:rsidR="00491F78" w:rsidRPr="00726B8B">
        <w:rPr>
          <w:rFonts w:ascii="Palatino" w:eastAsia="Arial Unicode MS" w:hAnsi="Palatino" w:cstheme="minorHAnsi"/>
        </w:rPr>
        <w:t xml:space="preserve"> алгоритме носе назив </w:t>
      </w:r>
      <w:r w:rsidR="00491F78" w:rsidRPr="00726B8B">
        <w:rPr>
          <w:rFonts w:ascii="Palatino" w:eastAsia="Arial Unicode MS" w:hAnsi="Palatino" w:cstheme="minorHAnsi"/>
          <w:i/>
        </w:rPr>
        <w:t>рекурзори</w:t>
      </w:r>
      <w:r w:rsidR="00491F78" w:rsidRPr="00726B8B">
        <w:rPr>
          <w:rFonts w:ascii="Palatino" w:eastAsia="Arial Unicode MS" w:hAnsi="Palatino" w:cstheme="minorHAnsi"/>
        </w:rPr>
        <w:t>. Једно од централних</w:t>
      </w:r>
      <w:r w:rsidR="00B47E7E" w:rsidRPr="00726B8B">
        <w:rPr>
          <w:rFonts w:ascii="Palatino" w:eastAsia="Arial Unicode MS" w:hAnsi="Palatino" w:cstheme="minorHAnsi"/>
        </w:rPr>
        <w:t xml:space="preserve"> питања које Московакис поставља</w:t>
      </w:r>
      <w:r w:rsidR="00491F78" w:rsidRPr="00726B8B">
        <w:rPr>
          <w:rFonts w:ascii="Palatino" w:eastAsia="Arial Unicode MS" w:hAnsi="Palatino" w:cstheme="minorHAnsi"/>
        </w:rPr>
        <w:t xml:space="preserve"> је</w:t>
      </w:r>
      <w:r w:rsidR="00036F39">
        <w:rPr>
          <w:rFonts w:ascii="Palatino" w:eastAsia="Arial Unicode MS" w:hAnsi="Palatino" w:cstheme="minorHAnsi"/>
        </w:rPr>
        <w:t>сте</w:t>
      </w:r>
      <w:r w:rsidR="00491F78" w:rsidRPr="00726B8B">
        <w:rPr>
          <w:rFonts w:ascii="Palatino" w:eastAsia="Arial Unicode MS" w:hAnsi="Palatino" w:cstheme="minorHAnsi"/>
        </w:rPr>
        <w:t xml:space="preserve"> питање једнакости алгоритама. Он верује да се проблем једнакости алгоритама може свести на проблем изоморфизма рекурзора. Ту његову тезу Максимовићева доводи у питање на крају трећег поглавља</w:t>
      </w:r>
      <w:r w:rsidR="000F7977">
        <w:rPr>
          <w:rFonts w:ascii="Palatino" w:eastAsia="Arial Unicode MS" w:hAnsi="Palatino" w:cstheme="minorHAnsi"/>
        </w:rPr>
        <w:t>,</w:t>
      </w:r>
      <w:r w:rsidR="00491F78" w:rsidRPr="00726B8B">
        <w:rPr>
          <w:rFonts w:ascii="Palatino" w:eastAsia="Arial Unicode MS" w:hAnsi="Palatino" w:cstheme="minorHAnsi"/>
        </w:rPr>
        <w:t xml:space="preserve"> дајући примере алгоритама који су интуитивно једнаки а који нису </w:t>
      </w:r>
      <w:r w:rsidR="00491F78" w:rsidRPr="00726B8B">
        <w:rPr>
          <w:rFonts w:ascii="Palatino" w:eastAsia="Arial Unicode MS" w:hAnsi="Palatino" w:cstheme="minorHAnsi"/>
        </w:rPr>
        <w:lastRenderedPageBreak/>
        <w:t xml:space="preserve">представљени изоморфним рекурзорима и примере </w:t>
      </w:r>
      <w:r w:rsidR="00C50CD3" w:rsidRPr="00726B8B">
        <w:rPr>
          <w:rFonts w:ascii="Palatino" w:eastAsia="Arial Unicode MS" w:hAnsi="Palatino" w:cstheme="minorHAnsi"/>
        </w:rPr>
        <w:t xml:space="preserve">интуитивно </w:t>
      </w:r>
      <w:r w:rsidR="0060286C" w:rsidRPr="00726B8B">
        <w:rPr>
          <w:rFonts w:ascii="Palatino" w:eastAsia="Arial Unicode MS" w:hAnsi="Palatino" w:cstheme="minorHAnsi"/>
        </w:rPr>
        <w:t xml:space="preserve">различитих </w:t>
      </w:r>
      <w:r w:rsidR="00491F78" w:rsidRPr="00726B8B">
        <w:rPr>
          <w:rFonts w:ascii="Palatino" w:eastAsia="Arial Unicode MS" w:hAnsi="Palatino" w:cstheme="minorHAnsi"/>
        </w:rPr>
        <w:t xml:space="preserve">алгоритама који су представљени </w:t>
      </w:r>
      <w:r w:rsidR="0060286C" w:rsidRPr="00726B8B">
        <w:rPr>
          <w:rFonts w:ascii="Palatino" w:eastAsia="Arial Unicode MS" w:hAnsi="Palatino" w:cstheme="minorHAnsi"/>
        </w:rPr>
        <w:t>изоморфним рекурзорима.</w:t>
      </w:r>
      <w:r w:rsidR="00D12AE2" w:rsidRPr="00726B8B">
        <w:rPr>
          <w:rFonts w:ascii="Palatino" w:eastAsia="Arial Unicode MS" w:hAnsi="Palatino" w:cstheme="minorHAnsi"/>
        </w:rPr>
        <w:tab/>
      </w:r>
    </w:p>
    <w:p w:rsidR="00055E8A" w:rsidRPr="00726B8B" w:rsidRDefault="006250E8" w:rsidP="000F7977">
      <w:pPr>
        <w:autoSpaceDE/>
        <w:autoSpaceDN/>
        <w:adjustRightInd/>
        <w:spacing w:after="160" w:line="360" w:lineRule="auto"/>
        <w:ind w:firstLine="706"/>
        <w:jc w:val="both"/>
        <w:rPr>
          <w:rFonts w:ascii="Palatino" w:hAnsi="Palatino" w:cstheme="minorHAnsi"/>
        </w:rPr>
      </w:pPr>
      <w:r w:rsidRPr="00726B8B">
        <w:rPr>
          <w:rFonts w:ascii="Palatino" w:eastAsia="Arial Unicode MS" w:hAnsi="Palatino" w:cstheme="minorHAnsi"/>
        </w:rPr>
        <w:t>У четвртом и последњем поглављу</w:t>
      </w:r>
      <w:r w:rsidRPr="00726B8B">
        <w:rPr>
          <w:rFonts w:ascii="Palatino" w:hAnsi="Palatino" w:cstheme="minorHAnsi"/>
        </w:rPr>
        <w:t xml:space="preserve"> </w:t>
      </w:r>
      <w:r w:rsidR="00D12AE2" w:rsidRPr="00726B8B">
        <w:rPr>
          <w:rFonts w:ascii="Palatino" w:hAnsi="Palatino" w:cstheme="minorHAnsi"/>
        </w:rPr>
        <w:t>даје се анализа пој</w:t>
      </w:r>
      <w:r w:rsidRPr="00726B8B">
        <w:rPr>
          <w:rFonts w:ascii="Palatino" w:hAnsi="Palatino" w:cstheme="minorHAnsi"/>
        </w:rPr>
        <w:t>м</w:t>
      </w:r>
      <w:r w:rsidR="00D12AE2" w:rsidRPr="00726B8B">
        <w:rPr>
          <w:rFonts w:ascii="Palatino" w:hAnsi="Palatino" w:cstheme="minorHAnsi"/>
        </w:rPr>
        <w:t>а</w:t>
      </w:r>
      <w:r w:rsidRPr="00726B8B">
        <w:rPr>
          <w:rFonts w:ascii="Palatino" w:hAnsi="Palatino" w:cstheme="minorHAnsi"/>
        </w:rPr>
        <w:t xml:space="preserve"> алгоритма </w:t>
      </w:r>
      <w:r w:rsidR="00D12AE2" w:rsidRPr="00726B8B">
        <w:rPr>
          <w:rFonts w:ascii="Palatino" w:hAnsi="Palatino" w:cstheme="minorHAnsi"/>
        </w:rPr>
        <w:t>у ламбда рачуну</w:t>
      </w:r>
      <w:r w:rsidRPr="00726B8B">
        <w:rPr>
          <w:rFonts w:ascii="Palatino" w:hAnsi="Palatino" w:cstheme="minorHAnsi"/>
        </w:rPr>
        <w:t>.</w:t>
      </w:r>
      <w:r w:rsidR="00C50CD3" w:rsidRPr="00726B8B">
        <w:rPr>
          <w:rFonts w:ascii="Palatino" w:hAnsi="Palatino" w:cstheme="minorHAnsi"/>
        </w:rPr>
        <w:t xml:space="preserve"> </w:t>
      </w:r>
      <w:r w:rsidR="009F15F4" w:rsidRPr="00726B8B">
        <w:rPr>
          <w:rFonts w:ascii="Palatino" w:hAnsi="Palatino" w:cstheme="minorHAnsi"/>
        </w:rPr>
        <w:t>Та анализа ослања се на резултат дефинабилност</w:t>
      </w:r>
      <w:r w:rsidR="008B5874" w:rsidRPr="00726B8B">
        <w:rPr>
          <w:rFonts w:ascii="Palatino" w:hAnsi="Palatino" w:cstheme="minorHAnsi"/>
        </w:rPr>
        <w:t>и израчунљивих функција у том</w:t>
      </w:r>
      <w:r w:rsidR="009F15F4" w:rsidRPr="00726B8B">
        <w:rPr>
          <w:rFonts w:ascii="Palatino" w:hAnsi="Palatino" w:cstheme="minorHAnsi"/>
        </w:rPr>
        <w:t xml:space="preserve"> рачуну који је први доказао Клини. </w:t>
      </w:r>
      <w:r w:rsidR="00C50CD3" w:rsidRPr="00726B8B">
        <w:rPr>
          <w:rFonts w:ascii="Palatino" w:hAnsi="Palatino" w:cstheme="minorHAnsi"/>
        </w:rPr>
        <w:t>Решење које кандидаткиња предлаже има ту предност што проблем једнакости алгоритама своди</w:t>
      </w:r>
      <w:r w:rsidR="009F15F4" w:rsidRPr="00726B8B">
        <w:rPr>
          <w:rFonts w:ascii="Palatino" w:hAnsi="Palatino" w:cstheme="minorHAnsi"/>
        </w:rPr>
        <w:t xml:space="preserve"> на проблем једнакости одређених</w:t>
      </w:r>
      <w:r w:rsidR="00C50CD3" w:rsidRPr="00726B8B">
        <w:rPr>
          <w:rFonts w:ascii="Palatino" w:hAnsi="Palatino" w:cstheme="minorHAnsi"/>
        </w:rPr>
        <w:t xml:space="preserve"> ламбда терама. </w:t>
      </w:r>
      <w:r w:rsidR="00C07885" w:rsidRPr="00726B8B">
        <w:rPr>
          <w:rFonts w:ascii="Palatino" w:hAnsi="Palatino" w:cstheme="minorHAnsi"/>
        </w:rPr>
        <w:t>То омогућава</w:t>
      </w:r>
      <w:r w:rsidR="009F15F4" w:rsidRPr="00726B8B">
        <w:rPr>
          <w:rFonts w:ascii="Palatino" w:hAnsi="Palatino" w:cstheme="minorHAnsi"/>
        </w:rPr>
        <w:t xml:space="preserve"> формулисање и разматрање различитих критеријума једнакости за алгоритме у ламбда</w:t>
      </w:r>
      <w:r w:rsidR="008B5874" w:rsidRPr="00726B8B">
        <w:rPr>
          <w:rFonts w:ascii="Palatino" w:hAnsi="Palatino" w:cstheme="minorHAnsi"/>
        </w:rPr>
        <w:t xml:space="preserve"> рачуну што је централна тема овог поглавља</w:t>
      </w:r>
      <w:r w:rsidR="009F15F4" w:rsidRPr="00726B8B">
        <w:rPr>
          <w:rFonts w:ascii="Palatino" w:hAnsi="Palatino" w:cstheme="minorHAnsi"/>
        </w:rPr>
        <w:t>.</w:t>
      </w:r>
      <w:r w:rsidR="00E01F0E" w:rsidRPr="00726B8B">
        <w:rPr>
          <w:rFonts w:ascii="Palatino" w:hAnsi="Palatino" w:cstheme="minorHAnsi"/>
        </w:rPr>
        <w:t xml:space="preserve"> </w:t>
      </w:r>
    </w:p>
    <w:p w:rsidR="00BE4B22" w:rsidRDefault="00E01F0E" w:rsidP="000F7977">
      <w:pPr>
        <w:autoSpaceDE/>
        <w:autoSpaceDN/>
        <w:adjustRightInd/>
        <w:spacing w:after="160" w:line="360" w:lineRule="auto"/>
        <w:ind w:firstLine="706"/>
        <w:jc w:val="both"/>
        <w:rPr>
          <w:rFonts w:ascii="Palatino" w:hAnsi="Palatino"/>
        </w:rPr>
      </w:pPr>
      <w:r w:rsidRPr="00726B8B">
        <w:rPr>
          <w:rFonts w:ascii="Palatino" w:hAnsi="Palatino" w:cstheme="minorHAnsi"/>
        </w:rPr>
        <w:t xml:space="preserve">У класичном ламбда рачуну постоје две врсте једнакости, бета и ета једнакости. </w:t>
      </w:r>
      <w:r w:rsidRPr="00726B8B">
        <w:rPr>
          <w:rFonts w:ascii="Palatino" w:hAnsi="Palatino"/>
        </w:rPr>
        <w:t xml:space="preserve">Следећи </w:t>
      </w:r>
      <w:r w:rsidR="00AE3DF9" w:rsidRPr="00726B8B">
        <w:rPr>
          <w:rFonts w:ascii="Palatino" w:hAnsi="Palatino"/>
        </w:rPr>
        <w:t xml:space="preserve">коментаре </w:t>
      </w:r>
      <w:r w:rsidRPr="00726B8B">
        <w:rPr>
          <w:rFonts w:ascii="Palatino" w:hAnsi="Palatino"/>
        </w:rPr>
        <w:t>Черча и Скота</w:t>
      </w:r>
      <w:r w:rsidR="00AE3DF9" w:rsidRPr="00726B8B">
        <w:rPr>
          <w:rFonts w:ascii="Palatino" w:hAnsi="Palatino"/>
        </w:rPr>
        <w:t xml:space="preserve"> о ета једнакости</w:t>
      </w:r>
      <w:r w:rsidRPr="00726B8B">
        <w:rPr>
          <w:rFonts w:ascii="Palatino" w:hAnsi="Palatino"/>
        </w:rPr>
        <w:t>, Максим</w:t>
      </w:r>
      <w:r w:rsidR="00B17282" w:rsidRPr="00726B8B">
        <w:rPr>
          <w:rFonts w:ascii="Palatino" w:hAnsi="Palatino"/>
        </w:rPr>
        <w:t>овићева аргументује како</w:t>
      </w:r>
      <w:r w:rsidR="00AE3DF9" w:rsidRPr="00726B8B">
        <w:rPr>
          <w:rFonts w:ascii="Palatino" w:hAnsi="Palatino"/>
        </w:rPr>
        <w:t xml:space="preserve"> је за представљање интензије појма алгоритма бољи ламбда рачун </w:t>
      </w:r>
      <w:r w:rsidR="00BE4B22">
        <w:rPr>
          <w:rFonts w:ascii="Palatino" w:hAnsi="Palatino"/>
        </w:rPr>
        <w:t>који почива</w:t>
      </w:r>
      <w:r w:rsidR="00AE3DF9" w:rsidRPr="00726B8B">
        <w:rPr>
          <w:rFonts w:ascii="Palatino" w:hAnsi="Palatino"/>
        </w:rPr>
        <w:t xml:space="preserve"> само</w:t>
      </w:r>
      <w:r w:rsidR="00BE4B22">
        <w:rPr>
          <w:rFonts w:ascii="Palatino" w:hAnsi="Palatino"/>
        </w:rPr>
        <w:t xml:space="preserve"> на</w:t>
      </w:r>
      <w:r w:rsidR="00AE3DF9" w:rsidRPr="00726B8B">
        <w:rPr>
          <w:rFonts w:ascii="Palatino" w:hAnsi="Palatino"/>
        </w:rPr>
        <w:t xml:space="preserve"> бета једнакостима. Међутим, </w:t>
      </w:r>
      <w:r w:rsidR="00937C02" w:rsidRPr="00726B8B">
        <w:rPr>
          <w:rFonts w:ascii="Palatino" w:hAnsi="Palatino"/>
        </w:rPr>
        <w:t>у другом делу четвртог поглавља</w:t>
      </w:r>
      <w:r w:rsidR="00AE3DF9" w:rsidRPr="00726B8B">
        <w:rPr>
          <w:rFonts w:ascii="Palatino" w:hAnsi="Palatino"/>
        </w:rPr>
        <w:t xml:space="preserve"> кандидаткиња доводи у питање тезу да су једнакости између алгори</w:t>
      </w:r>
      <w:r w:rsidR="008B6F7F" w:rsidRPr="00726B8B">
        <w:rPr>
          <w:rFonts w:ascii="Palatino" w:hAnsi="Palatino"/>
        </w:rPr>
        <w:t>тама сводиве на бета је</w:t>
      </w:r>
      <w:r w:rsidR="00505311" w:rsidRPr="00726B8B">
        <w:rPr>
          <w:rFonts w:ascii="Palatino" w:hAnsi="Palatino"/>
        </w:rPr>
        <w:t>днакости и разматра идеју да би једнакос</w:t>
      </w:r>
      <w:r w:rsidR="00BE2ECD" w:rsidRPr="00726B8B">
        <w:rPr>
          <w:rFonts w:ascii="Palatino" w:hAnsi="Palatino"/>
        </w:rPr>
        <w:t>ти које се заснивају на појму Бе</w:t>
      </w:r>
      <w:r w:rsidR="00505311" w:rsidRPr="00726B8B">
        <w:rPr>
          <w:rFonts w:ascii="Palatino" w:hAnsi="Palatino"/>
        </w:rPr>
        <w:t xml:space="preserve">мовог дрвета ламбда терма могле бити адекватније. </w:t>
      </w:r>
    </w:p>
    <w:p w:rsidR="004F0D0B" w:rsidRPr="00726B8B" w:rsidRDefault="00505311" w:rsidP="000F7977">
      <w:pPr>
        <w:autoSpaceDE/>
        <w:autoSpaceDN/>
        <w:adjustRightInd/>
        <w:spacing w:after="160" w:line="360" w:lineRule="auto"/>
        <w:ind w:firstLine="706"/>
        <w:jc w:val="both"/>
        <w:rPr>
          <w:rFonts w:ascii="Palatino" w:hAnsi="Palatino"/>
        </w:rPr>
      </w:pPr>
      <w:r w:rsidRPr="00726B8B">
        <w:rPr>
          <w:rFonts w:ascii="Palatino" w:hAnsi="Palatino"/>
        </w:rPr>
        <w:t xml:space="preserve">Катарина Максимовић указује на проблеме које тај предлог носи са собом. У последњем делу овог поглавља она се бави питањем једнакости између ламбда терама који се називају </w:t>
      </w:r>
      <w:r w:rsidRPr="00BE4B22">
        <w:rPr>
          <w:rFonts w:ascii="Palatino" w:hAnsi="Palatino"/>
          <w:i/>
          <w:iCs/>
        </w:rPr>
        <w:t>несводиви</w:t>
      </w:r>
      <w:r w:rsidR="00BE4B22" w:rsidRPr="00BE4B22">
        <w:rPr>
          <w:rFonts w:ascii="Palatino" w:hAnsi="Palatino"/>
          <w:i/>
          <w:iCs/>
        </w:rPr>
        <w:t>м</w:t>
      </w:r>
      <w:r w:rsidRPr="00726B8B">
        <w:rPr>
          <w:rFonts w:ascii="Palatino" w:hAnsi="Palatino"/>
        </w:rPr>
        <w:t xml:space="preserve">. </w:t>
      </w:r>
      <w:r w:rsidR="00287945" w:rsidRPr="00726B8B">
        <w:rPr>
          <w:rFonts w:ascii="Palatino" w:hAnsi="Palatino"/>
        </w:rPr>
        <w:t xml:space="preserve">Захваљујући резултатима које </w:t>
      </w:r>
      <w:r w:rsidR="006361B3" w:rsidRPr="00726B8B">
        <w:rPr>
          <w:rFonts w:ascii="Palatino" w:hAnsi="Palatino"/>
        </w:rPr>
        <w:t>кандидаткиња</w:t>
      </w:r>
      <w:r w:rsidR="00287945" w:rsidRPr="00726B8B">
        <w:rPr>
          <w:rFonts w:ascii="Palatino" w:hAnsi="Palatino"/>
        </w:rPr>
        <w:t xml:space="preserve"> представља у овом поглављу видимо да је појам несводивог терма у ламбда рачуну </w:t>
      </w:r>
      <w:r w:rsidR="00E678BA" w:rsidRPr="00726B8B">
        <w:rPr>
          <w:rFonts w:ascii="Palatino" w:hAnsi="Palatino"/>
        </w:rPr>
        <w:t xml:space="preserve">у </w:t>
      </w:r>
      <w:r w:rsidR="00287945" w:rsidRPr="00726B8B">
        <w:rPr>
          <w:rFonts w:ascii="Palatino" w:hAnsi="Palatino"/>
        </w:rPr>
        <w:t xml:space="preserve">блиској вези са појмом недефинисане вредности функције. </w:t>
      </w:r>
      <w:r w:rsidR="00E678BA" w:rsidRPr="00726B8B">
        <w:rPr>
          <w:rFonts w:ascii="Palatino" w:hAnsi="Palatino"/>
        </w:rPr>
        <w:t>П</w:t>
      </w:r>
      <w:r w:rsidR="00287945" w:rsidRPr="00726B8B">
        <w:rPr>
          <w:rFonts w:ascii="Palatino" w:hAnsi="Palatino"/>
        </w:rPr>
        <w:t xml:space="preserve">итање </w:t>
      </w:r>
      <w:r w:rsidR="00E678BA" w:rsidRPr="00726B8B">
        <w:rPr>
          <w:rFonts w:ascii="Palatino" w:hAnsi="Palatino"/>
        </w:rPr>
        <w:t>једн</w:t>
      </w:r>
      <w:r w:rsidR="00E00A4D" w:rsidRPr="00726B8B">
        <w:rPr>
          <w:rFonts w:ascii="Palatino" w:hAnsi="Palatino"/>
        </w:rPr>
        <w:t>акости несводивих терама</w:t>
      </w:r>
      <w:r w:rsidR="00E678BA" w:rsidRPr="00726B8B">
        <w:rPr>
          <w:rFonts w:ascii="Palatino" w:hAnsi="Palatino"/>
        </w:rPr>
        <w:t xml:space="preserve"> се тиче тога на колико начина функција може бити недефинисана.</w:t>
      </w:r>
      <w:r w:rsidR="00287945" w:rsidRPr="00726B8B">
        <w:rPr>
          <w:rFonts w:ascii="Palatino" w:hAnsi="Palatino"/>
        </w:rPr>
        <w:t xml:space="preserve"> </w:t>
      </w:r>
      <w:r w:rsidR="000B7A84" w:rsidRPr="00726B8B">
        <w:rPr>
          <w:rFonts w:ascii="Palatino" w:hAnsi="Palatino"/>
        </w:rPr>
        <w:t>Максимовићева аргументује да</w:t>
      </w:r>
      <w:r w:rsidR="00BE4B22">
        <w:rPr>
          <w:rFonts w:ascii="Palatino" w:hAnsi="Palatino"/>
        </w:rPr>
        <w:t>,</w:t>
      </w:r>
      <w:r w:rsidR="000B7A84" w:rsidRPr="00726B8B">
        <w:rPr>
          <w:rFonts w:ascii="Palatino" w:hAnsi="Palatino"/>
        </w:rPr>
        <w:t xml:space="preserve"> ако нам је важна </w:t>
      </w:r>
      <w:r w:rsidR="00E00A4D" w:rsidRPr="00726B8B">
        <w:rPr>
          <w:rFonts w:ascii="Palatino" w:hAnsi="Palatino"/>
        </w:rPr>
        <w:t xml:space="preserve">интензија а не само екстензија појмова, </w:t>
      </w:r>
      <w:r w:rsidR="000B7A84" w:rsidRPr="00726B8B">
        <w:rPr>
          <w:rFonts w:ascii="Palatino" w:hAnsi="Palatino"/>
        </w:rPr>
        <w:t xml:space="preserve">онда је природно прихватити да функција може бити на више начина недефинисана </w:t>
      </w:r>
      <w:r w:rsidR="00BE4B22">
        <w:rPr>
          <w:rFonts w:ascii="Palatino" w:hAnsi="Palatino"/>
        </w:rPr>
        <w:t xml:space="preserve">- </w:t>
      </w:r>
      <w:r w:rsidR="000B7A84" w:rsidRPr="00726B8B">
        <w:rPr>
          <w:rFonts w:ascii="Palatino" w:hAnsi="Palatino"/>
        </w:rPr>
        <w:t>у том смисл</w:t>
      </w:r>
      <w:r w:rsidR="009111EC" w:rsidRPr="00726B8B">
        <w:rPr>
          <w:rFonts w:ascii="Palatino" w:hAnsi="Palatino"/>
        </w:rPr>
        <w:t>у што може постојати више разлога због којих</w:t>
      </w:r>
      <w:r w:rsidR="000B7A84" w:rsidRPr="00726B8B">
        <w:rPr>
          <w:rFonts w:ascii="Palatino" w:hAnsi="Palatino"/>
        </w:rPr>
        <w:t xml:space="preserve"> </w:t>
      </w:r>
      <w:r w:rsidR="009111EC" w:rsidRPr="00726B8B">
        <w:rPr>
          <w:rFonts w:ascii="Palatino" w:hAnsi="Palatino"/>
        </w:rPr>
        <w:t>у израчунавању не можемо достићи</w:t>
      </w:r>
      <w:r w:rsidR="000B7A84" w:rsidRPr="00726B8B">
        <w:rPr>
          <w:rFonts w:ascii="Palatino" w:hAnsi="Palatino"/>
        </w:rPr>
        <w:t xml:space="preserve"> решење.</w:t>
      </w:r>
    </w:p>
    <w:p w:rsidR="009B35F1" w:rsidRDefault="008A46DB" w:rsidP="00A91D0D">
      <w:pPr>
        <w:autoSpaceDE/>
        <w:autoSpaceDN/>
        <w:adjustRightInd/>
        <w:spacing w:after="160" w:line="360" w:lineRule="auto"/>
        <w:ind w:firstLine="706"/>
        <w:jc w:val="both"/>
        <w:rPr>
          <w:rFonts w:ascii="Palatino" w:hAnsi="Palatino" w:cstheme="minorHAnsi"/>
        </w:rPr>
      </w:pPr>
      <w:r w:rsidRPr="00726B8B">
        <w:rPr>
          <w:rFonts w:ascii="Palatino" w:hAnsi="Palatino"/>
        </w:rPr>
        <w:t>У последњем делу четвртог поглавља к</w:t>
      </w:r>
      <w:r w:rsidR="004F0D0B" w:rsidRPr="00726B8B">
        <w:rPr>
          <w:rFonts w:ascii="Palatino" w:hAnsi="Palatino"/>
        </w:rPr>
        <w:t xml:space="preserve">андидаткиња разматра нове једнакости између несводивих ламбда терама које нису сводиве ни на бета </w:t>
      </w:r>
      <w:r w:rsidR="00BE2ECD" w:rsidRPr="00726B8B">
        <w:rPr>
          <w:rFonts w:ascii="Palatino" w:hAnsi="Palatino"/>
        </w:rPr>
        <w:t>једнакости нити на једнакости Бе</w:t>
      </w:r>
      <w:r w:rsidR="004F0D0B" w:rsidRPr="00726B8B">
        <w:rPr>
          <w:rFonts w:ascii="Palatino" w:hAnsi="Palatino"/>
        </w:rPr>
        <w:t xml:space="preserve">мових дрвета. Потом доказује да је ламбда </w:t>
      </w:r>
      <w:r w:rsidR="004F0D0B" w:rsidRPr="00726B8B">
        <w:rPr>
          <w:rFonts w:ascii="Palatino" w:hAnsi="Palatino"/>
        </w:rPr>
        <w:lastRenderedPageBreak/>
        <w:t>рачун у којем бета једнакостима придружимо ове нове једнакости поседује нека важна</w:t>
      </w:r>
      <w:r w:rsidR="00A91D0D">
        <w:rPr>
          <w:rFonts w:ascii="Palatino" w:hAnsi="Palatino"/>
        </w:rPr>
        <w:t>,</w:t>
      </w:r>
      <w:r w:rsidR="004F0D0B" w:rsidRPr="00726B8B">
        <w:rPr>
          <w:rFonts w:ascii="Palatino" w:hAnsi="Palatino"/>
        </w:rPr>
        <w:t xml:space="preserve"> </w:t>
      </w:r>
      <w:r w:rsidR="00FC0A70" w:rsidRPr="00726B8B">
        <w:rPr>
          <w:rFonts w:ascii="Palatino" w:hAnsi="Palatino"/>
        </w:rPr>
        <w:t xml:space="preserve">пожељна </w:t>
      </w:r>
      <w:r w:rsidR="004F0D0B" w:rsidRPr="00726B8B">
        <w:rPr>
          <w:rFonts w:ascii="Palatino" w:hAnsi="Palatino"/>
        </w:rPr>
        <w:t>својства</w:t>
      </w:r>
      <w:r w:rsidR="00FC0A70" w:rsidRPr="00726B8B">
        <w:rPr>
          <w:rFonts w:ascii="Palatino" w:hAnsi="Palatino"/>
        </w:rPr>
        <w:t>.</w:t>
      </w:r>
      <w:r w:rsidR="00C07885" w:rsidRPr="00726B8B">
        <w:rPr>
          <w:rFonts w:ascii="Palatino" w:hAnsi="Palatino" w:cstheme="minorHAnsi"/>
        </w:rPr>
        <w:t xml:space="preserve"> </w:t>
      </w:r>
    </w:p>
    <w:p w:rsidR="00A91D0D" w:rsidRPr="00726B8B" w:rsidRDefault="00A91D0D" w:rsidP="00A91D0D">
      <w:pPr>
        <w:autoSpaceDE/>
        <w:autoSpaceDN/>
        <w:adjustRightInd/>
        <w:spacing w:after="160" w:line="360" w:lineRule="auto"/>
        <w:ind w:firstLine="706"/>
        <w:jc w:val="both"/>
        <w:rPr>
          <w:rFonts w:ascii="Palatino" w:hAnsi="Palatino" w:cstheme="minorHAnsi"/>
        </w:rPr>
      </w:pPr>
    </w:p>
    <w:p w:rsidR="00AD0794" w:rsidRPr="00726B8B" w:rsidRDefault="009B35F1" w:rsidP="009B35F1">
      <w:pPr>
        <w:keepNext/>
        <w:spacing w:after="100" w:afterAutospacing="1" w:line="240" w:lineRule="atLeast"/>
        <w:jc w:val="both"/>
        <w:rPr>
          <w:rFonts w:ascii="Palatino" w:hAnsi="Palatino"/>
          <w:b/>
        </w:rPr>
      </w:pPr>
      <w:r w:rsidRPr="00726B8B">
        <w:rPr>
          <w:rFonts w:ascii="Palatino" w:hAnsi="Palatino"/>
          <w:b/>
        </w:rPr>
        <w:t>5. Остварени резултати и научни допринос дисертације</w:t>
      </w:r>
    </w:p>
    <w:p w:rsidR="00575835" w:rsidRPr="00726B8B" w:rsidRDefault="00575835" w:rsidP="009B35F1">
      <w:pPr>
        <w:keepNext/>
        <w:spacing w:after="100" w:afterAutospacing="1" w:line="240" w:lineRule="atLeast"/>
        <w:jc w:val="both"/>
        <w:rPr>
          <w:rFonts w:ascii="Palatino" w:hAnsi="Palatino"/>
          <w:b/>
        </w:rPr>
      </w:pPr>
    </w:p>
    <w:p w:rsidR="0038096E" w:rsidRPr="00726B8B" w:rsidRDefault="003D4924" w:rsidP="00A91D0D">
      <w:pPr>
        <w:keepNext/>
        <w:spacing w:after="100" w:afterAutospacing="1" w:line="360" w:lineRule="auto"/>
        <w:ind w:firstLine="706"/>
        <w:jc w:val="both"/>
        <w:rPr>
          <w:rFonts w:ascii="Palatino" w:hAnsi="Palatino"/>
          <w:color w:val="000000" w:themeColor="text1"/>
        </w:rPr>
      </w:pPr>
      <w:r w:rsidRPr="00726B8B">
        <w:rPr>
          <w:rFonts w:ascii="Palatino" w:hAnsi="Palatino"/>
        </w:rPr>
        <w:t xml:space="preserve">Рад </w:t>
      </w:r>
      <w:r w:rsidR="00931DF3" w:rsidRPr="00726B8B">
        <w:rPr>
          <w:rFonts w:ascii="Palatino" w:hAnsi="Palatino"/>
        </w:rPr>
        <w:t xml:space="preserve">Катарине Максимовић </w:t>
      </w:r>
      <w:r w:rsidRPr="00726B8B">
        <w:rPr>
          <w:rFonts w:ascii="Palatino" w:hAnsi="Palatino"/>
        </w:rPr>
        <w:t xml:space="preserve">даје исцрпан приказ и </w:t>
      </w:r>
      <w:r w:rsidR="00A91D0D">
        <w:rPr>
          <w:rFonts w:ascii="Palatino" w:hAnsi="Palatino"/>
        </w:rPr>
        <w:t>озбиљну</w:t>
      </w:r>
      <w:r w:rsidRPr="00726B8B">
        <w:rPr>
          <w:rFonts w:ascii="Palatino" w:hAnsi="Palatino"/>
        </w:rPr>
        <w:t xml:space="preserve"> анализу тога како можемо да схватимо и формализујемо</w:t>
      </w:r>
      <w:r w:rsidR="00931DF3" w:rsidRPr="00726B8B">
        <w:rPr>
          <w:rFonts w:ascii="Palatino" w:hAnsi="Palatino"/>
        </w:rPr>
        <w:t xml:space="preserve"> интензионалне аспекте значења</w:t>
      </w:r>
      <w:r w:rsidRPr="00726B8B">
        <w:rPr>
          <w:rFonts w:ascii="Palatino" w:hAnsi="Palatino"/>
        </w:rPr>
        <w:t xml:space="preserve"> у логици и нек</w:t>
      </w:r>
      <w:r w:rsidR="00575835" w:rsidRPr="00726B8B">
        <w:rPr>
          <w:rFonts w:ascii="Palatino" w:hAnsi="Palatino"/>
        </w:rPr>
        <w:t xml:space="preserve">им деловима математике, при </w:t>
      </w:r>
      <w:r w:rsidR="00575835" w:rsidRPr="00726B8B">
        <w:rPr>
          <w:rFonts w:ascii="Palatino" w:hAnsi="Palatino"/>
          <w:color w:val="000000" w:themeColor="text1"/>
        </w:rPr>
        <w:t>том не умањујући значај који је екстензионално схватање значења имало у развоју ових области.</w:t>
      </w:r>
      <w:r w:rsidR="00931DF3" w:rsidRPr="00726B8B">
        <w:rPr>
          <w:rFonts w:ascii="Palatino" w:hAnsi="Palatino"/>
          <w:color w:val="000000" w:themeColor="text1"/>
        </w:rPr>
        <w:t xml:space="preserve"> Д</w:t>
      </w:r>
      <w:r w:rsidR="00BE2ECD" w:rsidRPr="00726B8B">
        <w:rPr>
          <w:rFonts w:ascii="Palatino" w:hAnsi="Palatino"/>
          <w:color w:val="000000" w:themeColor="text1"/>
        </w:rPr>
        <w:t>опринос ове дисертације је више</w:t>
      </w:r>
      <w:r w:rsidR="00931DF3" w:rsidRPr="00726B8B">
        <w:rPr>
          <w:rFonts w:ascii="Palatino" w:hAnsi="Palatino"/>
          <w:color w:val="000000" w:themeColor="text1"/>
        </w:rPr>
        <w:t>струк. Са једне стране, он</w:t>
      </w:r>
      <w:r w:rsidR="008B5874" w:rsidRPr="00726B8B">
        <w:rPr>
          <w:rFonts w:ascii="Palatino" w:hAnsi="Palatino"/>
          <w:color w:val="000000" w:themeColor="text1"/>
        </w:rPr>
        <w:t>а</w:t>
      </w:r>
      <w:r w:rsidR="00931DF3" w:rsidRPr="00726B8B">
        <w:rPr>
          <w:rFonts w:ascii="Palatino" w:hAnsi="Palatino"/>
          <w:color w:val="000000" w:themeColor="text1"/>
        </w:rPr>
        <w:t xml:space="preserve"> </w:t>
      </w:r>
      <w:r w:rsidR="005B7CE8" w:rsidRPr="00726B8B">
        <w:rPr>
          <w:rFonts w:ascii="Palatino" w:hAnsi="Palatino"/>
          <w:color w:val="000000" w:themeColor="text1"/>
        </w:rPr>
        <w:t>интерпретира резултате постигнуте</w:t>
      </w:r>
      <w:r w:rsidR="00FC0A70" w:rsidRPr="00726B8B">
        <w:rPr>
          <w:rFonts w:ascii="Palatino" w:hAnsi="Palatino"/>
          <w:color w:val="000000" w:themeColor="text1"/>
        </w:rPr>
        <w:t xml:space="preserve"> у</w:t>
      </w:r>
      <w:r w:rsidR="005B7CE8" w:rsidRPr="00726B8B">
        <w:rPr>
          <w:rFonts w:ascii="Palatino" w:hAnsi="Palatino"/>
          <w:color w:val="000000" w:themeColor="text1"/>
        </w:rPr>
        <w:t xml:space="preserve"> теорији израчунљивости </w:t>
      </w:r>
      <w:r w:rsidR="00FC0A70" w:rsidRPr="00726B8B">
        <w:rPr>
          <w:rFonts w:ascii="Palatino" w:hAnsi="Palatino"/>
          <w:color w:val="000000" w:themeColor="text1"/>
        </w:rPr>
        <w:t xml:space="preserve">и општој теорији доказа </w:t>
      </w:r>
      <w:r w:rsidR="00B07D04" w:rsidRPr="00726B8B">
        <w:rPr>
          <w:rFonts w:ascii="Palatino" w:hAnsi="Palatino"/>
          <w:color w:val="000000" w:themeColor="text1"/>
        </w:rPr>
        <w:t>у новом светлу – кроз призму Фр</w:t>
      </w:r>
      <w:r w:rsidR="008E644B" w:rsidRPr="00726B8B">
        <w:rPr>
          <w:rFonts w:ascii="Palatino" w:hAnsi="Palatino"/>
          <w:color w:val="000000" w:themeColor="text1"/>
        </w:rPr>
        <w:t xml:space="preserve">егеове теорије значења. </w:t>
      </w:r>
      <w:r w:rsidR="00701838" w:rsidRPr="00726B8B">
        <w:rPr>
          <w:rFonts w:ascii="Palatino" w:hAnsi="Palatino"/>
          <w:color w:val="000000" w:themeColor="text1"/>
        </w:rPr>
        <w:t>Са друге стране, о</w:t>
      </w:r>
      <w:r w:rsidR="008E644B" w:rsidRPr="00726B8B">
        <w:rPr>
          <w:rFonts w:ascii="Palatino" w:hAnsi="Palatino"/>
          <w:color w:val="000000" w:themeColor="text1"/>
        </w:rPr>
        <w:t xml:space="preserve">ва теза </w:t>
      </w:r>
      <w:r w:rsidR="00B86C5A" w:rsidRPr="00726B8B">
        <w:rPr>
          <w:rFonts w:ascii="Palatino" w:hAnsi="Palatino"/>
          <w:color w:val="000000" w:themeColor="text1"/>
        </w:rPr>
        <w:t>тако</w:t>
      </w:r>
      <w:r w:rsidR="00701838" w:rsidRPr="00726B8B">
        <w:rPr>
          <w:rFonts w:ascii="Palatino" w:hAnsi="Palatino"/>
          <w:color w:val="000000" w:themeColor="text1"/>
        </w:rPr>
        <w:t>ђе предлаже</w:t>
      </w:r>
      <w:r w:rsidR="00B86C5A" w:rsidRPr="00726B8B">
        <w:rPr>
          <w:rFonts w:ascii="Palatino" w:hAnsi="Palatino"/>
          <w:color w:val="000000" w:themeColor="text1"/>
        </w:rPr>
        <w:t xml:space="preserve"> један могући приступ</w:t>
      </w:r>
      <w:r w:rsidR="008E644B" w:rsidRPr="00726B8B">
        <w:rPr>
          <w:rFonts w:ascii="Palatino" w:hAnsi="Palatino"/>
          <w:color w:val="000000" w:themeColor="text1"/>
        </w:rPr>
        <w:t xml:space="preserve"> проблему одређења појма алгоритма</w:t>
      </w:r>
      <w:r w:rsidR="00B86C5A" w:rsidRPr="00726B8B">
        <w:rPr>
          <w:rFonts w:ascii="Palatino" w:hAnsi="Palatino"/>
          <w:color w:val="000000" w:themeColor="text1"/>
        </w:rPr>
        <w:t xml:space="preserve"> и питању једнакости алгоритама.</w:t>
      </w:r>
      <w:r w:rsidR="00701838" w:rsidRPr="00726B8B">
        <w:rPr>
          <w:rFonts w:ascii="Palatino" w:hAnsi="Palatino"/>
          <w:color w:val="000000" w:themeColor="text1"/>
        </w:rPr>
        <w:t xml:space="preserve"> Према том приступу, који се угледа на</w:t>
      </w:r>
      <w:r w:rsidR="00A91D0D">
        <w:rPr>
          <w:rFonts w:ascii="Palatino" w:hAnsi="Palatino"/>
          <w:color w:val="000000" w:themeColor="text1"/>
        </w:rPr>
        <w:t xml:space="preserve"> </w:t>
      </w:r>
      <w:r w:rsidR="00701838" w:rsidRPr="00726B8B">
        <w:rPr>
          <w:rFonts w:ascii="Palatino" w:hAnsi="Palatino"/>
          <w:color w:val="000000" w:themeColor="text1"/>
        </w:rPr>
        <w:t>теориј</w:t>
      </w:r>
      <w:r w:rsidR="00A91D0D">
        <w:rPr>
          <w:rFonts w:ascii="Palatino" w:hAnsi="Palatino"/>
          <w:color w:val="000000" w:themeColor="text1"/>
        </w:rPr>
        <w:t>у</w:t>
      </w:r>
      <w:r w:rsidR="00701838" w:rsidRPr="00726B8B">
        <w:rPr>
          <w:rFonts w:ascii="Palatino" w:hAnsi="Palatino"/>
          <w:color w:val="000000" w:themeColor="text1"/>
        </w:rPr>
        <w:t xml:space="preserve"> доказа, нормализација алгоритама је централни појам</w:t>
      </w:r>
      <w:r w:rsidR="00FC0A70" w:rsidRPr="00726B8B">
        <w:rPr>
          <w:rFonts w:ascii="Palatino" w:hAnsi="Palatino"/>
          <w:color w:val="000000" w:themeColor="text1"/>
        </w:rPr>
        <w:t>.</w:t>
      </w:r>
    </w:p>
    <w:p w:rsidR="009F15F4" w:rsidRPr="00A91D0D" w:rsidRDefault="0038096E" w:rsidP="00A91D0D">
      <w:pPr>
        <w:keepNext/>
        <w:spacing w:after="100" w:afterAutospacing="1" w:line="360" w:lineRule="auto"/>
        <w:ind w:firstLine="706"/>
        <w:jc w:val="both"/>
        <w:rPr>
          <w:rFonts w:ascii="Palatino" w:hAnsi="Palatino"/>
        </w:rPr>
      </w:pPr>
      <w:r w:rsidRPr="00726B8B">
        <w:rPr>
          <w:rFonts w:ascii="Palatino" w:hAnsi="Palatino"/>
          <w:color w:val="000000" w:themeColor="text1"/>
        </w:rPr>
        <w:t>Ламбда рачун није нешто што је ново или</w:t>
      </w:r>
      <w:r w:rsidR="00A91D0D">
        <w:rPr>
          <w:rFonts w:ascii="Palatino" w:hAnsi="Palatino"/>
          <w:color w:val="000000" w:themeColor="text1"/>
        </w:rPr>
        <w:t xml:space="preserve"> логичарима непознато</w:t>
      </w:r>
      <w:r w:rsidR="00CF38C0" w:rsidRPr="00726B8B">
        <w:rPr>
          <w:rFonts w:ascii="Palatino" w:hAnsi="Palatino" w:cstheme="minorHAnsi"/>
          <w:color w:val="000000" w:themeColor="text1"/>
        </w:rPr>
        <w:t>.</w:t>
      </w:r>
      <w:r w:rsidR="00FC0A70" w:rsidRPr="00726B8B">
        <w:rPr>
          <w:rFonts w:ascii="Palatino" w:hAnsi="Palatino" w:cstheme="minorHAnsi"/>
          <w:color w:val="000000" w:themeColor="text1"/>
        </w:rPr>
        <w:t xml:space="preserve"> </w:t>
      </w:r>
      <w:r w:rsidR="00CF38C0" w:rsidRPr="00726B8B">
        <w:rPr>
          <w:rFonts w:ascii="Palatino" w:hAnsi="Palatino" w:cstheme="minorHAnsi"/>
          <w:color w:val="000000" w:themeColor="text1"/>
        </w:rPr>
        <w:t>Поред значаја који је имао за анализу појма израчунљиве функције, тај рачун је имао и друге примене. Користећи се њиме</w:t>
      </w:r>
      <w:r w:rsidR="00CE060B" w:rsidRPr="00726B8B">
        <w:rPr>
          <w:rFonts w:ascii="Palatino" w:hAnsi="Palatino" w:cstheme="minorHAnsi"/>
          <w:color w:val="000000" w:themeColor="text1"/>
        </w:rPr>
        <w:t xml:space="preserve"> Черч је успео први да о</w:t>
      </w:r>
      <w:r w:rsidR="00CF38C0" w:rsidRPr="00726B8B">
        <w:rPr>
          <w:rFonts w:ascii="Palatino" w:hAnsi="Palatino" w:cstheme="minorHAnsi"/>
          <w:color w:val="000000" w:themeColor="text1"/>
        </w:rPr>
        <w:t>дговор</w:t>
      </w:r>
      <w:r w:rsidR="00CE060B" w:rsidRPr="00726B8B">
        <w:rPr>
          <w:rFonts w:ascii="Palatino" w:hAnsi="Palatino" w:cstheme="minorHAnsi"/>
          <w:color w:val="000000" w:themeColor="text1"/>
        </w:rPr>
        <w:t xml:space="preserve">и </w:t>
      </w:r>
      <w:r w:rsidR="00CF38C0" w:rsidRPr="00726B8B">
        <w:rPr>
          <w:rFonts w:ascii="Palatino" w:hAnsi="Palatino" w:cstheme="minorHAnsi"/>
          <w:color w:val="000000" w:themeColor="text1"/>
        </w:rPr>
        <w:t xml:space="preserve">на питање одлучивости логике првог реда. Такође, ламбда рачун </w:t>
      </w:r>
      <w:r w:rsidR="00CE060B" w:rsidRPr="00726B8B">
        <w:rPr>
          <w:rFonts w:ascii="Palatino" w:hAnsi="Palatino" w:cstheme="minorHAnsi"/>
          <w:color w:val="000000" w:themeColor="text1"/>
        </w:rPr>
        <w:t>је задобио велики п</w:t>
      </w:r>
      <w:r w:rsidR="00CF38C0" w:rsidRPr="00726B8B">
        <w:rPr>
          <w:rFonts w:ascii="Palatino" w:hAnsi="Palatino" w:cstheme="minorHAnsi"/>
          <w:color w:val="000000" w:themeColor="text1"/>
        </w:rPr>
        <w:t>рактични значај кроз развој рачунарства и области прогр</w:t>
      </w:r>
      <w:r w:rsidR="00CE060B" w:rsidRPr="00726B8B">
        <w:rPr>
          <w:rFonts w:ascii="Palatino" w:hAnsi="Palatino" w:cstheme="minorHAnsi"/>
          <w:color w:val="000000" w:themeColor="text1"/>
        </w:rPr>
        <w:t>амских језика. Оно</w:t>
      </w:r>
      <w:r w:rsidR="0068535A" w:rsidRPr="00726B8B">
        <w:rPr>
          <w:rFonts w:ascii="Palatino" w:hAnsi="Palatino" w:cstheme="minorHAnsi"/>
          <w:color w:val="000000" w:themeColor="text1"/>
        </w:rPr>
        <w:t xml:space="preserve"> што ова теза постиже је редефинисање</w:t>
      </w:r>
      <w:r w:rsidR="00CE060B" w:rsidRPr="00726B8B">
        <w:rPr>
          <w:rFonts w:ascii="Palatino" w:hAnsi="Palatino" w:cstheme="minorHAnsi"/>
          <w:color w:val="000000" w:themeColor="text1"/>
        </w:rPr>
        <w:t xml:space="preserve"> схва</w:t>
      </w:r>
      <w:r w:rsidR="0068535A" w:rsidRPr="00726B8B">
        <w:rPr>
          <w:rFonts w:ascii="Palatino" w:hAnsi="Palatino" w:cstheme="minorHAnsi"/>
          <w:color w:val="000000" w:themeColor="text1"/>
        </w:rPr>
        <w:t>тања</w:t>
      </w:r>
      <w:r w:rsidR="00CE060B" w:rsidRPr="00726B8B">
        <w:rPr>
          <w:rFonts w:ascii="Palatino" w:hAnsi="Palatino" w:cstheme="minorHAnsi"/>
          <w:color w:val="000000" w:themeColor="text1"/>
        </w:rPr>
        <w:t xml:space="preserve"> које имамо о значењу тог</w:t>
      </w:r>
      <w:r w:rsidR="008A46DB" w:rsidRPr="00726B8B">
        <w:rPr>
          <w:rFonts w:ascii="Palatino" w:hAnsi="Palatino" w:cstheme="minorHAnsi"/>
          <w:color w:val="000000" w:themeColor="text1"/>
        </w:rPr>
        <w:t xml:space="preserve"> рачуна и његових једнакости</w:t>
      </w:r>
      <w:r w:rsidR="00CE060B" w:rsidRPr="00726B8B">
        <w:rPr>
          <w:rFonts w:ascii="Palatino" w:hAnsi="Palatino" w:cstheme="minorHAnsi"/>
          <w:color w:val="000000" w:themeColor="text1"/>
        </w:rPr>
        <w:t xml:space="preserve">. У њој се појам алгоритма доводи у везу са ламбда термима и различитим системима који се базирају на ламбда рачуну. </w:t>
      </w:r>
      <w:r w:rsidR="00332E0E" w:rsidRPr="00726B8B">
        <w:rPr>
          <w:rFonts w:ascii="Palatino" w:hAnsi="Palatino" w:cstheme="minorHAnsi"/>
          <w:color w:val="000000" w:themeColor="text1"/>
        </w:rPr>
        <w:t xml:space="preserve">На тај начин, проблем једнакости алгоритама можемо прецизно да формулишемо као проблем једнакости одређених ламбда терама. Максимовићева пружа детаљну анализу </w:t>
      </w:r>
      <w:r w:rsidR="000F5D9B" w:rsidRPr="00726B8B">
        <w:rPr>
          <w:rFonts w:ascii="Palatino" w:hAnsi="Palatino"/>
          <w:color w:val="000000" w:themeColor="text1"/>
        </w:rPr>
        <w:t>више различитих критеријума једнакости од којих су св</w:t>
      </w:r>
      <w:r w:rsidR="00A91D0D">
        <w:rPr>
          <w:rFonts w:ascii="Palatino" w:hAnsi="Palatino"/>
          <w:color w:val="000000" w:themeColor="text1"/>
        </w:rPr>
        <w:t>и</w:t>
      </w:r>
      <w:r w:rsidR="000F5D9B" w:rsidRPr="00726B8B">
        <w:rPr>
          <w:rFonts w:ascii="Palatino" w:hAnsi="Palatino"/>
          <w:color w:val="000000" w:themeColor="text1"/>
        </w:rPr>
        <w:t xml:space="preserve"> у већој или мањој мери повезан</w:t>
      </w:r>
      <w:r w:rsidR="00A91D0D">
        <w:rPr>
          <w:rFonts w:ascii="Palatino" w:hAnsi="Palatino"/>
          <w:color w:val="000000" w:themeColor="text1"/>
        </w:rPr>
        <w:t>и</w:t>
      </w:r>
      <w:r w:rsidR="000F5D9B" w:rsidRPr="00726B8B">
        <w:rPr>
          <w:rFonts w:ascii="Palatino" w:hAnsi="Palatino"/>
          <w:color w:val="000000" w:themeColor="text1"/>
        </w:rPr>
        <w:t xml:space="preserve"> са нормализацијом.</w:t>
      </w:r>
      <w:r w:rsidR="00DA3BEE" w:rsidRPr="00726B8B">
        <w:rPr>
          <w:rFonts w:ascii="Palatino" w:hAnsi="Palatino"/>
          <w:color w:val="000000" w:themeColor="text1"/>
        </w:rPr>
        <w:t xml:space="preserve"> </w:t>
      </w:r>
      <w:r w:rsidR="0068535A" w:rsidRPr="00726B8B">
        <w:rPr>
          <w:rFonts w:ascii="Palatino" w:hAnsi="Palatino"/>
          <w:color w:val="000000" w:themeColor="text1"/>
        </w:rPr>
        <w:t xml:space="preserve">Из тих разматрања </w:t>
      </w:r>
      <w:r w:rsidR="0068535A" w:rsidRPr="00726B8B">
        <w:rPr>
          <w:rFonts w:ascii="Palatino" w:hAnsi="Palatino"/>
        </w:rPr>
        <w:t xml:space="preserve">произлазе </w:t>
      </w:r>
      <w:r w:rsidR="00350AEF" w:rsidRPr="00726B8B">
        <w:rPr>
          <w:rFonts w:ascii="Palatino" w:hAnsi="Palatino"/>
        </w:rPr>
        <w:t>нове једнакости за ламбда терме које</w:t>
      </w:r>
      <w:r w:rsidR="00BC22C6" w:rsidRPr="00726B8B">
        <w:rPr>
          <w:rFonts w:ascii="Palatino" w:hAnsi="Palatino"/>
        </w:rPr>
        <w:t xml:space="preserve"> кандидаткиња дефинише и за које потом доказује одређена пожељна својства. Значај формулисања ових нових </w:t>
      </w:r>
      <w:r w:rsidR="00BC22C6" w:rsidRPr="00726B8B">
        <w:rPr>
          <w:rFonts w:ascii="Palatino" w:hAnsi="Palatino"/>
        </w:rPr>
        <w:lastRenderedPageBreak/>
        <w:t xml:space="preserve">једнакости састоји се у томе што </w:t>
      </w:r>
      <w:r w:rsidR="00A91D0D">
        <w:rPr>
          <w:rFonts w:ascii="Palatino" w:hAnsi="Palatino"/>
        </w:rPr>
        <w:t>даје један</w:t>
      </w:r>
      <w:r w:rsidR="00BC22C6" w:rsidRPr="00726B8B">
        <w:rPr>
          <w:rFonts w:ascii="Palatino" w:hAnsi="Palatino"/>
        </w:rPr>
        <w:t xml:space="preserve"> </w:t>
      </w:r>
      <w:r w:rsidR="001D0F8B" w:rsidRPr="00726B8B">
        <w:rPr>
          <w:rFonts w:ascii="Palatino" w:hAnsi="Palatino"/>
        </w:rPr>
        <w:t>другачији</w:t>
      </w:r>
      <w:r w:rsidR="00BC22C6" w:rsidRPr="00726B8B">
        <w:rPr>
          <w:rFonts w:ascii="Palatino" w:hAnsi="Palatino"/>
        </w:rPr>
        <w:t xml:space="preserve"> начин гледања на то шта је недефинисана вредност функције и како тај појам можемо разумети на интензионалан начин. Међутим, те нове једнакости нису значајне само из филозофских разлога. Оне такође отварају пут за даља техничка истраживања на пољу </w:t>
      </w:r>
      <w:r w:rsidR="001D0F8B" w:rsidRPr="00726B8B">
        <w:rPr>
          <w:rFonts w:ascii="Palatino" w:hAnsi="Palatino"/>
        </w:rPr>
        <w:t>несводивих ламбда терама и графова редукције.</w:t>
      </w:r>
    </w:p>
    <w:p w:rsidR="00A91D0D" w:rsidRPr="00A8026A" w:rsidRDefault="00AD0794" w:rsidP="00AD0794">
      <w:pPr>
        <w:keepNext/>
        <w:spacing w:after="100" w:afterAutospacing="1" w:line="240" w:lineRule="atLeast"/>
        <w:jc w:val="both"/>
        <w:rPr>
          <w:rFonts w:asciiTheme="minorHAnsi" w:hAnsiTheme="minorHAnsi"/>
          <w:b/>
          <w:lang w:val="sr-Cyrl-RS"/>
        </w:rPr>
      </w:pPr>
      <w:r w:rsidRPr="00726B8B">
        <w:rPr>
          <w:rFonts w:ascii="Palatino" w:hAnsi="Palatino"/>
          <w:b/>
        </w:rPr>
        <w:t xml:space="preserve">6. </w:t>
      </w:r>
      <w:proofErr w:type="spellStart"/>
      <w:r w:rsidRPr="00726B8B">
        <w:rPr>
          <w:rFonts w:ascii="Palatino" w:hAnsi="Palatino"/>
          <w:b/>
        </w:rPr>
        <w:t>Закључак</w:t>
      </w:r>
      <w:proofErr w:type="spellEnd"/>
    </w:p>
    <w:p w:rsidR="009F15F4" w:rsidRPr="00726B8B" w:rsidRDefault="009F15F4" w:rsidP="009F15F4">
      <w:pPr>
        <w:tabs>
          <w:tab w:val="left" w:pos="4515"/>
        </w:tabs>
        <w:spacing w:line="360" w:lineRule="auto"/>
        <w:ind w:firstLine="709"/>
        <w:jc w:val="both"/>
        <w:rPr>
          <w:rFonts w:ascii="Palatino" w:hAnsi="Palatino"/>
        </w:rPr>
      </w:pPr>
      <w:proofErr w:type="gramStart"/>
      <w:r w:rsidRPr="00726B8B">
        <w:rPr>
          <w:rFonts w:ascii="Palatino" w:hAnsi="Palatino"/>
        </w:rPr>
        <w:t xml:space="preserve">На основу </w:t>
      </w:r>
      <w:r w:rsidR="00036F39">
        <w:rPr>
          <w:rFonts w:ascii="Palatino" w:hAnsi="Palatino"/>
        </w:rPr>
        <w:t>свега изнетог</w:t>
      </w:r>
      <w:r w:rsidRPr="00726B8B">
        <w:rPr>
          <w:rFonts w:ascii="Palatino" w:hAnsi="Palatino"/>
        </w:rPr>
        <w:t xml:space="preserve"> комисија може да закључи да дисертација под насловом </w:t>
      </w:r>
      <w:r w:rsidR="00566174" w:rsidRPr="00726B8B">
        <w:rPr>
          <w:rFonts w:ascii="Palatino" w:hAnsi="Palatino"/>
          <w:i/>
        </w:rPr>
        <w:t>Интензионалност</w:t>
      </w:r>
      <w:r w:rsidR="00876066" w:rsidRPr="00726B8B">
        <w:rPr>
          <w:rFonts w:ascii="Palatino" w:hAnsi="Palatino"/>
          <w:i/>
        </w:rPr>
        <w:t xml:space="preserve"> и појам алгоритма</w:t>
      </w:r>
      <w:r w:rsidRPr="00726B8B">
        <w:rPr>
          <w:rFonts w:ascii="Palatino" w:hAnsi="Palatino"/>
        </w:rPr>
        <w:t xml:space="preserve"> докторанткиње </w:t>
      </w:r>
      <w:r w:rsidR="00876066" w:rsidRPr="00726B8B">
        <w:rPr>
          <w:rFonts w:ascii="Palatino" w:hAnsi="Palatino"/>
        </w:rPr>
        <w:t>Катарине Максимов</w:t>
      </w:r>
      <w:r w:rsidRPr="00726B8B">
        <w:rPr>
          <w:rFonts w:ascii="Palatino" w:hAnsi="Palatino"/>
        </w:rPr>
        <w:t>ић испуњава све формалне услове који се пред овакав рад постављају.</w:t>
      </w:r>
      <w:proofErr w:type="gramEnd"/>
      <w:r w:rsidRPr="00726B8B">
        <w:rPr>
          <w:rFonts w:ascii="Palatino" w:hAnsi="Palatino"/>
        </w:rPr>
        <w:t xml:space="preserve"> Она је у свему урађена према одобреној пријави. Та теза је оригинално и самостално научно дело које сведочи о великој ерудицији, изванредном познавању литературе, и постиже лепе резултате. Реч је о раду који је врло компетентно и успешно написан. Зато предлажемо Научном већу Филозофског факултета да докторанткињи </w:t>
      </w:r>
      <w:r w:rsidR="00876066" w:rsidRPr="00726B8B">
        <w:rPr>
          <w:rFonts w:ascii="Palatino" w:hAnsi="Palatino"/>
        </w:rPr>
        <w:t>Катарини Максимовић</w:t>
      </w:r>
      <w:r w:rsidRPr="00726B8B">
        <w:rPr>
          <w:rFonts w:ascii="Palatino" w:hAnsi="Palatino"/>
        </w:rPr>
        <w:t xml:space="preserve"> одобри јавну одбрану ове тезе. </w:t>
      </w:r>
    </w:p>
    <w:p w:rsidR="005E3CAF" w:rsidRPr="00A91D0D" w:rsidRDefault="005E3CAF" w:rsidP="00A91D0D">
      <w:pPr>
        <w:spacing w:line="360" w:lineRule="auto"/>
        <w:jc w:val="both"/>
        <w:rPr>
          <w:rFonts w:ascii="Palatino" w:hAnsi="Palatino" w:cstheme="minorHAnsi"/>
        </w:rPr>
      </w:pPr>
    </w:p>
    <w:p w:rsidR="00DB306D" w:rsidRPr="00726B8B" w:rsidRDefault="00A91D0D" w:rsidP="007749F8">
      <w:pPr>
        <w:tabs>
          <w:tab w:val="left" w:pos="4515"/>
        </w:tabs>
        <w:spacing w:line="360" w:lineRule="auto"/>
        <w:ind w:right="4572"/>
        <w:rPr>
          <w:rFonts w:ascii="Palatino" w:hAnsi="Palatino"/>
        </w:rPr>
      </w:pPr>
      <w:proofErr w:type="gramStart"/>
      <w:r w:rsidRPr="00B17F49">
        <w:rPr>
          <w:rFonts w:ascii="Palatino" w:hAnsi="Palatino"/>
        </w:rPr>
        <w:t xml:space="preserve">У </w:t>
      </w:r>
      <w:proofErr w:type="spellStart"/>
      <w:r w:rsidRPr="00B17F49">
        <w:rPr>
          <w:rFonts w:ascii="Palatino" w:hAnsi="Palatino"/>
        </w:rPr>
        <w:t>Београду</w:t>
      </w:r>
      <w:proofErr w:type="spellEnd"/>
      <w:r w:rsidR="00B17F49">
        <w:rPr>
          <w:rFonts w:ascii="Palatino" w:hAnsi="Palatino"/>
        </w:rPr>
        <w:t>,</w:t>
      </w:r>
      <w:r w:rsidRPr="00B17F49">
        <w:rPr>
          <w:rFonts w:ascii="Palatino" w:hAnsi="Palatino"/>
        </w:rPr>
        <w:t xml:space="preserve"> </w:t>
      </w:r>
      <w:r w:rsidR="00B17F49" w:rsidRPr="003A4DD9">
        <w:rPr>
          <w:rFonts w:ascii="Palatino" w:hAnsi="Palatino"/>
        </w:rPr>
        <w:t>13</w:t>
      </w:r>
      <w:r w:rsidRPr="003A4DD9">
        <w:rPr>
          <w:rFonts w:ascii="Palatino" w:hAnsi="Palatino"/>
        </w:rPr>
        <w:t>.</w:t>
      </w:r>
      <w:proofErr w:type="gramEnd"/>
      <w:r w:rsidRPr="003A4DD9">
        <w:rPr>
          <w:rFonts w:ascii="Palatino" w:hAnsi="Palatino"/>
        </w:rPr>
        <w:t xml:space="preserve"> </w:t>
      </w:r>
      <w:r w:rsidR="00B17F49" w:rsidRPr="003A4DD9">
        <w:rPr>
          <w:rFonts w:ascii="Palatino" w:hAnsi="Palatino"/>
        </w:rPr>
        <w:t>октобра</w:t>
      </w:r>
      <w:r w:rsidRPr="003A4DD9">
        <w:rPr>
          <w:rFonts w:ascii="Palatino" w:hAnsi="Palatino"/>
        </w:rPr>
        <w:t xml:space="preserve"> 2022.</w:t>
      </w:r>
      <w:r>
        <w:rPr>
          <w:rFonts w:ascii="Palatino" w:hAnsi="Palatino"/>
        </w:rPr>
        <w:tab/>
      </w:r>
      <w:r w:rsidR="00B17F49">
        <w:rPr>
          <w:rFonts w:ascii="Palatino" w:hAnsi="Palatino"/>
        </w:rPr>
        <w:tab/>
      </w:r>
      <w:r w:rsidR="00B17F49">
        <w:rPr>
          <w:rFonts w:ascii="Palatino" w:hAnsi="Palatino"/>
        </w:rPr>
        <w:tab/>
      </w:r>
      <w:r w:rsidR="00B17F49">
        <w:rPr>
          <w:rFonts w:ascii="Palatino" w:hAnsi="Palatino"/>
        </w:rPr>
        <w:tab/>
        <w:t xml:space="preserve">   </w:t>
      </w:r>
      <w:r w:rsidR="00DB306D" w:rsidRPr="00726B8B">
        <w:rPr>
          <w:rFonts w:ascii="Palatino" w:hAnsi="Palatino"/>
        </w:rPr>
        <w:t>Комисија:</w:t>
      </w:r>
    </w:p>
    <w:p w:rsidR="00DB306D" w:rsidRPr="00726B8B" w:rsidRDefault="00DB306D" w:rsidP="007749F8">
      <w:pPr>
        <w:tabs>
          <w:tab w:val="left" w:pos="4515"/>
        </w:tabs>
        <w:spacing w:line="360" w:lineRule="auto"/>
        <w:ind w:right="4572"/>
        <w:rPr>
          <w:rFonts w:ascii="Palatino" w:hAnsi="Palatino"/>
        </w:rPr>
      </w:pPr>
    </w:p>
    <w:p w:rsidR="00DB306D" w:rsidRPr="00726B8B" w:rsidRDefault="001D1559" w:rsidP="00DB306D">
      <w:pPr>
        <w:tabs>
          <w:tab w:val="left" w:pos="6900"/>
        </w:tabs>
        <w:spacing w:line="360" w:lineRule="auto"/>
        <w:rPr>
          <w:rFonts w:ascii="Palatino" w:hAnsi="Palatino"/>
          <w:b/>
        </w:rPr>
      </w:pPr>
      <w:r>
        <w:rPr>
          <w:rFonts w:ascii="Palatino" w:hAnsi="Palatino"/>
          <w:noProof/>
        </w:rPr>
        <w:pict>
          <v:line id="Straight Connector 7" o:spid="_x0000_s1026" style="position:absolute;z-index:251675648;visibility:visible;mso-width-relative:margin;mso-height-relative:margin" from="259.5pt,14.9pt" to="449.25pt,14.9pt" strokecolor="black [3200]" strokeweight=".5pt">
            <v:stroke joinstyle="miter"/>
          </v:line>
        </w:pict>
      </w:r>
      <w:r w:rsidR="00A91D0D">
        <w:rPr>
          <w:rFonts w:ascii="Palatino" w:hAnsi="Palatino"/>
          <w:b/>
        </w:rPr>
        <w:tab/>
      </w:r>
    </w:p>
    <w:p w:rsidR="007948C5" w:rsidRPr="00726B8B" w:rsidRDefault="008C3620" w:rsidP="00A91D0D">
      <w:pPr>
        <w:spacing w:line="360" w:lineRule="auto"/>
        <w:ind w:left="2824" w:firstLine="706"/>
        <w:rPr>
          <w:rFonts w:ascii="Palatino" w:hAnsi="Palatino"/>
        </w:rPr>
      </w:pPr>
      <w:r w:rsidRPr="00726B8B">
        <w:rPr>
          <w:rFonts w:ascii="Palatino" w:hAnsi="Palatino"/>
        </w:rPr>
        <w:t>доц</w:t>
      </w:r>
      <w:r w:rsidR="007948C5" w:rsidRPr="00726B8B">
        <w:rPr>
          <w:rFonts w:ascii="Palatino" w:hAnsi="Palatino"/>
        </w:rPr>
        <w:t xml:space="preserve">. </w:t>
      </w:r>
      <w:r w:rsidR="006B4FD8" w:rsidRPr="00726B8B">
        <w:rPr>
          <w:rFonts w:ascii="Palatino" w:hAnsi="Palatino"/>
        </w:rPr>
        <w:t xml:space="preserve">др </w:t>
      </w:r>
      <w:r w:rsidRPr="00726B8B">
        <w:rPr>
          <w:rFonts w:ascii="Palatino" w:hAnsi="Palatino"/>
        </w:rPr>
        <w:t>Милош Аџић</w:t>
      </w:r>
      <w:r w:rsidR="007948C5" w:rsidRPr="00726B8B">
        <w:rPr>
          <w:rFonts w:ascii="Palatino" w:hAnsi="Palatino"/>
        </w:rPr>
        <w:t>, Филозофски</w:t>
      </w:r>
      <w:r w:rsidR="00D5388A" w:rsidRPr="00726B8B">
        <w:rPr>
          <w:rFonts w:ascii="Palatino" w:hAnsi="Palatino"/>
        </w:rPr>
        <w:t xml:space="preserve"> </w:t>
      </w:r>
      <w:r w:rsidR="007948C5" w:rsidRPr="00726B8B">
        <w:rPr>
          <w:rFonts w:ascii="Palatino" w:hAnsi="Palatino"/>
        </w:rPr>
        <w:t xml:space="preserve">факултет, </w:t>
      </w:r>
      <w:r w:rsidR="00A91D0D">
        <w:rPr>
          <w:rFonts w:ascii="Palatino" w:hAnsi="Palatino"/>
        </w:rPr>
        <w:tab/>
      </w:r>
      <w:r w:rsidR="00A91D0D">
        <w:rPr>
          <w:rFonts w:ascii="Palatino" w:hAnsi="Palatino"/>
        </w:rPr>
        <w:tab/>
      </w:r>
      <w:r w:rsidR="007948C5" w:rsidRPr="00726B8B">
        <w:rPr>
          <w:rFonts w:ascii="Palatino" w:hAnsi="Palatino"/>
        </w:rPr>
        <w:t>Унив</w:t>
      </w:r>
      <w:r w:rsidR="00DB306D" w:rsidRPr="00726B8B">
        <w:rPr>
          <w:rFonts w:ascii="Palatino" w:hAnsi="Palatino"/>
        </w:rPr>
        <w:t>ерзитет</w:t>
      </w:r>
      <w:r w:rsidR="007948C5" w:rsidRPr="00726B8B">
        <w:rPr>
          <w:rFonts w:ascii="Palatino" w:hAnsi="Palatino"/>
        </w:rPr>
        <w:t xml:space="preserve"> у Београду, МЕНТОР</w:t>
      </w:r>
    </w:p>
    <w:p w:rsidR="00C964A4" w:rsidRPr="00726B8B" w:rsidRDefault="00C964A4" w:rsidP="007749F8">
      <w:pPr>
        <w:tabs>
          <w:tab w:val="left" w:pos="4515"/>
        </w:tabs>
        <w:spacing w:line="360" w:lineRule="auto"/>
        <w:ind w:right="4572"/>
        <w:rPr>
          <w:rFonts w:ascii="Palatino" w:hAnsi="Palatino"/>
        </w:rPr>
      </w:pPr>
    </w:p>
    <w:p w:rsidR="007948C5" w:rsidRPr="00726B8B" w:rsidRDefault="001D1559" w:rsidP="007749F8">
      <w:pPr>
        <w:tabs>
          <w:tab w:val="left" w:pos="4515"/>
        </w:tabs>
        <w:spacing w:line="360" w:lineRule="auto"/>
        <w:ind w:right="4572"/>
        <w:rPr>
          <w:rFonts w:ascii="Palatino" w:hAnsi="Palatino"/>
        </w:rPr>
      </w:pPr>
      <w:r>
        <w:rPr>
          <w:rFonts w:ascii="Palatino" w:hAnsi="Palatino"/>
          <w:noProof/>
        </w:rPr>
        <w:pict>
          <v:line id="Straight Connector 1" o:spid="_x0000_s1028" style="position:absolute;z-index:251659264;visibility:visible;mso-width-relative:margin;mso-height-relative:margin" from="259.6pt,15.45pt" to="449.35pt,15.45pt" strokecolor="black [3200]" strokeweight=".5pt">
            <v:stroke joinstyle="miter"/>
          </v:line>
        </w:pict>
      </w:r>
    </w:p>
    <w:p w:rsidR="00B17F49" w:rsidRDefault="00B17F49" w:rsidP="00A91D0D">
      <w:pPr>
        <w:spacing w:line="360" w:lineRule="auto"/>
        <w:ind w:left="2824" w:firstLine="706"/>
        <w:rPr>
          <w:rFonts w:ascii="Palatino" w:hAnsi="Palatino"/>
        </w:rPr>
      </w:pPr>
    </w:p>
    <w:p w:rsidR="00A91D0D" w:rsidRDefault="00F67B77" w:rsidP="00F67B77">
      <w:pPr>
        <w:spacing w:line="360" w:lineRule="auto"/>
        <w:ind w:left="2824"/>
        <w:rPr>
          <w:rFonts w:ascii="Palatino" w:hAnsi="Palatino"/>
        </w:rPr>
      </w:pPr>
      <w:r>
        <w:rPr>
          <w:rFonts w:ascii="Palatino" w:hAnsi="Palatino"/>
        </w:rPr>
        <w:t xml:space="preserve">          </w:t>
      </w:r>
      <w:proofErr w:type="spellStart"/>
      <w:proofErr w:type="gramStart"/>
      <w:r w:rsidR="00F115FB" w:rsidRPr="00726B8B">
        <w:rPr>
          <w:rFonts w:ascii="Palatino" w:hAnsi="Palatino"/>
        </w:rPr>
        <w:t>п</w:t>
      </w:r>
      <w:r w:rsidR="007948C5" w:rsidRPr="00726B8B">
        <w:rPr>
          <w:rFonts w:ascii="Palatino" w:hAnsi="Palatino"/>
        </w:rPr>
        <w:t>роф</w:t>
      </w:r>
      <w:proofErr w:type="spellEnd"/>
      <w:proofErr w:type="gramEnd"/>
      <w:r w:rsidR="007948C5" w:rsidRPr="00726B8B">
        <w:rPr>
          <w:rFonts w:ascii="Palatino" w:hAnsi="Palatino"/>
        </w:rPr>
        <w:t xml:space="preserve">. </w:t>
      </w:r>
      <w:r w:rsidR="006B4FD8" w:rsidRPr="00726B8B">
        <w:rPr>
          <w:rFonts w:ascii="Palatino" w:hAnsi="Palatino"/>
        </w:rPr>
        <w:t xml:space="preserve">др </w:t>
      </w:r>
      <w:r w:rsidR="007948C5" w:rsidRPr="00726B8B">
        <w:rPr>
          <w:rFonts w:ascii="Palatino" w:hAnsi="Palatino"/>
        </w:rPr>
        <w:t xml:space="preserve">Живан Лазовић, Филозофски факултет, </w:t>
      </w:r>
    </w:p>
    <w:p w:rsidR="007948C5" w:rsidRPr="00726B8B" w:rsidRDefault="00F67B77" w:rsidP="00A91D0D">
      <w:pPr>
        <w:spacing w:line="360" w:lineRule="auto"/>
        <w:ind w:left="2824" w:firstLine="706"/>
        <w:rPr>
          <w:rFonts w:ascii="Palatino" w:hAnsi="Palatino"/>
        </w:rPr>
      </w:pPr>
      <w:r>
        <w:rPr>
          <w:rFonts w:ascii="Palatino" w:hAnsi="Palatino"/>
        </w:rPr>
        <w:t xml:space="preserve">            </w:t>
      </w:r>
      <w:proofErr w:type="spellStart"/>
      <w:r w:rsidR="007948C5" w:rsidRPr="00726B8B">
        <w:rPr>
          <w:rFonts w:ascii="Palatino" w:hAnsi="Palatino"/>
        </w:rPr>
        <w:t>Унив</w:t>
      </w:r>
      <w:r w:rsidR="00DB306D" w:rsidRPr="00726B8B">
        <w:rPr>
          <w:rFonts w:ascii="Palatino" w:hAnsi="Palatino"/>
        </w:rPr>
        <w:t>ерзитет</w:t>
      </w:r>
      <w:proofErr w:type="spellEnd"/>
      <w:r w:rsidR="007948C5" w:rsidRPr="00726B8B">
        <w:rPr>
          <w:rFonts w:ascii="Palatino" w:hAnsi="Palatino"/>
        </w:rPr>
        <w:t xml:space="preserve"> у </w:t>
      </w:r>
      <w:proofErr w:type="spellStart"/>
      <w:r w:rsidR="007948C5" w:rsidRPr="00726B8B">
        <w:rPr>
          <w:rFonts w:ascii="Palatino" w:hAnsi="Palatino"/>
        </w:rPr>
        <w:t>Београду</w:t>
      </w:r>
      <w:proofErr w:type="spellEnd"/>
    </w:p>
    <w:p w:rsidR="007948C5" w:rsidRPr="00726B8B" w:rsidRDefault="007948C5" w:rsidP="007749F8">
      <w:pPr>
        <w:tabs>
          <w:tab w:val="left" w:pos="4515"/>
        </w:tabs>
        <w:spacing w:line="360" w:lineRule="auto"/>
        <w:ind w:right="4572"/>
        <w:rPr>
          <w:rFonts w:ascii="Palatino" w:hAnsi="Palatino"/>
        </w:rPr>
      </w:pPr>
    </w:p>
    <w:p w:rsidR="00B17F49" w:rsidRPr="00A8026A" w:rsidRDefault="001D1559" w:rsidP="007749F8">
      <w:pPr>
        <w:tabs>
          <w:tab w:val="left" w:pos="4515"/>
        </w:tabs>
        <w:spacing w:line="360" w:lineRule="auto"/>
        <w:ind w:right="4572"/>
        <w:rPr>
          <w:rFonts w:asciiTheme="minorHAnsi" w:hAnsiTheme="minorHAnsi"/>
          <w:lang w:val="sr-Cyrl-RS"/>
        </w:rPr>
      </w:pPr>
      <w:r>
        <w:rPr>
          <w:rFonts w:ascii="Palatino" w:hAnsi="Palatino"/>
          <w:noProof/>
        </w:rPr>
        <w:pict>
          <v:line id="Straight Connector 5" o:spid="_x0000_s1027" style="position:absolute;z-index:251667456;visibility:visible;mso-width-relative:margin;mso-height-relative:margin" from="259.5pt,15.2pt" to="449.25pt,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" strokecolor="black [3200]" strokeweight=".5pt">
            <v:stroke joinstyle="miter"/>
          </v:line>
        </w:pict>
      </w:r>
      <w:bookmarkStart w:id="0" w:name="_GoBack"/>
      <w:bookmarkEnd w:id="0"/>
    </w:p>
    <w:p w:rsidR="00B17F49" w:rsidRDefault="00F67B77" w:rsidP="00B17F49">
      <w:pPr>
        <w:spacing w:line="360" w:lineRule="auto"/>
        <w:ind w:left="2824" w:right="-142" w:firstLine="706"/>
        <w:rPr>
          <w:rFonts w:ascii="Palatino" w:hAnsi="Palatino"/>
        </w:rPr>
      </w:pPr>
      <w:r>
        <w:rPr>
          <w:rFonts w:ascii="Palatino" w:hAnsi="Palatino"/>
        </w:rPr>
        <w:t xml:space="preserve">             </w:t>
      </w:r>
      <w:proofErr w:type="spellStart"/>
      <w:proofErr w:type="gramStart"/>
      <w:r w:rsidR="006B4FD8" w:rsidRPr="00726B8B">
        <w:rPr>
          <w:rFonts w:ascii="Palatino" w:hAnsi="Palatino"/>
        </w:rPr>
        <w:t>др</w:t>
      </w:r>
      <w:proofErr w:type="spellEnd"/>
      <w:proofErr w:type="gramEnd"/>
      <w:r w:rsidR="006B4FD8" w:rsidRPr="00726B8B">
        <w:rPr>
          <w:rFonts w:ascii="Palatino" w:hAnsi="Palatino"/>
        </w:rPr>
        <w:t xml:space="preserve"> </w:t>
      </w:r>
      <w:proofErr w:type="spellStart"/>
      <w:r w:rsidR="00AD2F84" w:rsidRPr="00726B8B">
        <w:rPr>
          <w:rFonts w:ascii="Palatino" w:hAnsi="Palatino"/>
        </w:rPr>
        <w:t>Зоран</w:t>
      </w:r>
      <w:proofErr w:type="spellEnd"/>
      <w:r w:rsidR="00AD2F84" w:rsidRPr="00726B8B">
        <w:rPr>
          <w:rFonts w:ascii="Palatino" w:hAnsi="Palatino"/>
        </w:rPr>
        <w:t xml:space="preserve"> </w:t>
      </w:r>
      <w:proofErr w:type="spellStart"/>
      <w:r w:rsidR="003A72F2" w:rsidRPr="00726B8B">
        <w:rPr>
          <w:rFonts w:ascii="Palatino" w:hAnsi="Palatino"/>
        </w:rPr>
        <w:t>Петрић</w:t>
      </w:r>
      <w:proofErr w:type="spellEnd"/>
      <w:r w:rsidR="003A72F2" w:rsidRPr="00726B8B">
        <w:rPr>
          <w:rFonts w:ascii="Palatino" w:hAnsi="Palatino"/>
        </w:rPr>
        <w:t xml:space="preserve">, </w:t>
      </w:r>
      <w:proofErr w:type="spellStart"/>
      <w:r w:rsidR="003A72F2" w:rsidRPr="00726B8B">
        <w:rPr>
          <w:rFonts w:ascii="Palatino" w:hAnsi="Palatino"/>
        </w:rPr>
        <w:t>научни</w:t>
      </w:r>
      <w:proofErr w:type="spellEnd"/>
      <w:r w:rsidR="003A72F2" w:rsidRPr="00726B8B">
        <w:rPr>
          <w:rFonts w:ascii="Palatino" w:hAnsi="Palatino"/>
        </w:rPr>
        <w:t xml:space="preserve"> саветник,</w:t>
      </w:r>
      <w:r w:rsidR="007948C5" w:rsidRPr="00726B8B">
        <w:rPr>
          <w:rFonts w:ascii="Palatino" w:hAnsi="Palatino"/>
        </w:rPr>
        <w:t xml:space="preserve"> </w:t>
      </w:r>
    </w:p>
    <w:p w:rsidR="00713BFC" w:rsidRPr="00726B8B" w:rsidRDefault="00F67B77" w:rsidP="00B17F49">
      <w:pPr>
        <w:spacing w:line="360" w:lineRule="auto"/>
        <w:ind w:left="2824" w:right="-142" w:firstLine="706"/>
        <w:rPr>
          <w:rFonts w:ascii="Palatino" w:hAnsi="Palatino"/>
        </w:rPr>
      </w:pPr>
      <w:r>
        <w:rPr>
          <w:rFonts w:ascii="Palatino" w:hAnsi="Palatino"/>
        </w:rPr>
        <w:t xml:space="preserve">                 </w:t>
      </w:r>
      <w:proofErr w:type="spellStart"/>
      <w:r w:rsidR="00AD2F84" w:rsidRPr="00726B8B">
        <w:rPr>
          <w:rFonts w:ascii="Palatino" w:hAnsi="Palatino"/>
        </w:rPr>
        <w:t>Математички</w:t>
      </w:r>
      <w:proofErr w:type="spellEnd"/>
      <w:r w:rsidR="00AD2F84" w:rsidRPr="00726B8B">
        <w:rPr>
          <w:rFonts w:ascii="Palatino" w:hAnsi="Palatino"/>
        </w:rPr>
        <w:t xml:space="preserve"> </w:t>
      </w:r>
      <w:proofErr w:type="spellStart"/>
      <w:r w:rsidR="00AD2F84" w:rsidRPr="00726B8B">
        <w:rPr>
          <w:rFonts w:ascii="Palatino" w:hAnsi="Palatino"/>
        </w:rPr>
        <w:t>институт</w:t>
      </w:r>
      <w:proofErr w:type="spellEnd"/>
      <w:r w:rsidR="00D5388A" w:rsidRPr="00726B8B">
        <w:rPr>
          <w:rFonts w:ascii="Palatino" w:hAnsi="Palatino"/>
        </w:rPr>
        <w:t>,</w:t>
      </w:r>
      <w:r w:rsidR="00984762" w:rsidRPr="00726B8B">
        <w:rPr>
          <w:rFonts w:ascii="Palatino" w:hAnsi="Palatino"/>
        </w:rPr>
        <w:t xml:space="preserve"> САНУ</w:t>
      </w:r>
    </w:p>
    <w:sectPr w:rsidR="00713BFC" w:rsidRPr="00726B8B" w:rsidSect="006A2E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">
    <w:altName w:val="Book Antiqua"/>
    <w:charset w:val="4D"/>
    <w:family w:val="auto"/>
    <w:pitch w:val="variable"/>
    <w:sig w:usb0="A00002FF" w:usb1="7800205A" w:usb2="14600000" w:usb3="00000000" w:csb0="0000019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F41513"/>
    <w:multiLevelType w:val="hybridMultilevel"/>
    <w:tmpl w:val="F6D61546"/>
    <w:lvl w:ilvl="0" w:tplc="B6E6036E">
      <w:numFmt w:val="bullet"/>
      <w:lvlText w:val="•"/>
      <w:lvlJc w:val="left"/>
      <w:pPr>
        <w:ind w:left="1065" w:hanging="705"/>
      </w:pPr>
      <w:rPr>
        <w:rFonts w:ascii="Calibri" w:eastAsiaTheme="minorEastAsia" w:hAnsi="Calibri" w:cs="TimesNewRomanPSMT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9C59BD"/>
    <w:multiLevelType w:val="hybridMultilevel"/>
    <w:tmpl w:val="5EC4EACC"/>
    <w:lvl w:ilvl="0" w:tplc="7D2A25E0">
      <w:numFmt w:val="bullet"/>
      <w:lvlText w:val="•"/>
      <w:lvlJc w:val="left"/>
      <w:pPr>
        <w:ind w:left="1065" w:hanging="705"/>
      </w:pPr>
      <w:rPr>
        <w:rFonts w:ascii="Calibri" w:eastAsiaTheme="minorEastAsia" w:hAnsi="Calibri" w:cs="TimesNewRomanPSMT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8A2BA5"/>
    <w:multiLevelType w:val="hybridMultilevel"/>
    <w:tmpl w:val="228841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B2157D"/>
    <w:multiLevelType w:val="hybridMultilevel"/>
    <w:tmpl w:val="9A567F2E"/>
    <w:lvl w:ilvl="0" w:tplc="24D2E16C">
      <w:start w:val="1"/>
      <w:numFmt w:val="decimal"/>
      <w:lvlText w:val="%1."/>
      <w:lvlJc w:val="left"/>
      <w:pPr>
        <w:ind w:left="1443" w:hanging="7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6157FCF"/>
    <w:multiLevelType w:val="hybridMultilevel"/>
    <w:tmpl w:val="152CA926"/>
    <w:lvl w:ilvl="0" w:tplc="1C80D46E">
      <w:numFmt w:val="bullet"/>
      <w:lvlText w:val="•"/>
      <w:lvlJc w:val="left"/>
      <w:pPr>
        <w:ind w:left="1065" w:hanging="705"/>
      </w:pPr>
      <w:rPr>
        <w:rFonts w:ascii="Calibri" w:eastAsiaTheme="minorEastAsia" w:hAnsi="Calibri" w:cs="TimesNewRomanPSMT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2"/>
  </w:compat>
  <w:rsids>
    <w:rsidRoot w:val="00116326"/>
    <w:rsid w:val="00000F19"/>
    <w:rsid w:val="00001812"/>
    <w:rsid w:val="00005C8C"/>
    <w:rsid w:val="00010135"/>
    <w:rsid w:val="000116C3"/>
    <w:rsid w:val="0001294C"/>
    <w:rsid w:val="00036F39"/>
    <w:rsid w:val="00055E8A"/>
    <w:rsid w:val="0006477A"/>
    <w:rsid w:val="000655F0"/>
    <w:rsid w:val="000871DA"/>
    <w:rsid w:val="000B2824"/>
    <w:rsid w:val="000B4773"/>
    <w:rsid w:val="000B60DC"/>
    <w:rsid w:val="000B7A84"/>
    <w:rsid w:val="000C1757"/>
    <w:rsid w:val="000C4525"/>
    <w:rsid w:val="000C49AB"/>
    <w:rsid w:val="000D5F15"/>
    <w:rsid w:val="000E120D"/>
    <w:rsid w:val="000E5627"/>
    <w:rsid w:val="000F03C1"/>
    <w:rsid w:val="000F4E39"/>
    <w:rsid w:val="000F4FD6"/>
    <w:rsid w:val="000F5D9B"/>
    <w:rsid w:val="000F7977"/>
    <w:rsid w:val="00116326"/>
    <w:rsid w:val="00131D06"/>
    <w:rsid w:val="00147BC4"/>
    <w:rsid w:val="00150611"/>
    <w:rsid w:val="00163832"/>
    <w:rsid w:val="001729EC"/>
    <w:rsid w:val="00192926"/>
    <w:rsid w:val="00196D06"/>
    <w:rsid w:val="001A1906"/>
    <w:rsid w:val="001A5343"/>
    <w:rsid w:val="001B05A6"/>
    <w:rsid w:val="001B0760"/>
    <w:rsid w:val="001C2BDB"/>
    <w:rsid w:val="001C7237"/>
    <w:rsid w:val="001C7D39"/>
    <w:rsid w:val="001D0F8B"/>
    <w:rsid w:val="001D1559"/>
    <w:rsid w:val="001D4DC1"/>
    <w:rsid w:val="001E2FC5"/>
    <w:rsid w:val="001F38C3"/>
    <w:rsid w:val="001F68A9"/>
    <w:rsid w:val="001F6B17"/>
    <w:rsid w:val="001F70FB"/>
    <w:rsid w:val="00204579"/>
    <w:rsid w:val="002047D4"/>
    <w:rsid w:val="00220F81"/>
    <w:rsid w:val="00223538"/>
    <w:rsid w:val="00234F39"/>
    <w:rsid w:val="00235001"/>
    <w:rsid w:val="00235CC6"/>
    <w:rsid w:val="002421FA"/>
    <w:rsid w:val="00244944"/>
    <w:rsid w:val="00244EC2"/>
    <w:rsid w:val="002467F7"/>
    <w:rsid w:val="002505E5"/>
    <w:rsid w:val="00266095"/>
    <w:rsid w:val="00266A77"/>
    <w:rsid w:val="00280D09"/>
    <w:rsid w:val="00287945"/>
    <w:rsid w:val="002C45C3"/>
    <w:rsid w:val="002D3511"/>
    <w:rsid w:val="00301951"/>
    <w:rsid w:val="00302D56"/>
    <w:rsid w:val="003039B3"/>
    <w:rsid w:val="00310424"/>
    <w:rsid w:val="003177AB"/>
    <w:rsid w:val="00320ACB"/>
    <w:rsid w:val="00332E0E"/>
    <w:rsid w:val="00350AEF"/>
    <w:rsid w:val="003721AF"/>
    <w:rsid w:val="003765EE"/>
    <w:rsid w:val="0038096E"/>
    <w:rsid w:val="00386FE9"/>
    <w:rsid w:val="003A4DD9"/>
    <w:rsid w:val="003A72F2"/>
    <w:rsid w:val="003B1C85"/>
    <w:rsid w:val="003B37DE"/>
    <w:rsid w:val="003D1BBE"/>
    <w:rsid w:val="003D2567"/>
    <w:rsid w:val="003D2EE7"/>
    <w:rsid w:val="003D4924"/>
    <w:rsid w:val="003F13A1"/>
    <w:rsid w:val="00414031"/>
    <w:rsid w:val="00416AED"/>
    <w:rsid w:val="0044165A"/>
    <w:rsid w:val="00442A36"/>
    <w:rsid w:val="00454126"/>
    <w:rsid w:val="00471C7F"/>
    <w:rsid w:val="004723FB"/>
    <w:rsid w:val="004774C9"/>
    <w:rsid w:val="00491F78"/>
    <w:rsid w:val="00496DDA"/>
    <w:rsid w:val="004B1C83"/>
    <w:rsid w:val="004C5890"/>
    <w:rsid w:val="004D12E7"/>
    <w:rsid w:val="004D4783"/>
    <w:rsid w:val="004E2D90"/>
    <w:rsid w:val="004F0D0B"/>
    <w:rsid w:val="0050506F"/>
    <w:rsid w:val="00505311"/>
    <w:rsid w:val="00505EAB"/>
    <w:rsid w:val="00525300"/>
    <w:rsid w:val="0052634D"/>
    <w:rsid w:val="005452C5"/>
    <w:rsid w:val="005502AB"/>
    <w:rsid w:val="00566174"/>
    <w:rsid w:val="005744EA"/>
    <w:rsid w:val="00574708"/>
    <w:rsid w:val="00575835"/>
    <w:rsid w:val="00583CE3"/>
    <w:rsid w:val="00591CE2"/>
    <w:rsid w:val="00592FF6"/>
    <w:rsid w:val="00595BEE"/>
    <w:rsid w:val="005A4BED"/>
    <w:rsid w:val="005B7CE8"/>
    <w:rsid w:val="005C7F3C"/>
    <w:rsid w:val="005D3D49"/>
    <w:rsid w:val="005E150C"/>
    <w:rsid w:val="005E2A8C"/>
    <w:rsid w:val="005E3CAF"/>
    <w:rsid w:val="005E7C4E"/>
    <w:rsid w:val="005F1E8E"/>
    <w:rsid w:val="005F3DDE"/>
    <w:rsid w:val="005F64AE"/>
    <w:rsid w:val="006023F7"/>
    <w:rsid w:val="0060286C"/>
    <w:rsid w:val="006147CD"/>
    <w:rsid w:val="006250E8"/>
    <w:rsid w:val="006361B3"/>
    <w:rsid w:val="00642251"/>
    <w:rsid w:val="0064584B"/>
    <w:rsid w:val="00654AB7"/>
    <w:rsid w:val="00661A2A"/>
    <w:rsid w:val="00663CC3"/>
    <w:rsid w:val="00673E26"/>
    <w:rsid w:val="0067401A"/>
    <w:rsid w:val="006769BC"/>
    <w:rsid w:val="0068083C"/>
    <w:rsid w:val="0068535A"/>
    <w:rsid w:val="00691CAC"/>
    <w:rsid w:val="006A2EBF"/>
    <w:rsid w:val="006B4FD8"/>
    <w:rsid w:val="006B78B2"/>
    <w:rsid w:val="006C1574"/>
    <w:rsid w:val="006C6078"/>
    <w:rsid w:val="006D7FFE"/>
    <w:rsid w:val="006E1331"/>
    <w:rsid w:val="006F0B93"/>
    <w:rsid w:val="006F3D8C"/>
    <w:rsid w:val="006F7DD9"/>
    <w:rsid w:val="00701838"/>
    <w:rsid w:val="00703C38"/>
    <w:rsid w:val="007102F0"/>
    <w:rsid w:val="007109A6"/>
    <w:rsid w:val="00713BFC"/>
    <w:rsid w:val="0072381D"/>
    <w:rsid w:val="00726B8B"/>
    <w:rsid w:val="00740CDE"/>
    <w:rsid w:val="00755028"/>
    <w:rsid w:val="007749F8"/>
    <w:rsid w:val="0078421E"/>
    <w:rsid w:val="007937DC"/>
    <w:rsid w:val="00794691"/>
    <w:rsid w:val="007948C5"/>
    <w:rsid w:val="007A40C3"/>
    <w:rsid w:val="007B7739"/>
    <w:rsid w:val="007D66CA"/>
    <w:rsid w:val="007E0D92"/>
    <w:rsid w:val="007E2542"/>
    <w:rsid w:val="00803822"/>
    <w:rsid w:val="008040CE"/>
    <w:rsid w:val="0081067D"/>
    <w:rsid w:val="00836623"/>
    <w:rsid w:val="00841313"/>
    <w:rsid w:val="00851B43"/>
    <w:rsid w:val="0085275C"/>
    <w:rsid w:val="00872F11"/>
    <w:rsid w:val="00874200"/>
    <w:rsid w:val="00876066"/>
    <w:rsid w:val="008761C6"/>
    <w:rsid w:val="008806AD"/>
    <w:rsid w:val="00880CE6"/>
    <w:rsid w:val="0089428F"/>
    <w:rsid w:val="008A46DB"/>
    <w:rsid w:val="008B3D2A"/>
    <w:rsid w:val="008B5120"/>
    <w:rsid w:val="008B5874"/>
    <w:rsid w:val="008B6F7F"/>
    <w:rsid w:val="008C14FF"/>
    <w:rsid w:val="008C3620"/>
    <w:rsid w:val="008E46E5"/>
    <w:rsid w:val="008E644B"/>
    <w:rsid w:val="009111EC"/>
    <w:rsid w:val="00923158"/>
    <w:rsid w:val="009304B5"/>
    <w:rsid w:val="00930EE0"/>
    <w:rsid w:val="00931DF3"/>
    <w:rsid w:val="009330F2"/>
    <w:rsid w:val="00937C02"/>
    <w:rsid w:val="00962823"/>
    <w:rsid w:val="00970EB6"/>
    <w:rsid w:val="00975F0A"/>
    <w:rsid w:val="00984762"/>
    <w:rsid w:val="00990A80"/>
    <w:rsid w:val="00996B24"/>
    <w:rsid w:val="009A699C"/>
    <w:rsid w:val="009B35F1"/>
    <w:rsid w:val="009F15F4"/>
    <w:rsid w:val="009F3B41"/>
    <w:rsid w:val="00A01694"/>
    <w:rsid w:val="00A02914"/>
    <w:rsid w:val="00A03A26"/>
    <w:rsid w:val="00A06AE4"/>
    <w:rsid w:val="00A07256"/>
    <w:rsid w:val="00A242FD"/>
    <w:rsid w:val="00A31588"/>
    <w:rsid w:val="00A32BB8"/>
    <w:rsid w:val="00A6332E"/>
    <w:rsid w:val="00A6640F"/>
    <w:rsid w:val="00A73DA9"/>
    <w:rsid w:val="00A8026A"/>
    <w:rsid w:val="00A91D0D"/>
    <w:rsid w:val="00A91D5C"/>
    <w:rsid w:val="00A976E7"/>
    <w:rsid w:val="00AB1C89"/>
    <w:rsid w:val="00AD0794"/>
    <w:rsid w:val="00AD2F84"/>
    <w:rsid w:val="00AE2DC7"/>
    <w:rsid w:val="00AE3908"/>
    <w:rsid w:val="00AE3DF9"/>
    <w:rsid w:val="00B043B2"/>
    <w:rsid w:val="00B04592"/>
    <w:rsid w:val="00B058C4"/>
    <w:rsid w:val="00B07D04"/>
    <w:rsid w:val="00B122BE"/>
    <w:rsid w:val="00B17282"/>
    <w:rsid w:val="00B17F49"/>
    <w:rsid w:val="00B20E05"/>
    <w:rsid w:val="00B253B4"/>
    <w:rsid w:val="00B368F3"/>
    <w:rsid w:val="00B44D53"/>
    <w:rsid w:val="00B45C37"/>
    <w:rsid w:val="00B45E97"/>
    <w:rsid w:val="00B47E7E"/>
    <w:rsid w:val="00B542FD"/>
    <w:rsid w:val="00B772B4"/>
    <w:rsid w:val="00B778EF"/>
    <w:rsid w:val="00B8303F"/>
    <w:rsid w:val="00B86C5A"/>
    <w:rsid w:val="00B96A16"/>
    <w:rsid w:val="00BC22C6"/>
    <w:rsid w:val="00BC24BB"/>
    <w:rsid w:val="00BC2ABA"/>
    <w:rsid w:val="00BC6A1C"/>
    <w:rsid w:val="00BE2ECD"/>
    <w:rsid w:val="00BE4B22"/>
    <w:rsid w:val="00C004F6"/>
    <w:rsid w:val="00C02AB3"/>
    <w:rsid w:val="00C07885"/>
    <w:rsid w:val="00C152D6"/>
    <w:rsid w:val="00C21D11"/>
    <w:rsid w:val="00C22C04"/>
    <w:rsid w:val="00C35C57"/>
    <w:rsid w:val="00C50CD3"/>
    <w:rsid w:val="00C50D45"/>
    <w:rsid w:val="00C554FB"/>
    <w:rsid w:val="00C62045"/>
    <w:rsid w:val="00C83A12"/>
    <w:rsid w:val="00C92D01"/>
    <w:rsid w:val="00C95961"/>
    <w:rsid w:val="00C964A4"/>
    <w:rsid w:val="00CA6D87"/>
    <w:rsid w:val="00CB5D8C"/>
    <w:rsid w:val="00CC3056"/>
    <w:rsid w:val="00CD373B"/>
    <w:rsid w:val="00CE060B"/>
    <w:rsid w:val="00CF38C0"/>
    <w:rsid w:val="00D06361"/>
    <w:rsid w:val="00D06B4E"/>
    <w:rsid w:val="00D12AE2"/>
    <w:rsid w:val="00D31509"/>
    <w:rsid w:val="00D35CD0"/>
    <w:rsid w:val="00D375E3"/>
    <w:rsid w:val="00D418C6"/>
    <w:rsid w:val="00D43D69"/>
    <w:rsid w:val="00D43E8A"/>
    <w:rsid w:val="00D5388A"/>
    <w:rsid w:val="00D53E3E"/>
    <w:rsid w:val="00D61DCE"/>
    <w:rsid w:val="00D632FC"/>
    <w:rsid w:val="00D7287D"/>
    <w:rsid w:val="00D75D08"/>
    <w:rsid w:val="00D817F5"/>
    <w:rsid w:val="00D818D8"/>
    <w:rsid w:val="00D85701"/>
    <w:rsid w:val="00D85800"/>
    <w:rsid w:val="00D91BAF"/>
    <w:rsid w:val="00D92F12"/>
    <w:rsid w:val="00DA05BE"/>
    <w:rsid w:val="00DA3BEE"/>
    <w:rsid w:val="00DB306D"/>
    <w:rsid w:val="00DC31BF"/>
    <w:rsid w:val="00DC5D49"/>
    <w:rsid w:val="00DD0B7F"/>
    <w:rsid w:val="00DE20E1"/>
    <w:rsid w:val="00DE4EA3"/>
    <w:rsid w:val="00DE5596"/>
    <w:rsid w:val="00DF0291"/>
    <w:rsid w:val="00DF1E79"/>
    <w:rsid w:val="00E00A4D"/>
    <w:rsid w:val="00E01F0E"/>
    <w:rsid w:val="00E071C7"/>
    <w:rsid w:val="00E12885"/>
    <w:rsid w:val="00E677BE"/>
    <w:rsid w:val="00E678BA"/>
    <w:rsid w:val="00E67C35"/>
    <w:rsid w:val="00E67ED8"/>
    <w:rsid w:val="00EA2362"/>
    <w:rsid w:val="00EB1CAA"/>
    <w:rsid w:val="00EE3AFD"/>
    <w:rsid w:val="00EF2149"/>
    <w:rsid w:val="00F0432B"/>
    <w:rsid w:val="00F115FB"/>
    <w:rsid w:val="00F129B9"/>
    <w:rsid w:val="00F148CD"/>
    <w:rsid w:val="00F14DEA"/>
    <w:rsid w:val="00F262B3"/>
    <w:rsid w:val="00F30A47"/>
    <w:rsid w:val="00F46E1C"/>
    <w:rsid w:val="00F47905"/>
    <w:rsid w:val="00F67B77"/>
    <w:rsid w:val="00F7476B"/>
    <w:rsid w:val="00F84B37"/>
    <w:rsid w:val="00FB4647"/>
    <w:rsid w:val="00FC0A70"/>
    <w:rsid w:val="00FC1F3F"/>
    <w:rsid w:val="00FC533B"/>
    <w:rsid w:val="00FD4A58"/>
    <w:rsid w:val="00FE0212"/>
    <w:rsid w:val="00FE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326"/>
    <w:pPr>
      <w:autoSpaceDE w:val="0"/>
      <w:autoSpaceDN w:val="0"/>
      <w:adjustRightInd w:val="0"/>
      <w:spacing w:after="0" w:line="100" w:lineRule="atLeast"/>
    </w:pPr>
    <w:rPr>
      <w:rFonts w:ascii="TimesNewRomanPSMT" w:eastAsiaTheme="minorEastAsia" w:hAnsi="TimesNewRomanPSMT" w:cs="TimesNewRomanPSMT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262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744EA"/>
    <w:pPr>
      <w:autoSpaceDE/>
      <w:autoSpaceDN/>
      <w:adjustRightInd/>
      <w:spacing w:before="100" w:beforeAutospacing="1" w:after="115" w:line="240" w:lineRule="auto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34"/>
    <w:qFormat/>
    <w:rsid w:val="009231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C2B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BDB"/>
    <w:rPr>
      <w:rFonts w:ascii="Segoe UI" w:eastAsiaTheme="minorEastAsia" w:hAnsi="Segoe UI" w:cs="Segoe UI"/>
      <w:sz w:val="18"/>
      <w:szCs w:val="1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262B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147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47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47CD"/>
    <w:rPr>
      <w:rFonts w:ascii="TimesNewRomanPSMT" w:eastAsiaTheme="minorEastAsia" w:hAnsi="TimesNewRomanPSMT" w:cs="TimesNewRomanPSMT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47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47CD"/>
    <w:rPr>
      <w:rFonts w:ascii="TimesNewRomanPSMT" w:eastAsiaTheme="minorEastAsia" w:hAnsi="TimesNewRomanPSMT" w:cs="TimesNewRomanPSMT"/>
      <w:b/>
      <w:bCs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E67ED8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6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C4816-DF4C-4C33-9A84-C2CCCCD6D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2397</Words>
  <Characters>13667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Miloš A.</dc:creator>
  <cp:lastModifiedBy>Korisnik</cp:lastModifiedBy>
  <cp:revision>4</cp:revision>
  <cp:lastPrinted>2022-10-17T11:57:00Z</cp:lastPrinted>
  <dcterms:created xsi:type="dcterms:W3CDTF">2022-10-14T08:40:00Z</dcterms:created>
  <dcterms:modified xsi:type="dcterms:W3CDTF">2022-10-17T12:05:00Z</dcterms:modified>
</cp:coreProperties>
</file>