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6F0" w:rsidRDefault="00B706F0" w:rsidP="00B519B9">
      <w:pPr>
        <w:spacing w:after="0"/>
        <w:jc w:val="both"/>
        <w:rPr>
          <w:rFonts w:ascii="Times New Roman" w:hAnsi="Times New Roman" w:cs="Times New Roman"/>
          <w:b/>
          <w:bCs/>
          <w:sz w:val="24"/>
          <w:szCs w:val="24"/>
          <w:lang w:val="sr-Cyrl-CS"/>
        </w:rPr>
      </w:pPr>
    </w:p>
    <w:p w:rsidR="00B706F0" w:rsidRDefault="00B706F0" w:rsidP="00B519B9">
      <w:pPr>
        <w:spacing w:after="0"/>
        <w:jc w:val="both"/>
        <w:rPr>
          <w:rFonts w:ascii="Times New Roman" w:hAnsi="Times New Roman" w:cs="Times New Roman"/>
          <w:b/>
          <w:bCs/>
          <w:sz w:val="24"/>
          <w:szCs w:val="24"/>
          <w:lang w:val="sr-Cyrl-CS"/>
        </w:rPr>
      </w:pPr>
    </w:p>
    <w:p w:rsidR="00B706F0" w:rsidRPr="000D104C" w:rsidRDefault="00B706F0" w:rsidP="00B519B9">
      <w:pPr>
        <w:spacing w:after="0"/>
        <w:jc w:val="both"/>
        <w:rPr>
          <w:rFonts w:ascii="Cambria" w:hAnsi="Cambria" w:cs="Cambria"/>
          <w:b/>
          <w:bCs/>
          <w:sz w:val="24"/>
          <w:szCs w:val="24"/>
          <w:lang w:val="sr-Cyrl-CS"/>
        </w:rPr>
      </w:pPr>
      <w:r w:rsidRPr="000D104C">
        <w:rPr>
          <w:rFonts w:ascii="Cambria" w:hAnsi="Cambria" w:cs="Cambria"/>
          <w:b/>
          <w:bCs/>
          <w:sz w:val="24"/>
          <w:szCs w:val="24"/>
          <w:lang w:val="sr-Cyrl-CS"/>
        </w:rPr>
        <w:t xml:space="preserve">НАСТАВНО-НАУЧНОМ ВЕЋУ </w:t>
      </w:r>
    </w:p>
    <w:p w:rsidR="00B706F0" w:rsidRPr="000D104C" w:rsidRDefault="00B706F0" w:rsidP="00B519B9">
      <w:pPr>
        <w:jc w:val="both"/>
        <w:rPr>
          <w:rFonts w:ascii="Cambria" w:hAnsi="Cambria" w:cs="Cambria"/>
          <w:b/>
          <w:bCs/>
          <w:sz w:val="24"/>
          <w:szCs w:val="24"/>
          <w:lang w:val="sr-Cyrl-CS"/>
        </w:rPr>
      </w:pPr>
      <w:r w:rsidRPr="000D104C">
        <w:rPr>
          <w:rFonts w:ascii="Cambria" w:hAnsi="Cambria" w:cs="Cambria"/>
          <w:b/>
          <w:bCs/>
          <w:sz w:val="24"/>
          <w:szCs w:val="24"/>
          <w:lang w:val="sr-Cyrl-CS"/>
        </w:rPr>
        <w:t>ФИЛОЗОФСКОГ ФАКУЛТЕТА У БЕОГРАДУ</w:t>
      </w:r>
    </w:p>
    <w:p w:rsidR="00B706F0" w:rsidRPr="000D104C" w:rsidRDefault="00B706F0" w:rsidP="00B519B9">
      <w:pPr>
        <w:jc w:val="both"/>
        <w:rPr>
          <w:rFonts w:ascii="Cambria" w:hAnsi="Cambria" w:cs="Cambria"/>
          <w:b/>
          <w:bCs/>
          <w:sz w:val="24"/>
          <w:szCs w:val="24"/>
          <w:lang w:val="sr-Cyrl-CS"/>
        </w:rPr>
      </w:pPr>
    </w:p>
    <w:p w:rsidR="00B706F0" w:rsidRPr="000D104C" w:rsidRDefault="00B706F0" w:rsidP="00B519B9">
      <w:pPr>
        <w:rPr>
          <w:rFonts w:ascii="Cambria" w:hAnsi="Cambria" w:cs="Cambria"/>
          <w:b/>
          <w:bCs/>
          <w:sz w:val="24"/>
          <w:szCs w:val="24"/>
          <w:lang w:val="sr-Cyrl-CS"/>
        </w:rPr>
      </w:pPr>
    </w:p>
    <w:p w:rsidR="00B706F0" w:rsidRPr="000D104C" w:rsidRDefault="00B706F0" w:rsidP="004E7041">
      <w:pPr>
        <w:spacing w:after="0"/>
        <w:jc w:val="center"/>
        <w:rPr>
          <w:rFonts w:ascii="Cambria" w:hAnsi="Cambria" w:cs="Cambria"/>
          <w:b/>
          <w:bCs/>
          <w:sz w:val="24"/>
          <w:szCs w:val="24"/>
          <w:lang w:val="sr-Cyrl-CS"/>
        </w:rPr>
      </w:pPr>
      <w:r w:rsidRPr="000D104C">
        <w:rPr>
          <w:rFonts w:ascii="Cambria" w:hAnsi="Cambria" w:cs="Cambria"/>
          <w:b/>
          <w:bCs/>
          <w:sz w:val="24"/>
          <w:szCs w:val="24"/>
          <w:lang w:val="sr-Cyrl-CS"/>
        </w:rPr>
        <w:t xml:space="preserve">ИЗВЕШТАЈ О ИЗБОРУ АЛЕКСАНДРА ПУШКАША </w:t>
      </w:r>
    </w:p>
    <w:p w:rsidR="00B706F0" w:rsidRPr="000D104C" w:rsidRDefault="00B706F0" w:rsidP="004E7041">
      <w:pPr>
        <w:spacing w:after="0"/>
        <w:jc w:val="center"/>
        <w:rPr>
          <w:rFonts w:ascii="Cambria" w:hAnsi="Cambria" w:cs="Cambria"/>
          <w:b/>
          <w:bCs/>
          <w:sz w:val="24"/>
          <w:szCs w:val="24"/>
          <w:lang w:val="sr-Cyrl-CS"/>
        </w:rPr>
      </w:pPr>
      <w:r w:rsidRPr="000D104C">
        <w:rPr>
          <w:rFonts w:ascii="Cambria" w:hAnsi="Cambria" w:cs="Cambria"/>
          <w:b/>
          <w:bCs/>
          <w:sz w:val="24"/>
          <w:szCs w:val="24"/>
          <w:lang w:val="sr-Cyrl-CS"/>
        </w:rPr>
        <w:t>У ЗВАЊЕ ИСТРАЖИВАЧ-САРАДНИК</w:t>
      </w:r>
    </w:p>
    <w:p w:rsidR="00B706F0" w:rsidRPr="000D104C" w:rsidRDefault="00B706F0" w:rsidP="00B519B9">
      <w:pPr>
        <w:jc w:val="center"/>
        <w:rPr>
          <w:rFonts w:ascii="Cambria" w:hAnsi="Cambria" w:cs="Cambria"/>
          <w:b/>
          <w:bCs/>
          <w:sz w:val="24"/>
          <w:szCs w:val="24"/>
          <w:lang w:val="sr-Cyrl-CS"/>
        </w:rPr>
      </w:pPr>
    </w:p>
    <w:p w:rsidR="00B706F0" w:rsidRPr="000D104C" w:rsidRDefault="00B706F0" w:rsidP="000D104C">
      <w:pPr>
        <w:shd w:val="clear" w:color="auto" w:fill="FFFFFF"/>
        <w:spacing w:after="0" w:line="360" w:lineRule="auto"/>
        <w:jc w:val="both"/>
        <w:rPr>
          <w:rFonts w:ascii="Cambria" w:hAnsi="Cambria" w:cs="Cambria"/>
          <w:i/>
          <w:iCs/>
          <w:sz w:val="24"/>
          <w:szCs w:val="24"/>
          <w:lang w:val="ru-RU"/>
        </w:rPr>
      </w:pPr>
      <w:r w:rsidRPr="000D104C">
        <w:rPr>
          <w:rFonts w:ascii="Cambria" w:hAnsi="Cambria" w:cs="Cambria"/>
          <w:b/>
          <w:bCs/>
          <w:sz w:val="24"/>
          <w:szCs w:val="24"/>
          <w:lang w:val="sr-Cyrl-CS"/>
        </w:rPr>
        <w:tab/>
      </w:r>
      <w:r w:rsidRPr="000D104C">
        <w:rPr>
          <w:rFonts w:ascii="Cambria" w:hAnsi="Cambria" w:cs="Cambria"/>
          <w:sz w:val="24"/>
          <w:szCs w:val="24"/>
          <w:lang w:val="sr-Cyrl-CS"/>
        </w:rPr>
        <w:t xml:space="preserve">Одлуком Наставно-научног већа Филозофског факултета у Београду изабрани у комисију за писање извештаја о избору докторанда </w:t>
      </w:r>
      <w:r w:rsidRPr="000D104C">
        <w:rPr>
          <w:rFonts w:ascii="Cambria" w:hAnsi="Cambria" w:cs="Cambria"/>
          <w:b/>
          <w:bCs/>
          <w:sz w:val="24"/>
          <w:szCs w:val="24"/>
          <w:lang w:val="sr-Cyrl-CS"/>
        </w:rPr>
        <w:t>Александра Пушкаша</w:t>
      </w:r>
      <w:r w:rsidRPr="000D104C">
        <w:rPr>
          <w:rFonts w:ascii="Cambria" w:hAnsi="Cambria" w:cs="Cambria"/>
          <w:sz w:val="24"/>
          <w:szCs w:val="24"/>
          <w:lang w:val="sr-Cyrl-CS"/>
        </w:rPr>
        <w:t xml:space="preserve"> у звање </w:t>
      </w:r>
      <w:r w:rsidRPr="000D104C">
        <w:rPr>
          <w:rFonts w:ascii="Cambria" w:hAnsi="Cambria" w:cs="Cambria"/>
          <w:b/>
          <w:bCs/>
          <w:sz w:val="24"/>
          <w:szCs w:val="24"/>
          <w:lang w:val="sr-Cyrl-CS"/>
        </w:rPr>
        <w:t xml:space="preserve">истраживач-сарадник </w:t>
      </w:r>
      <w:r w:rsidRPr="000D104C">
        <w:rPr>
          <w:rFonts w:ascii="Cambria" w:hAnsi="Cambria" w:cs="Cambria"/>
          <w:sz w:val="24"/>
          <w:szCs w:val="24"/>
          <w:lang w:val="sr-Cyrl-CS"/>
        </w:rPr>
        <w:t>слободни смо да поднесемо следећи</w:t>
      </w:r>
    </w:p>
    <w:p w:rsidR="00B706F0" w:rsidRPr="000D104C" w:rsidRDefault="00B706F0" w:rsidP="000D104C">
      <w:pPr>
        <w:spacing w:line="360" w:lineRule="auto"/>
        <w:jc w:val="both"/>
        <w:rPr>
          <w:rFonts w:ascii="Cambria" w:hAnsi="Cambria" w:cs="Cambria"/>
          <w:sz w:val="24"/>
          <w:szCs w:val="24"/>
          <w:lang w:val="sr-Cyrl-CS"/>
        </w:rPr>
      </w:pPr>
    </w:p>
    <w:p w:rsidR="00B706F0" w:rsidRPr="000D104C" w:rsidRDefault="00B706F0" w:rsidP="000D104C">
      <w:pPr>
        <w:spacing w:after="0" w:line="360" w:lineRule="auto"/>
        <w:jc w:val="center"/>
        <w:rPr>
          <w:rFonts w:ascii="Cambria" w:hAnsi="Cambria" w:cs="Cambria"/>
          <w:b/>
          <w:bCs/>
          <w:sz w:val="24"/>
          <w:szCs w:val="24"/>
          <w:lang w:val="sr-Cyrl-CS"/>
        </w:rPr>
      </w:pPr>
      <w:r w:rsidRPr="000D104C">
        <w:rPr>
          <w:rFonts w:ascii="Cambria" w:hAnsi="Cambria" w:cs="Cambria"/>
          <w:b/>
          <w:bCs/>
          <w:sz w:val="24"/>
          <w:szCs w:val="24"/>
          <w:lang w:val="sr-Cyrl-CS"/>
        </w:rPr>
        <w:t>И З В Е Ш Т А Ј</w:t>
      </w:r>
    </w:p>
    <w:p w:rsidR="00B706F0" w:rsidRPr="000D104C" w:rsidRDefault="00B706F0" w:rsidP="000D104C">
      <w:pPr>
        <w:spacing w:after="0" w:line="360" w:lineRule="auto"/>
        <w:jc w:val="both"/>
        <w:rPr>
          <w:rFonts w:ascii="Cambria" w:hAnsi="Cambria" w:cs="Cambria"/>
          <w:sz w:val="24"/>
          <w:szCs w:val="24"/>
        </w:rPr>
      </w:pP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color w:val="000009"/>
          <w:spacing w:val="-1"/>
          <w:sz w:val="24"/>
          <w:szCs w:val="24"/>
        </w:rPr>
        <w:t xml:space="preserve">Александар Пушкаш је рођен 1994. године у Београду. Основну школу завршио је у Младеновцу, средњу медицинску у Земуну, а студије историје у Београду 2017. године. Дипломирао је као један од најбољих студената у својој генерацији, са просечном </w:t>
      </w:r>
      <w:r w:rsidRPr="000D104C">
        <w:rPr>
          <w:rFonts w:ascii="Cambria" w:hAnsi="Cambria" w:cs="Cambria"/>
          <w:sz w:val="24"/>
          <w:szCs w:val="24"/>
        </w:rPr>
        <w:t>о</w:t>
      </w:r>
      <w:r w:rsidRPr="000D104C">
        <w:rPr>
          <w:rFonts w:ascii="Cambria" w:hAnsi="Cambria" w:cs="Cambria"/>
          <w:spacing w:val="-1"/>
          <w:sz w:val="24"/>
          <w:szCs w:val="24"/>
        </w:rPr>
        <w:t>ц</w:t>
      </w:r>
      <w:r w:rsidRPr="000D104C">
        <w:rPr>
          <w:rFonts w:ascii="Cambria" w:hAnsi="Cambria" w:cs="Cambria"/>
          <w:sz w:val="24"/>
          <w:szCs w:val="24"/>
        </w:rPr>
        <w:t>е</w:t>
      </w:r>
      <w:r w:rsidRPr="000D104C">
        <w:rPr>
          <w:rFonts w:ascii="Cambria" w:hAnsi="Cambria" w:cs="Cambria"/>
          <w:spacing w:val="-1"/>
          <w:sz w:val="24"/>
          <w:szCs w:val="24"/>
        </w:rPr>
        <w:t>н</w:t>
      </w:r>
      <w:r w:rsidRPr="000D104C">
        <w:rPr>
          <w:rFonts w:ascii="Cambria" w:hAnsi="Cambria" w:cs="Cambria"/>
          <w:spacing w:val="-4"/>
          <w:sz w:val="24"/>
          <w:szCs w:val="24"/>
        </w:rPr>
        <w:t>о</w:t>
      </w:r>
      <w:r w:rsidRPr="000D104C">
        <w:rPr>
          <w:rFonts w:ascii="Cambria" w:hAnsi="Cambria" w:cs="Cambria"/>
          <w:sz w:val="24"/>
          <w:szCs w:val="24"/>
        </w:rPr>
        <w:t>м</w:t>
      </w:r>
      <w:r w:rsidRPr="000D104C">
        <w:rPr>
          <w:rFonts w:ascii="Cambria" w:hAnsi="Cambria" w:cs="Cambria"/>
          <w:spacing w:val="1"/>
          <w:sz w:val="24"/>
          <w:szCs w:val="24"/>
        </w:rPr>
        <w:t xml:space="preserve"> п</w:t>
      </w:r>
      <w:r w:rsidRPr="000D104C">
        <w:rPr>
          <w:rFonts w:ascii="Cambria" w:hAnsi="Cambria" w:cs="Cambria"/>
          <w:spacing w:val="-4"/>
          <w:sz w:val="24"/>
          <w:szCs w:val="24"/>
        </w:rPr>
        <w:t>о</w:t>
      </w:r>
      <w:r w:rsidRPr="000D104C">
        <w:rPr>
          <w:rFonts w:ascii="Cambria" w:hAnsi="Cambria" w:cs="Cambria"/>
          <w:sz w:val="24"/>
          <w:szCs w:val="24"/>
        </w:rPr>
        <w:t>л</w:t>
      </w:r>
      <w:r w:rsidRPr="000D104C">
        <w:rPr>
          <w:rFonts w:ascii="Cambria" w:hAnsi="Cambria" w:cs="Cambria"/>
          <w:spacing w:val="-6"/>
          <w:sz w:val="24"/>
          <w:szCs w:val="24"/>
        </w:rPr>
        <w:t>о</w:t>
      </w:r>
      <w:r w:rsidRPr="000D104C">
        <w:rPr>
          <w:rFonts w:ascii="Cambria" w:hAnsi="Cambria" w:cs="Cambria"/>
          <w:spacing w:val="-4"/>
          <w:sz w:val="24"/>
          <w:szCs w:val="24"/>
        </w:rPr>
        <w:t>ж</w:t>
      </w:r>
      <w:r w:rsidRPr="000D104C">
        <w:rPr>
          <w:rFonts w:ascii="Cambria" w:hAnsi="Cambria" w:cs="Cambria"/>
          <w:sz w:val="24"/>
          <w:szCs w:val="24"/>
        </w:rPr>
        <w:t>е</w:t>
      </w:r>
      <w:r w:rsidRPr="000D104C">
        <w:rPr>
          <w:rFonts w:ascii="Cambria" w:hAnsi="Cambria" w:cs="Cambria"/>
          <w:spacing w:val="1"/>
          <w:sz w:val="24"/>
          <w:szCs w:val="24"/>
        </w:rPr>
        <w:t>н</w:t>
      </w:r>
      <w:r w:rsidRPr="000D104C">
        <w:rPr>
          <w:rFonts w:ascii="Cambria" w:hAnsi="Cambria" w:cs="Cambria"/>
          <w:spacing w:val="-1"/>
          <w:sz w:val="24"/>
          <w:szCs w:val="24"/>
        </w:rPr>
        <w:t>и</w:t>
      </w:r>
      <w:r w:rsidRPr="000D104C">
        <w:rPr>
          <w:rFonts w:ascii="Cambria" w:hAnsi="Cambria" w:cs="Cambria"/>
          <w:sz w:val="24"/>
          <w:szCs w:val="24"/>
        </w:rPr>
        <w:t xml:space="preserve">х </w:t>
      </w:r>
      <w:r w:rsidRPr="000D104C">
        <w:rPr>
          <w:rFonts w:ascii="Cambria" w:hAnsi="Cambria" w:cs="Cambria"/>
          <w:spacing w:val="-1"/>
          <w:sz w:val="24"/>
          <w:szCs w:val="24"/>
        </w:rPr>
        <w:t>и</w:t>
      </w:r>
      <w:r w:rsidRPr="000D104C">
        <w:rPr>
          <w:rFonts w:ascii="Cambria" w:hAnsi="Cambria" w:cs="Cambria"/>
          <w:sz w:val="24"/>
          <w:szCs w:val="24"/>
        </w:rPr>
        <w:t>с</w:t>
      </w:r>
      <w:r w:rsidRPr="000D104C">
        <w:rPr>
          <w:rFonts w:ascii="Cambria" w:hAnsi="Cambria" w:cs="Cambria"/>
          <w:spacing w:val="-1"/>
          <w:sz w:val="24"/>
          <w:szCs w:val="24"/>
        </w:rPr>
        <w:t>п</w:t>
      </w:r>
      <w:r w:rsidRPr="000D104C">
        <w:rPr>
          <w:rFonts w:ascii="Cambria" w:hAnsi="Cambria" w:cs="Cambria"/>
          <w:spacing w:val="1"/>
          <w:sz w:val="24"/>
          <w:szCs w:val="24"/>
        </w:rPr>
        <w:t>ит</w:t>
      </w:r>
      <w:r w:rsidRPr="000D104C">
        <w:rPr>
          <w:rFonts w:ascii="Cambria" w:hAnsi="Cambria" w:cs="Cambria"/>
          <w:sz w:val="24"/>
          <w:szCs w:val="24"/>
        </w:rPr>
        <w:t>а</w:t>
      </w:r>
      <w:r w:rsidRPr="000D104C">
        <w:rPr>
          <w:rFonts w:ascii="Cambria" w:hAnsi="Cambria" w:cs="Cambria"/>
          <w:spacing w:val="3"/>
          <w:sz w:val="24"/>
          <w:szCs w:val="24"/>
        </w:rPr>
        <w:t xml:space="preserve"> 9</w:t>
      </w:r>
      <w:r w:rsidRPr="000D104C">
        <w:rPr>
          <w:rFonts w:ascii="Cambria" w:hAnsi="Cambria" w:cs="Cambria"/>
          <w:sz w:val="24"/>
          <w:szCs w:val="24"/>
        </w:rPr>
        <w:t xml:space="preserve">,65 и одбраном дипломског рада </w:t>
      </w:r>
      <w:r w:rsidRPr="000D104C">
        <w:rPr>
          <w:rFonts w:ascii="Cambria" w:hAnsi="Cambria" w:cs="Cambria"/>
          <w:i/>
          <w:iCs/>
          <w:spacing w:val="2"/>
          <w:sz w:val="24"/>
          <w:szCs w:val="24"/>
        </w:rPr>
        <w:t>Појава првих политичких критичких мисли у Југославији након смрти Јосипа Броза Тита. Случај листа „Јавност“ (1980/1981)</w:t>
      </w:r>
      <w:r w:rsidRPr="000D104C">
        <w:rPr>
          <w:rFonts w:ascii="Cambria" w:hAnsi="Cambria" w:cs="Cambria"/>
          <w:sz w:val="24"/>
          <w:szCs w:val="24"/>
        </w:rPr>
        <w:t>.</w:t>
      </w:r>
      <w:r w:rsidRPr="000D104C">
        <w:rPr>
          <w:rFonts w:ascii="Cambria" w:hAnsi="Cambria" w:cs="Cambria"/>
          <w:color w:val="000009"/>
          <w:spacing w:val="-1"/>
          <w:sz w:val="24"/>
          <w:szCs w:val="24"/>
        </w:rPr>
        <w:t xml:space="preserve"> </w:t>
      </w:r>
      <w:r w:rsidRPr="000D104C">
        <w:rPr>
          <w:rFonts w:ascii="Cambria" w:hAnsi="Cambria" w:cs="Cambria"/>
          <w:spacing w:val="2"/>
          <w:sz w:val="24"/>
          <w:szCs w:val="24"/>
        </w:rPr>
        <w:t>С</w:t>
      </w:r>
      <w:r w:rsidRPr="000D104C">
        <w:rPr>
          <w:rFonts w:ascii="Cambria" w:hAnsi="Cambria" w:cs="Cambria"/>
          <w:sz w:val="24"/>
          <w:szCs w:val="24"/>
        </w:rPr>
        <w:t>е</w:t>
      </w:r>
      <w:r w:rsidRPr="000D104C">
        <w:rPr>
          <w:rFonts w:ascii="Cambria" w:hAnsi="Cambria" w:cs="Cambria"/>
          <w:spacing w:val="1"/>
          <w:sz w:val="24"/>
          <w:szCs w:val="24"/>
        </w:rPr>
        <w:t>п</w:t>
      </w:r>
      <w:r w:rsidRPr="000D104C">
        <w:rPr>
          <w:rFonts w:ascii="Cambria" w:hAnsi="Cambria" w:cs="Cambria"/>
          <w:spacing w:val="-1"/>
          <w:sz w:val="24"/>
          <w:szCs w:val="24"/>
        </w:rPr>
        <w:t>т</w:t>
      </w:r>
      <w:r w:rsidRPr="000D104C">
        <w:rPr>
          <w:rFonts w:ascii="Cambria" w:hAnsi="Cambria" w:cs="Cambria"/>
          <w:sz w:val="24"/>
          <w:szCs w:val="24"/>
        </w:rPr>
        <w:t>ембра 20</w:t>
      </w:r>
      <w:r w:rsidRPr="000D104C">
        <w:rPr>
          <w:rFonts w:ascii="Cambria" w:hAnsi="Cambria" w:cs="Cambria"/>
          <w:spacing w:val="-8"/>
          <w:sz w:val="24"/>
          <w:szCs w:val="24"/>
        </w:rPr>
        <w:t>1</w:t>
      </w:r>
      <w:r w:rsidRPr="000D104C">
        <w:rPr>
          <w:rFonts w:ascii="Cambria" w:hAnsi="Cambria" w:cs="Cambria"/>
          <w:spacing w:val="1"/>
          <w:sz w:val="24"/>
          <w:szCs w:val="24"/>
        </w:rPr>
        <w:t>8</w:t>
      </w:r>
      <w:r w:rsidRPr="000D104C">
        <w:rPr>
          <w:rFonts w:ascii="Cambria" w:hAnsi="Cambria" w:cs="Cambria"/>
          <w:sz w:val="24"/>
          <w:szCs w:val="24"/>
        </w:rPr>
        <w:t xml:space="preserve">. године, такође </w:t>
      </w:r>
      <w:r w:rsidRPr="000D104C">
        <w:rPr>
          <w:rFonts w:ascii="Cambria" w:hAnsi="Cambria" w:cs="Cambria"/>
          <w:spacing w:val="-1"/>
          <w:sz w:val="24"/>
          <w:szCs w:val="24"/>
        </w:rPr>
        <w:t>н</w:t>
      </w:r>
      <w:r w:rsidRPr="000D104C">
        <w:rPr>
          <w:rFonts w:ascii="Cambria" w:hAnsi="Cambria" w:cs="Cambria"/>
          <w:sz w:val="24"/>
          <w:szCs w:val="24"/>
        </w:rPr>
        <w:t>а Ф</w:t>
      </w:r>
      <w:r w:rsidRPr="000D104C">
        <w:rPr>
          <w:rFonts w:ascii="Cambria" w:hAnsi="Cambria" w:cs="Cambria"/>
          <w:spacing w:val="-1"/>
          <w:sz w:val="24"/>
          <w:szCs w:val="24"/>
        </w:rPr>
        <w:t>и</w:t>
      </w:r>
      <w:r w:rsidRPr="000D104C">
        <w:rPr>
          <w:rFonts w:ascii="Cambria" w:hAnsi="Cambria" w:cs="Cambria"/>
          <w:sz w:val="24"/>
          <w:szCs w:val="24"/>
        </w:rPr>
        <w:t>ло</w:t>
      </w:r>
      <w:r w:rsidRPr="000D104C">
        <w:rPr>
          <w:rFonts w:ascii="Cambria" w:hAnsi="Cambria" w:cs="Cambria"/>
          <w:spacing w:val="-3"/>
          <w:sz w:val="24"/>
          <w:szCs w:val="24"/>
        </w:rPr>
        <w:t>з</w:t>
      </w:r>
      <w:r w:rsidRPr="000D104C">
        <w:rPr>
          <w:rFonts w:ascii="Cambria" w:hAnsi="Cambria" w:cs="Cambria"/>
          <w:sz w:val="24"/>
          <w:szCs w:val="24"/>
        </w:rPr>
        <w:t>офс</w:t>
      </w:r>
      <w:r w:rsidRPr="000D104C">
        <w:rPr>
          <w:rFonts w:ascii="Cambria" w:hAnsi="Cambria" w:cs="Cambria"/>
          <w:spacing w:val="-13"/>
          <w:sz w:val="24"/>
          <w:szCs w:val="24"/>
        </w:rPr>
        <w:t>к</w:t>
      </w:r>
      <w:r w:rsidRPr="000D104C">
        <w:rPr>
          <w:rFonts w:ascii="Cambria" w:hAnsi="Cambria" w:cs="Cambria"/>
          <w:spacing w:val="-4"/>
          <w:sz w:val="24"/>
          <w:szCs w:val="24"/>
        </w:rPr>
        <w:t>о</w:t>
      </w:r>
      <w:r w:rsidRPr="000D104C">
        <w:rPr>
          <w:rFonts w:ascii="Cambria" w:hAnsi="Cambria" w:cs="Cambria"/>
          <w:sz w:val="24"/>
          <w:szCs w:val="24"/>
        </w:rPr>
        <w:t>м фа</w:t>
      </w:r>
      <w:r w:rsidRPr="000D104C">
        <w:rPr>
          <w:rFonts w:ascii="Cambria" w:hAnsi="Cambria" w:cs="Cambria"/>
          <w:spacing w:val="-5"/>
          <w:sz w:val="24"/>
          <w:szCs w:val="24"/>
        </w:rPr>
        <w:t>к</w:t>
      </w:r>
      <w:r w:rsidRPr="000D104C">
        <w:rPr>
          <w:rFonts w:ascii="Cambria" w:hAnsi="Cambria" w:cs="Cambria"/>
          <w:spacing w:val="-10"/>
          <w:sz w:val="24"/>
          <w:szCs w:val="24"/>
        </w:rPr>
        <w:t>у</w:t>
      </w:r>
      <w:r w:rsidRPr="000D104C">
        <w:rPr>
          <w:rFonts w:ascii="Cambria" w:hAnsi="Cambria" w:cs="Cambria"/>
          <w:sz w:val="24"/>
          <w:szCs w:val="24"/>
        </w:rPr>
        <w:t>л</w:t>
      </w:r>
      <w:r w:rsidRPr="000D104C">
        <w:rPr>
          <w:rFonts w:ascii="Cambria" w:hAnsi="Cambria" w:cs="Cambria"/>
          <w:spacing w:val="1"/>
          <w:sz w:val="24"/>
          <w:szCs w:val="24"/>
        </w:rPr>
        <w:t>т</w:t>
      </w:r>
      <w:r w:rsidRPr="000D104C">
        <w:rPr>
          <w:rFonts w:ascii="Cambria" w:hAnsi="Cambria" w:cs="Cambria"/>
          <w:sz w:val="24"/>
          <w:szCs w:val="24"/>
        </w:rPr>
        <w:t>е</w:t>
      </w:r>
      <w:r w:rsidRPr="000D104C">
        <w:rPr>
          <w:rFonts w:ascii="Cambria" w:hAnsi="Cambria" w:cs="Cambria"/>
          <w:spacing w:val="-5"/>
          <w:sz w:val="24"/>
          <w:szCs w:val="24"/>
        </w:rPr>
        <w:t>т</w:t>
      </w:r>
      <w:r w:rsidRPr="000D104C">
        <w:rPr>
          <w:rFonts w:ascii="Cambria" w:hAnsi="Cambria" w:cs="Cambria"/>
          <w:sz w:val="24"/>
          <w:szCs w:val="24"/>
        </w:rPr>
        <w:t>у у Бео</w:t>
      </w:r>
      <w:r w:rsidRPr="000D104C">
        <w:rPr>
          <w:rFonts w:ascii="Cambria" w:hAnsi="Cambria" w:cs="Cambria"/>
          <w:spacing w:val="-1"/>
          <w:sz w:val="24"/>
          <w:szCs w:val="24"/>
        </w:rPr>
        <w:t>г</w:t>
      </w:r>
      <w:r w:rsidRPr="000D104C">
        <w:rPr>
          <w:rFonts w:ascii="Cambria" w:hAnsi="Cambria" w:cs="Cambria"/>
          <w:sz w:val="24"/>
          <w:szCs w:val="24"/>
        </w:rPr>
        <w:t>рад</w:t>
      </w:r>
      <w:r w:rsidRPr="000D104C">
        <w:rPr>
          <w:rFonts w:ascii="Cambria" w:hAnsi="Cambria" w:cs="Cambria"/>
          <w:spacing w:val="-24"/>
          <w:sz w:val="24"/>
          <w:szCs w:val="24"/>
        </w:rPr>
        <w:t>у</w:t>
      </w:r>
      <w:r w:rsidRPr="000D104C">
        <w:rPr>
          <w:rFonts w:ascii="Cambria" w:hAnsi="Cambria" w:cs="Cambria"/>
          <w:sz w:val="24"/>
          <w:szCs w:val="24"/>
        </w:rPr>
        <w:t xml:space="preserve">, окончао је и мастер студије, </w:t>
      </w:r>
      <w:r w:rsidRPr="000D104C">
        <w:rPr>
          <w:rFonts w:ascii="Cambria" w:hAnsi="Cambria" w:cs="Cambria"/>
          <w:spacing w:val="1"/>
          <w:sz w:val="24"/>
          <w:szCs w:val="24"/>
        </w:rPr>
        <w:t>с</w:t>
      </w:r>
      <w:r w:rsidRPr="000D104C">
        <w:rPr>
          <w:rFonts w:ascii="Cambria" w:hAnsi="Cambria" w:cs="Cambria"/>
          <w:sz w:val="24"/>
          <w:szCs w:val="24"/>
        </w:rPr>
        <w:t xml:space="preserve">а </w:t>
      </w:r>
      <w:r w:rsidRPr="000D104C">
        <w:rPr>
          <w:rFonts w:ascii="Cambria" w:hAnsi="Cambria" w:cs="Cambria"/>
          <w:spacing w:val="-1"/>
          <w:sz w:val="24"/>
          <w:szCs w:val="24"/>
        </w:rPr>
        <w:t>п</w:t>
      </w:r>
      <w:r w:rsidRPr="000D104C">
        <w:rPr>
          <w:rFonts w:ascii="Cambria" w:hAnsi="Cambria" w:cs="Cambria"/>
          <w:sz w:val="24"/>
          <w:szCs w:val="24"/>
        </w:rPr>
        <w:t>р</w:t>
      </w:r>
      <w:r w:rsidRPr="000D104C">
        <w:rPr>
          <w:rFonts w:ascii="Cambria" w:hAnsi="Cambria" w:cs="Cambria"/>
          <w:spacing w:val="6"/>
          <w:sz w:val="24"/>
          <w:szCs w:val="24"/>
        </w:rPr>
        <w:t>о</w:t>
      </w:r>
      <w:r w:rsidRPr="000D104C">
        <w:rPr>
          <w:rFonts w:ascii="Cambria" w:hAnsi="Cambria" w:cs="Cambria"/>
          <w:spacing w:val="1"/>
          <w:sz w:val="24"/>
          <w:szCs w:val="24"/>
        </w:rPr>
        <w:t>с</w:t>
      </w:r>
      <w:r w:rsidRPr="000D104C">
        <w:rPr>
          <w:rFonts w:ascii="Cambria" w:hAnsi="Cambria" w:cs="Cambria"/>
          <w:spacing w:val="-5"/>
          <w:sz w:val="24"/>
          <w:szCs w:val="24"/>
        </w:rPr>
        <w:t>е</w:t>
      </w:r>
      <w:r w:rsidRPr="000D104C">
        <w:rPr>
          <w:rFonts w:ascii="Cambria" w:hAnsi="Cambria" w:cs="Cambria"/>
          <w:spacing w:val="-1"/>
          <w:sz w:val="24"/>
          <w:szCs w:val="24"/>
        </w:rPr>
        <w:t>чн</w:t>
      </w:r>
      <w:r w:rsidRPr="000D104C">
        <w:rPr>
          <w:rFonts w:ascii="Cambria" w:hAnsi="Cambria" w:cs="Cambria"/>
          <w:spacing w:val="-4"/>
          <w:sz w:val="24"/>
          <w:szCs w:val="24"/>
        </w:rPr>
        <w:t>о</w:t>
      </w:r>
      <w:r w:rsidRPr="000D104C">
        <w:rPr>
          <w:rFonts w:ascii="Cambria" w:hAnsi="Cambria" w:cs="Cambria"/>
          <w:sz w:val="24"/>
          <w:szCs w:val="24"/>
        </w:rPr>
        <w:t>м о</w:t>
      </w:r>
      <w:r w:rsidRPr="000D104C">
        <w:rPr>
          <w:rFonts w:ascii="Cambria" w:hAnsi="Cambria" w:cs="Cambria"/>
          <w:spacing w:val="-1"/>
          <w:sz w:val="24"/>
          <w:szCs w:val="24"/>
        </w:rPr>
        <w:t>ц</w:t>
      </w:r>
      <w:r w:rsidRPr="000D104C">
        <w:rPr>
          <w:rFonts w:ascii="Cambria" w:hAnsi="Cambria" w:cs="Cambria"/>
          <w:sz w:val="24"/>
          <w:szCs w:val="24"/>
        </w:rPr>
        <w:t>е</w:t>
      </w:r>
      <w:r w:rsidRPr="000D104C">
        <w:rPr>
          <w:rFonts w:ascii="Cambria" w:hAnsi="Cambria" w:cs="Cambria"/>
          <w:spacing w:val="-1"/>
          <w:sz w:val="24"/>
          <w:szCs w:val="24"/>
        </w:rPr>
        <w:t>н</w:t>
      </w:r>
      <w:r w:rsidRPr="000D104C">
        <w:rPr>
          <w:rFonts w:ascii="Cambria" w:hAnsi="Cambria" w:cs="Cambria"/>
          <w:spacing w:val="-4"/>
          <w:sz w:val="24"/>
          <w:szCs w:val="24"/>
        </w:rPr>
        <w:t>о</w:t>
      </w:r>
      <w:r w:rsidRPr="000D104C">
        <w:rPr>
          <w:rFonts w:ascii="Cambria" w:hAnsi="Cambria" w:cs="Cambria"/>
          <w:sz w:val="24"/>
          <w:szCs w:val="24"/>
        </w:rPr>
        <w:t>м</w:t>
      </w:r>
      <w:r w:rsidRPr="000D104C">
        <w:rPr>
          <w:rFonts w:ascii="Cambria" w:hAnsi="Cambria" w:cs="Cambria"/>
          <w:spacing w:val="1"/>
          <w:sz w:val="24"/>
          <w:szCs w:val="24"/>
        </w:rPr>
        <w:t xml:space="preserve"> п</w:t>
      </w:r>
      <w:r w:rsidRPr="000D104C">
        <w:rPr>
          <w:rFonts w:ascii="Cambria" w:hAnsi="Cambria" w:cs="Cambria"/>
          <w:spacing w:val="-4"/>
          <w:sz w:val="24"/>
          <w:szCs w:val="24"/>
        </w:rPr>
        <w:t>о</w:t>
      </w:r>
      <w:r w:rsidRPr="000D104C">
        <w:rPr>
          <w:rFonts w:ascii="Cambria" w:hAnsi="Cambria" w:cs="Cambria"/>
          <w:sz w:val="24"/>
          <w:szCs w:val="24"/>
        </w:rPr>
        <w:t>л</w:t>
      </w:r>
      <w:r w:rsidRPr="000D104C">
        <w:rPr>
          <w:rFonts w:ascii="Cambria" w:hAnsi="Cambria" w:cs="Cambria"/>
          <w:spacing w:val="-6"/>
          <w:sz w:val="24"/>
          <w:szCs w:val="24"/>
        </w:rPr>
        <w:t>о</w:t>
      </w:r>
      <w:r w:rsidRPr="000D104C">
        <w:rPr>
          <w:rFonts w:ascii="Cambria" w:hAnsi="Cambria" w:cs="Cambria"/>
          <w:spacing w:val="-4"/>
          <w:sz w:val="24"/>
          <w:szCs w:val="24"/>
        </w:rPr>
        <w:t>ж</w:t>
      </w:r>
      <w:r w:rsidRPr="000D104C">
        <w:rPr>
          <w:rFonts w:ascii="Cambria" w:hAnsi="Cambria" w:cs="Cambria"/>
          <w:sz w:val="24"/>
          <w:szCs w:val="24"/>
        </w:rPr>
        <w:t>е</w:t>
      </w:r>
      <w:r w:rsidRPr="000D104C">
        <w:rPr>
          <w:rFonts w:ascii="Cambria" w:hAnsi="Cambria" w:cs="Cambria"/>
          <w:spacing w:val="1"/>
          <w:sz w:val="24"/>
          <w:szCs w:val="24"/>
        </w:rPr>
        <w:t>н</w:t>
      </w:r>
      <w:r w:rsidRPr="000D104C">
        <w:rPr>
          <w:rFonts w:ascii="Cambria" w:hAnsi="Cambria" w:cs="Cambria"/>
          <w:spacing w:val="-1"/>
          <w:sz w:val="24"/>
          <w:szCs w:val="24"/>
        </w:rPr>
        <w:t>и</w:t>
      </w:r>
      <w:r w:rsidRPr="000D104C">
        <w:rPr>
          <w:rFonts w:ascii="Cambria" w:hAnsi="Cambria" w:cs="Cambria"/>
          <w:sz w:val="24"/>
          <w:szCs w:val="24"/>
        </w:rPr>
        <w:t xml:space="preserve">х </w:t>
      </w:r>
      <w:r w:rsidRPr="000D104C">
        <w:rPr>
          <w:rFonts w:ascii="Cambria" w:hAnsi="Cambria" w:cs="Cambria"/>
          <w:spacing w:val="-1"/>
          <w:sz w:val="24"/>
          <w:szCs w:val="24"/>
        </w:rPr>
        <w:t>и</w:t>
      </w:r>
      <w:r w:rsidRPr="000D104C">
        <w:rPr>
          <w:rFonts w:ascii="Cambria" w:hAnsi="Cambria" w:cs="Cambria"/>
          <w:sz w:val="24"/>
          <w:szCs w:val="24"/>
        </w:rPr>
        <w:t>с</w:t>
      </w:r>
      <w:r w:rsidRPr="000D104C">
        <w:rPr>
          <w:rFonts w:ascii="Cambria" w:hAnsi="Cambria" w:cs="Cambria"/>
          <w:spacing w:val="1"/>
          <w:sz w:val="24"/>
          <w:szCs w:val="24"/>
        </w:rPr>
        <w:t>п</w:t>
      </w:r>
      <w:r w:rsidRPr="000D104C">
        <w:rPr>
          <w:rFonts w:ascii="Cambria" w:hAnsi="Cambria" w:cs="Cambria"/>
          <w:spacing w:val="-1"/>
          <w:sz w:val="24"/>
          <w:szCs w:val="24"/>
        </w:rPr>
        <w:t>и</w:t>
      </w:r>
      <w:r w:rsidRPr="000D104C">
        <w:rPr>
          <w:rFonts w:ascii="Cambria" w:hAnsi="Cambria" w:cs="Cambria"/>
          <w:spacing w:val="3"/>
          <w:sz w:val="24"/>
          <w:szCs w:val="24"/>
        </w:rPr>
        <w:t>т</w:t>
      </w:r>
      <w:r w:rsidRPr="000D104C">
        <w:rPr>
          <w:rFonts w:ascii="Cambria" w:hAnsi="Cambria" w:cs="Cambria"/>
          <w:sz w:val="24"/>
          <w:szCs w:val="24"/>
        </w:rPr>
        <w:t xml:space="preserve">а 10,00 и </w:t>
      </w:r>
      <w:r w:rsidRPr="000D104C">
        <w:rPr>
          <w:rFonts w:ascii="Cambria" w:hAnsi="Cambria" w:cs="Cambria"/>
          <w:spacing w:val="-3"/>
          <w:sz w:val="24"/>
          <w:szCs w:val="24"/>
        </w:rPr>
        <w:t>о</w:t>
      </w:r>
      <w:r w:rsidRPr="000D104C">
        <w:rPr>
          <w:rFonts w:ascii="Cambria" w:hAnsi="Cambria" w:cs="Cambria"/>
          <w:sz w:val="24"/>
          <w:szCs w:val="24"/>
        </w:rPr>
        <w:t>дбр</w:t>
      </w:r>
      <w:r w:rsidRPr="000D104C">
        <w:rPr>
          <w:rFonts w:ascii="Cambria" w:hAnsi="Cambria" w:cs="Cambria"/>
          <w:spacing w:val="1"/>
          <w:sz w:val="24"/>
          <w:szCs w:val="24"/>
        </w:rPr>
        <w:t>а</w:t>
      </w:r>
      <w:r w:rsidRPr="000D104C">
        <w:rPr>
          <w:rFonts w:ascii="Cambria" w:hAnsi="Cambria" w:cs="Cambria"/>
          <w:spacing w:val="-1"/>
          <w:sz w:val="24"/>
          <w:szCs w:val="24"/>
        </w:rPr>
        <w:t>ном завршног</w:t>
      </w:r>
      <w:r w:rsidRPr="000D104C">
        <w:rPr>
          <w:rFonts w:ascii="Cambria" w:hAnsi="Cambria" w:cs="Cambria"/>
          <w:sz w:val="24"/>
          <w:szCs w:val="24"/>
        </w:rPr>
        <w:t xml:space="preserve"> мас</w:t>
      </w:r>
      <w:r w:rsidRPr="000D104C">
        <w:rPr>
          <w:rFonts w:ascii="Cambria" w:hAnsi="Cambria" w:cs="Cambria"/>
          <w:spacing w:val="-1"/>
          <w:sz w:val="24"/>
          <w:szCs w:val="24"/>
        </w:rPr>
        <w:t>т</w:t>
      </w:r>
      <w:r w:rsidRPr="000D104C">
        <w:rPr>
          <w:rFonts w:ascii="Cambria" w:hAnsi="Cambria" w:cs="Cambria"/>
          <w:sz w:val="24"/>
          <w:szCs w:val="24"/>
        </w:rPr>
        <w:t xml:space="preserve">ер рад: </w:t>
      </w:r>
      <w:r w:rsidRPr="000D104C">
        <w:rPr>
          <w:rFonts w:ascii="Cambria" w:hAnsi="Cambria" w:cs="Cambria"/>
          <w:i/>
          <w:iCs/>
          <w:sz w:val="24"/>
          <w:szCs w:val="24"/>
        </w:rPr>
        <w:t>„Књижевне новине“ о југословенсту и слободи стваралаштва (1980–1984).</w:t>
      </w:r>
      <w:r w:rsidRPr="000D104C">
        <w:rPr>
          <w:rFonts w:ascii="Cambria" w:hAnsi="Cambria" w:cs="Cambria"/>
          <w:color w:val="000009"/>
          <w:spacing w:val="-1"/>
          <w:sz w:val="24"/>
          <w:szCs w:val="24"/>
        </w:rPr>
        <w:t xml:space="preserve"> </w:t>
      </w:r>
      <w:r w:rsidRPr="000D104C">
        <w:rPr>
          <w:rFonts w:ascii="Cambria" w:hAnsi="Cambria" w:cs="Cambria"/>
          <w:sz w:val="24"/>
          <w:szCs w:val="24"/>
        </w:rPr>
        <w:t>Академске 2</w:t>
      </w:r>
      <w:r w:rsidRPr="000D104C">
        <w:rPr>
          <w:rFonts w:ascii="Cambria" w:hAnsi="Cambria" w:cs="Cambria"/>
          <w:spacing w:val="-2"/>
          <w:sz w:val="24"/>
          <w:szCs w:val="24"/>
        </w:rPr>
        <w:t>0</w:t>
      </w:r>
      <w:r w:rsidRPr="000D104C">
        <w:rPr>
          <w:rFonts w:ascii="Cambria" w:hAnsi="Cambria" w:cs="Cambria"/>
          <w:spacing w:val="-8"/>
          <w:sz w:val="24"/>
          <w:szCs w:val="24"/>
        </w:rPr>
        <w:t>1</w:t>
      </w:r>
      <w:r w:rsidRPr="000D104C">
        <w:rPr>
          <w:rFonts w:ascii="Cambria" w:hAnsi="Cambria" w:cs="Cambria"/>
          <w:sz w:val="24"/>
          <w:szCs w:val="24"/>
        </w:rPr>
        <w:t>8</w:t>
      </w:r>
      <w:r w:rsidRPr="000D104C">
        <w:rPr>
          <w:rFonts w:ascii="Cambria" w:hAnsi="Cambria" w:cs="Cambria"/>
          <w:spacing w:val="-1"/>
          <w:sz w:val="24"/>
          <w:szCs w:val="24"/>
        </w:rPr>
        <w:t>/</w:t>
      </w:r>
      <w:r w:rsidRPr="000D104C">
        <w:rPr>
          <w:rFonts w:ascii="Cambria" w:hAnsi="Cambria" w:cs="Cambria"/>
          <w:sz w:val="24"/>
          <w:szCs w:val="24"/>
        </w:rPr>
        <w:t xml:space="preserve">19 године, </w:t>
      </w:r>
      <w:r w:rsidRPr="000D104C">
        <w:rPr>
          <w:rFonts w:ascii="Cambria" w:hAnsi="Cambria" w:cs="Cambria"/>
          <w:spacing w:val="-1"/>
          <w:sz w:val="24"/>
          <w:szCs w:val="24"/>
        </w:rPr>
        <w:t>н</w:t>
      </w:r>
      <w:r w:rsidRPr="000D104C">
        <w:rPr>
          <w:rFonts w:ascii="Cambria" w:hAnsi="Cambria" w:cs="Cambria"/>
          <w:sz w:val="24"/>
          <w:szCs w:val="24"/>
        </w:rPr>
        <w:t>а истом Фа</w:t>
      </w:r>
      <w:r w:rsidRPr="000D104C">
        <w:rPr>
          <w:rFonts w:ascii="Cambria" w:hAnsi="Cambria" w:cs="Cambria"/>
          <w:spacing w:val="-5"/>
          <w:sz w:val="24"/>
          <w:szCs w:val="24"/>
        </w:rPr>
        <w:t>к</w:t>
      </w:r>
      <w:r w:rsidRPr="000D104C">
        <w:rPr>
          <w:rFonts w:ascii="Cambria" w:hAnsi="Cambria" w:cs="Cambria"/>
          <w:spacing w:val="-10"/>
          <w:sz w:val="24"/>
          <w:szCs w:val="24"/>
        </w:rPr>
        <w:t>у</w:t>
      </w:r>
      <w:r w:rsidRPr="000D104C">
        <w:rPr>
          <w:rFonts w:ascii="Cambria" w:hAnsi="Cambria" w:cs="Cambria"/>
          <w:sz w:val="24"/>
          <w:szCs w:val="24"/>
        </w:rPr>
        <w:t>л</w:t>
      </w:r>
      <w:r w:rsidRPr="000D104C">
        <w:rPr>
          <w:rFonts w:ascii="Cambria" w:hAnsi="Cambria" w:cs="Cambria"/>
          <w:spacing w:val="-1"/>
          <w:sz w:val="24"/>
          <w:szCs w:val="24"/>
        </w:rPr>
        <w:t>т</w:t>
      </w:r>
      <w:r w:rsidRPr="000D104C">
        <w:rPr>
          <w:rFonts w:ascii="Cambria" w:hAnsi="Cambria" w:cs="Cambria"/>
          <w:spacing w:val="1"/>
          <w:sz w:val="24"/>
          <w:szCs w:val="24"/>
        </w:rPr>
        <w:t>е</w:t>
      </w:r>
      <w:r w:rsidRPr="000D104C">
        <w:rPr>
          <w:rFonts w:ascii="Cambria" w:hAnsi="Cambria" w:cs="Cambria"/>
          <w:spacing w:val="-5"/>
          <w:sz w:val="24"/>
          <w:szCs w:val="24"/>
        </w:rPr>
        <w:t>т</w:t>
      </w:r>
      <w:r w:rsidRPr="000D104C">
        <w:rPr>
          <w:rFonts w:ascii="Cambria" w:hAnsi="Cambria" w:cs="Cambria"/>
          <w:sz w:val="24"/>
          <w:szCs w:val="24"/>
        </w:rPr>
        <w:t>у уписао је докторске студије историје, уз менторство на Катедри за историју Југославије.</w:t>
      </w:r>
    </w:p>
    <w:p w:rsidR="00B706F0" w:rsidRPr="000D104C" w:rsidRDefault="00B706F0" w:rsidP="000D104C">
      <w:pPr>
        <w:spacing w:after="0" w:line="360" w:lineRule="auto"/>
        <w:ind w:firstLine="720"/>
        <w:jc w:val="both"/>
        <w:rPr>
          <w:rFonts w:ascii="Cambria" w:hAnsi="Cambria" w:cs="Cambria"/>
          <w:color w:val="000009"/>
          <w:sz w:val="24"/>
          <w:szCs w:val="24"/>
        </w:rPr>
      </w:pPr>
      <w:r w:rsidRPr="000D104C">
        <w:rPr>
          <w:rFonts w:ascii="Cambria" w:hAnsi="Cambria" w:cs="Cambria"/>
          <w:color w:val="000009"/>
          <w:spacing w:val="-19"/>
          <w:sz w:val="24"/>
          <w:szCs w:val="24"/>
        </w:rPr>
        <w:t>Т</w:t>
      </w:r>
      <w:r w:rsidRPr="000D104C">
        <w:rPr>
          <w:rFonts w:ascii="Cambria" w:hAnsi="Cambria" w:cs="Cambria"/>
          <w:color w:val="000009"/>
          <w:sz w:val="24"/>
          <w:szCs w:val="24"/>
        </w:rPr>
        <w:t>о</w:t>
      </w:r>
      <w:r w:rsidRPr="000D104C">
        <w:rPr>
          <w:rFonts w:ascii="Cambria" w:hAnsi="Cambria" w:cs="Cambria"/>
          <w:color w:val="000009"/>
          <w:spacing w:val="-13"/>
          <w:sz w:val="24"/>
          <w:szCs w:val="24"/>
        </w:rPr>
        <w:t>к</w:t>
      </w:r>
      <w:r w:rsidRPr="000D104C">
        <w:rPr>
          <w:rFonts w:ascii="Cambria" w:hAnsi="Cambria" w:cs="Cambria"/>
          <w:color w:val="000009"/>
          <w:spacing w:val="-4"/>
          <w:sz w:val="24"/>
          <w:szCs w:val="24"/>
        </w:rPr>
        <w:t>о</w:t>
      </w:r>
      <w:r w:rsidRPr="000D104C">
        <w:rPr>
          <w:rFonts w:ascii="Cambria" w:hAnsi="Cambria" w:cs="Cambria"/>
          <w:color w:val="000009"/>
          <w:sz w:val="24"/>
          <w:szCs w:val="24"/>
        </w:rPr>
        <w:t>м основних студија б</w:t>
      </w:r>
      <w:r w:rsidRPr="000D104C">
        <w:rPr>
          <w:rFonts w:ascii="Cambria" w:hAnsi="Cambria" w:cs="Cambria"/>
          <w:color w:val="000009"/>
          <w:spacing w:val="-1"/>
          <w:sz w:val="24"/>
          <w:szCs w:val="24"/>
        </w:rPr>
        <w:t>и</w:t>
      </w:r>
      <w:r w:rsidRPr="000D104C">
        <w:rPr>
          <w:rFonts w:ascii="Cambria" w:hAnsi="Cambria" w:cs="Cambria"/>
          <w:color w:val="000009"/>
          <w:sz w:val="24"/>
          <w:szCs w:val="24"/>
        </w:rPr>
        <w:t xml:space="preserve">о </w:t>
      </w:r>
      <w:r w:rsidRPr="000D104C">
        <w:rPr>
          <w:rFonts w:ascii="Cambria" w:hAnsi="Cambria" w:cs="Cambria"/>
          <w:color w:val="000009"/>
          <w:spacing w:val="1"/>
          <w:sz w:val="24"/>
          <w:szCs w:val="24"/>
        </w:rPr>
        <w:t>је</w:t>
      </w:r>
      <w:r w:rsidRPr="000D104C">
        <w:rPr>
          <w:rFonts w:ascii="Cambria" w:hAnsi="Cambria" w:cs="Cambria"/>
          <w:color w:val="000009"/>
          <w:sz w:val="24"/>
          <w:szCs w:val="24"/>
        </w:rPr>
        <w:t xml:space="preserve"> </w:t>
      </w:r>
      <w:r w:rsidRPr="000D104C">
        <w:rPr>
          <w:rFonts w:ascii="Cambria" w:hAnsi="Cambria" w:cs="Cambria"/>
          <w:color w:val="000009"/>
          <w:spacing w:val="1"/>
          <w:sz w:val="24"/>
          <w:szCs w:val="24"/>
        </w:rPr>
        <w:t>с</w:t>
      </w:r>
      <w:r w:rsidRPr="000D104C">
        <w:rPr>
          <w:rFonts w:ascii="Cambria" w:hAnsi="Cambria" w:cs="Cambria"/>
          <w:color w:val="000009"/>
          <w:spacing w:val="-1"/>
          <w:sz w:val="24"/>
          <w:szCs w:val="24"/>
        </w:rPr>
        <w:t>тип</w:t>
      </w:r>
      <w:r w:rsidRPr="000D104C">
        <w:rPr>
          <w:rFonts w:ascii="Cambria" w:hAnsi="Cambria" w:cs="Cambria"/>
          <w:color w:val="000009"/>
          <w:spacing w:val="1"/>
          <w:sz w:val="24"/>
          <w:szCs w:val="24"/>
        </w:rPr>
        <w:t>е</w:t>
      </w:r>
      <w:r w:rsidRPr="000D104C">
        <w:rPr>
          <w:rFonts w:ascii="Cambria" w:hAnsi="Cambria" w:cs="Cambria"/>
          <w:color w:val="000009"/>
          <w:spacing w:val="-1"/>
          <w:sz w:val="24"/>
          <w:szCs w:val="24"/>
        </w:rPr>
        <w:t>н</w:t>
      </w:r>
      <w:r w:rsidRPr="000D104C">
        <w:rPr>
          <w:rFonts w:ascii="Cambria" w:hAnsi="Cambria" w:cs="Cambria"/>
          <w:color w:val="000009"/>
          <w:sz w:val="24"/>
          <w:szCs w:val="24"/>
        </w:rPr>
        <w:t>д</w:t>
      </w:r>
      <w:r w:rsidRPr="000D104C">
        <w:rPr>
          <w:rFonts w:ascii="Cambria" w:hAnsi="Cambria" w:cs="Cambria"/>
          <w:color w:val="000009"/>
          <w:spacing w:val="-1"/>
          <w:sz w:val="24"/>
          <w:szCs w:val="24"/>
        </w:rPr>
        <w:t>и</w:t>
      </w:r>
      <w:r w:rsidRPr="000D104C">
        <w:rPr>
          <w:rFonts w:ascii="Cambria" w:hAnsi="Cambria" w:cs="Cambria"/>
          <w:color w:val="000009"/>
          <w:spacing w:val="1"/>
          <w:sz w:val="24"/>
          <w:szCs w:val="24"/>
        </w:rPr>
        <w:t>ст</w:t>
      </w:r>
      <w:r w:rsidRPr="000D104C">
        <w:rPr>
          <w:rFonts w:ascii="Cambria" w:hAnsi="Cambria" w:cs="Cambria"/>
          <w:color w:val="000009"/>
          <w:sz w:val="24"/>
          <w:szCs w:val="24"/>
        </w:rPr>
        <w:t>а о</w:t>
      </w:r>
      <w:r w:rsidRPr="000D104C">
        <w:rPr>
          <w:rFonts w:ascii="Cambria" w:hAnsi="Cambria" w:cs="Cambria"/>
          <w:color w:val="000009"/>
          <w:spacing w:val="-1"/>
          <w:sz w:val="24"/>
          <w:szCs w:val="24"/>
        </w:rPr>
        <w:t>пш</w:t>
      </w:r>
      <w:r w:rsidRPr="000D104C">
        <w:rPr>
          <w:rFonts w:ascii="Cambria" w:hAnsi="Cambria" w:cs="Cambria"/>
          <w:color w:val="000009"/>
          <w:spacing w:val="1"/>
          <w:sz w:val="24"/>
          <w:szCs w:val="24"/>
        </w:rPr>
        <w:t>т</w:t>
      </w:r>
      <w:r w:rsidRPr="000D104C">
        <w:rPr>
          <w:rFonts w:ascii="Cambria" w:hAnsi="Cambria" w:cs="Cambria"/>
          <w:color w:val="000009"/>
          <w:spacing w:val="-1"/>
          <w:sz w:val="24"/>
          <w:szCs w:val="24"/>
        </w:rPr>
        <w:t>ин</w:t>
      </w:r>
      <w:r w:rsidRPr="000D104C">
        <w:rPr>
          <w:rFonts w:ascii="Cambria" w:hAnsi="Cambria" w:cs="Cambria"/>
          <w:color w:val="000009"/>
          <w:sz w:val="24"/>
          <w:szCs w:val="24"/>
        </w:rPr>
        <w:t xml:space="preserve">е </w:t>
      </w:r>
      <w:r w:rsidRPr="000D104C">
        <w:rPr>
          <w:rFonts w:ascii="Cambria" w:hAnsi="Cambria" w:cs="Cambria"/>
          <w:color w:val="000009"/>
          <w:spacing w:val="-22"/>
          <w:sz w:val="24"/>
          <w:szCs w:val="24"/>
        </w:rPr>
        <w:t>Младеновац</w:t>
      </w:r>
      <w:r w:rsidRPr="000D104C">
        <w:rPr>
          <w:rFonts w:ascii="Cambria" w:hAnsi="Cambria" w:cs="Cambria"/>
          <w:color w:val="000009"/>
          <w:sz w:val="24"/>
          <w:szCs w:val="24"/>
        </w:rPr>
        <w:t xml:space="preserve"> и </w:t>
      </w:r>
      <w:r w:rsidRPr="000D104C">
        <w:rPr>
          <w:rFonts w:ascii="Cambria" w:hAnsi="Cambria" w:cs="Cambria"/>
          <w:i/>
          <w:iCs/>
          <w:color w:val="000009"/>
          <w:spacing w:val="1"/>
          <w:sz w:val="24"/>
          <w:szCs w:val="24"/>
        </w:rPr>
        <w:t>Ф</w:t>
      </w:r>
      <w:r w:rsidRPr="000D104C">
        <w:rPr>
          <w:rFonts w:ascii="Cambria" w:hAnsi="Cambria" w:cs="Cambria"/>
          <w:i/>
          <w:iCs/>
          <w:color w:val="000009"/>
          <w:spacing w:val="-2"/>
          <w:sz w:val="24"/>
          <w:szCs w:val="24"/>
        </w:rPr>
        <w:t>о</w:t>
      </w:r>
      <w:r w:rsidRPr="000D104C">
        <w:rPr>
          <w:rFonts w:ascii="Cambria" w:hAnsi="Cambria" w:cs="Cambria"/>
          <w:i/>
          <w:iCs/>
          <w:color w:val="000009"/>
          <w:spacing w:val="1"/>
          <w:sz w:val="24"/>
          <w:szCs w:val="24"/>
        </w:rPr>
        <w:t>н</w:t>
      </w:r>
      <w:r w:rsidRPr="000D104C">
        <w:rPr>
          <w:rFonts w:ascii="Cambria" w:hAnsi="Cambria" w:cs="Cambria"/>
          <w:i/>
          <w:iCs/>
          <w:color w:val="000009"/>
          <w:sz w:val="24"/>
          <w:szCs w:val="24"/>
        </w:rPr>
        <w:t xml:space="preserve">да за </w:t>
      </w:r>
      <w:r w:rsidRPr="000D104C">
        <w:rPr>
          <w:rFonts w:ascii="Cambria" w:hAnsi="Cambria" w:cs="Cambria"/>
          <w:i/>
          <w:iCs/>
          <w:color w:val="000009"/>
          <w:spacing w:val="-1"/>
          <w:sz w:val="24"/>
          <w:szCs w:val="24"/>
        </w:rPr>
        <w:t>м</w:t>
      </w:r>
      <w:r w:rsidRPr="000D104C">
        <w:rPr>
          <w:rFonts w:ascii="Cambria" w:hAnsi="Cambria" w:cs="Cambria"/>
          <w:i/>
          <w:iCs/>
          <w:color w:val="000009"/>
          <w:spacing w:val="5"/>
          <w:sz w:val="24"/>
          <w:szCs w:val="24"/>
        </w:rPr>
        <w:t>л</w:t>
      </w:r>
      <w:r w:rsidRPr="000D104C">
        <w:rPr>
          <w:rFonts w:ascii="Cambria" w:hAnsi="Cambria" w:cs="Cambria"/>
          <w:i/>
          <w:iCs/>
          <w:color w:val="000009"/>
          <w:spacing w:val="-5"/>
          <w:sz w:val="24"/>
          <w:szCs w:val="24"/>
          <w:lang w:val="sr-Cyrl-CS"/>
        </w:rPr>
        <w:t>а</w:t>
      </w:r>
      <w:r w:rsidRPr="000D104C">
        <w:rPr>
          <w:rFonts w:ascii="Cambria" w:hAnsi="Cambria" w:cs="Cambria"/>
          <w:i/>
          <w:iCs/>
          <w:color w:val="000009"/>
          <w:spacing w:val="2"/>
          <w:sz w:val="24"/>
          <w:szCs w:val="24"/>
        </w:rPr>
        <w:t>д</w:t>
      </w:r>
      <w:r w:rsidRPr="000D104C">
        <w:rPr>
          <w:rFonts w:ascii="Cambria" w:hAnsi="Cambria" w:cs="Cambria"/>
          <w:i/>
          <w:iCs/>
          <w:color w:val="000009"/>
          <w:sz w:val="24"/>
          <w:szCs w:val="24"/>
        </w:rPr>
        <w:t xml:space="preserve">е </w:t>
      </w:r>
      <w:r w:rsidRPr="000D104C">
        <w:rPr>
          <w:rFonts w:ascii="Cambria" w:hAnsi="Cambria" w:cs="Cambria"/>
          <w:i/>
          <w:iCs/>
          <w:color w:val="000009"/>
          <w:spacing w:val="2"/>
          <w:sz w:val="24"/>
          <w:szCs w:val="24"/>
        </w:rPr>
        <w:t>т</w:t>
      </w:r>
      <w:r w:rsidRPr="000D104C">
        <w:rPr>
          <w:rFonts w:ascii="Cambria" w:hAnsi="Cambria" w:cs="Cambria"/>
          <w:i/>
          <w:iCs/>
          <w:color w:val="000009"/>
          <w:sz w:val="24"/>
          <w:szCs w:val="24"/>
        </w:rPr>
        <w:t>а</w:t>
      </w:r>
      <w:r w:rsidRPr="000D104C">
        <w:rPr>
          <w:rFonts w:ascii="Cambria" w:hAnsi="Cambria" w:cs="Cambria"/>
          <w:i/>
          <w:iCs/>
          <w:color w:val="000009"/>
          <w:spacing w:val="7"/>
          <w:sz w:val="24"/>
          <w:szCs w:val="24"/>
        </w:rPr>
        <w:t>л</w:t>
      </w:r>
      <w:r w:rsidRPr="000D104C">
        <w:rPr>
          <w:rFonts w:ascii="Cambria" w:hAnsi="Cambria" w:cs="Cambria"/>
          <w:i/>
          <w:iCs/>
          <w:color w:val="000009"/>
          <w:sz w:val="24"/>
          <w:szCs w:val="24"/>
        </w:rPr>
        <w:t>е</w:t>
      </w:r>
      <w:r w:rsidRPr="000D104C">
        <w:rPr>
          <w:rFonts w:ascii="Cambria" w:hAnsi="Cambria" w:cs="Cambria"/>
          <w:i/>
          <w:iCs/>
          <w:color w:val="000009"/>
          <w:spacing w:val="-1"/>
          <w:sz w:val="24"/>
          <w:szCs w:val="24"/>
        </w:rPr>
        <w:t>н</w:t>
      </w:r>
      <w:r w:rsidRPr="000D104C">
        <w:rPr>
          <w:rFonts w:ascii="Cambria" w:hAnsi="Cambria" w:cs="Cambria"/>
          <w:i/>
          <w:iCs/>
          <w:color w:val="000009"/>
          <w:sz w:val="24"/>
          <w:szCs w:val="24"/>
        </w:rPr>
        <w:t xml:space="preserve">те – </w:t>
      </w:r>
      <w:r w:rsidRPr="000D104C">
        <w:rPr>
          <w:rFonts w:ascii="Cambria" w:hAnsi="Cambria" w:cs="Cambria"/>
          <w:i/>
          <w:iCs/>
          <w:color w:val="000009"/>
          <w:spacing w:val="-1"/>
          <w:sz w:val="24"/>
          <w:szCs w:val="24"/>
        </w:rPr>
        <w:t>Д</w:t>
      </w:r>
      <w:r w:rsidRPr="000D104C">
        <w:rPr>
          <w:rFonts w:ascii="Cambria" w:hAnsi="Cambria" w:cs="Cambria"/>
          <w:i/>
          <w:iCs/>
          <w:color w:val="000009"/>
          <w:sz w:val="24"/>
          <w:szCs w:val="24"/>
        </w:rPr>
        <w:t>осите</w:t>
      </w:r>
      <w:r w:rsidRPr="000D104C">
        <w:rPr>
          <w:rFonts w:ascii="Cambria" w:hAnsi="Cambria" w:cs="Cambria"/>
          <w:i/>
          <w:iCs/>
          <w:color w:val="000009"/>
          <w:spacing w:val="-1"/>
          <w:sz w:val="24"/>
          <w:szCs w:val="24"/>
        </w:rPr>
        <w:t>ј</w:t>
      </w:r>
      <w:r w:rsidRPr="000D104C">
        <w:rPr>
          <w:rFonts w:ascii="Cambria" w:hAnsi="Cambria" w:cs="Cambria"/>
          <w:i/>
          <w:iCs/>
          <w:color w:val="000009"/>
          <w:sz w:val="24"/>
          <w:szCs w:val="24"/>
        </w:rPr>
        <w:t>а</w:t>
      </w:r>
      <w:r w:rsidRPr="000D104C">
        <w:rPr>
          <w:rFonts w:ascii="Cambria" w:hAnsi="Cambria" w:cs="Cambria"/>
          <w:color w:val="000009"/>
          <w:sz w:val="24"/>
          <w:szCs w:val="24"/>
        </w:rPr>
        <w:t xml:space="preserve"> М</w:t>
      </w:r>
      <w:r w:rsidRPr="000D104C">
        <w:rPr>
          <w:rFonts w:ascii="Cambria" w:hAnsi="Cambria" w:cs="Cambria"/>
          <w:color w:val="000009"/>
          <w:spacing w:val="-1"/>
          <w:sz w:val="24"/>
          <w:szCs w:val="24"/>
        </w:rPr>
        <w:t>ини</w:t>
      </w:r>
      <w:r w:rsidRPr="000D104C">
        <w:rPr>
          <w:rFonts w:ascii="Cambria" w:hAnsi="Cambria" w:cs="Cambria"/>
          <w:color w:val="000009"/>
          <w:spacing w:val="1"/>
          <w:sz w:val="24"/>
          <w:szCs w:val="24"/>
        </w:rPr>
        <w:t>ста</w:t>
      </w:r>
      <w:r w:rsidRPr="000D104C">
        <w:rPr>
          <w:rFonts w:ascii="Cambria" w:hAnsi="Cambria" w:cs="Cambria"/>
          <w:color w:val="000009"/>
          <w:sz w:val="24"/>
          <w:szCs w:val="24"/>
        </w:rPr>
        <w:t>рс</w:t>
      </w:r>
      <w:r w:rsidRPr="000D104C">
        <w:rPr>
          <w:rFonts w:ascii="Cambria" w:hAnsi="Cambria" w:cs="Cambria"/>
          <w:color w:val="000009"/>
          <w:spacing w:val="-1"/>
          <w:sz w:val="24"/>
          <w:szCs w:val="24"/>
        </w:rPr>
        <w:t>тв</w:t>
      </w:r>
      <w:r w:rsidRPr="000D104C">
        <w:rPr>
          <w:rFonts w:ascii="Cambria" w:hAnsi="Cambria" w:cs="Cambria"/>
          <w:color w:val="000009"/>
          <w:sz w:val="24"/>
          <w:szCs w:val="24"/>
        </w:rPr>
        <w:t xml:space="preserve">а </w:t>
      </w:r>
      <w:r w:rsidRPr="000D104C">
        <w:rPr>
          <w:rFonts w:ascii="Cambria" w:hAnsi="Cambria" w:cs="Cambria"/>
          <w:color w:val="000009"/>
          <w:spacing w:val="-1"/>
          <w:sz w:val="24"/>
          <w:szCs w:val="24"/>
        </w:rPr>
        <w:t xml:space="preserve">омладине и спорта </w:t>
      </w:r>
      <w:r w:rsidRPr="000D104C">
        <w:rPr>
          <w:rFonts w:ascii="Cambria" w:hAnsi="Cambria" w:cs="Cambria"/>
          <w:color w:val="000009"/>
          <w:spacing w:val="-3"/>
          <w:sz w:val="24"/>
          <w:szCs w:val="24"/>
        </w:rPr>
        <w:t>Р</w:t>
      </w:r>
      <w:r w:rsidRPr="000D104C">
        <w:rPr>
          <w:rFonts w:ascii="Cambria" w:hAnsi="Cambria" w:cs="Cambria"/>
          <w:color w:val="000009"/>
          <w:sz w:val="24"/>
          <w:szCs w:val="24"/>
        </w:rPr>
        <w:t>е</w:t>
      </w:r>
      <w:r w:rsidRPr="000D104C">
        <w:rPr>
          <w:rFonts w:ascii="Cambria" w:hAnsi="Cambria" w:cs="Cambria"/>
          <w:color w:val="000009"/>
          <w:spacing w:val="-1"/>
          <w:sz w:val="24"/>
          <w:szCs w:val="24"/>
        </w:rPr>
        <w:t>п</w:t>
      </w:r>
      <w:r w:rsidRPr="000D104C">
        <w:rPr>
          <w:rFonts w:ascii="Cambria" w:hAnsi="Cambria" w:cs="Cambria"/>
          <w:color w:val="000009"/>
          <w:spacing w:val="-4"/>
          <w:sz w:val="24"/>
          <w:szCs w:val="24"/>
        </w:rPr>
        <w:t>у</w:t>
      </w:r>
      <w:r w:rsidRPr="000D104C">
        <w:rPr>
          <w:rFonts w:ascii="Cambria" w:hAnsi="Cambria" w:cs="Cambria"/>
          <w:color w:val="000009"/>
          <w:spacing w:val="-6"/>
          <w:sz w:val="24"/>
          <w:szCs w:val="24"/>
        </w:rPr>
        <w:t>б</w:t>
      </w:r>
      <w:r w:rsidRPr="000D104C">
        <w:rPr>
          <w:rFonts w:ascii="Cambria" w:hAnsi="Cambria" w:cs="Cambria"/>
          <w:color w:val="000009"/>
          <w:sz w:val="24"/>
          <w:szCs w:val="24"/>
        </w:rPr>
        <w:t>л</w:t>
      </w:r>
      <w:r w:rsidRPr="000D104C">
        <w:rPr>
          <w:rFonts w:ascii="Cambria" w:hAnsi="Cambria" w:cs="Cambria"/>
          <w:color w:val="000009"/>
          <w:spacing w:val="1"/>
          <w:sz w:val="24"/>
          <w:szCs w:val="24"/>
        </w:rPr>
        <w:t>и</w:t>
      </w:r>
      <w:r w:rsidRPr="000D104C">
        <w:rPr>
          <w:rFonts w:ascii="Cambria" w:hAnsi="Cambria" w:cs="Cambria"/>
          <w:color w:val="000009"/>
          <w:spacing w:val="-7"/>
          <w:sz w:val="24"/>
          <w:szCs w:val="24"/>
        </w:rPr>
        <w:t>к</w:t>
      </w:r>
      <w:r w:rsidRPr="000D104C">
        <w:rPr>
          <w:rFonts w:ascii="Cambria" w:hAnsi="Cambria" w:cs="Cambria"/>
          <w:color w:val="000009"/>
          <w:sz w:val="24"/>
          <w:szCs w:val="24"/>
        </w:rPr>
        <w:t>е Срб</w:t>
      </w:r>
      <w:r w:rsidRPr="000D104C">
        <w:rPr>
          <w:rFonts w:ascii="Cambria" w:hAnsi="Cambria" w:cs="Cambria"/>
          <w:color w:val="000009"/>
          <w:spacing w:val="1"/>
          <w:sz w:val="24"/>
          <w:szCs w:val="24"/>
        </w:rPr>
        <w:t>и</w:t>
      </w:r>
      <w:r w:rsidRPr="000D104C">
        <w:rPr>
          <w:rFonts w:ascii="Cambria" w:hAnsi="Cambria" w:cs="Cambria"/>
          <w:color w:val="000009"/>
          <w:spacing w:val="-1"/>
          <w:sz w:val="24"/>
          <w:szCs w:val="24"/>
        </w:rPr>
        <w:t>ј</w:t>
      </w:r>
      <w:r w:rsidRPr="000D104C">
        <w:rPr>
          <w:rFonts w:ascii="Cambria" w:hAnsi="Cambria" w:cs="Cambria"/>
          <w:color w:val="000009"/>
          <w:sz w:val="24"/>
          <w:szCs w:val="24"/>
        </w:rPr>
        <w:t>e, а од уписа докторских студија три је године био стипендиста М</w:t>
      </w:r>
      <w:r w:rsidRPr="000D104C">
        <w:rPr>
          <w:rFonts w:ascii="Cambria" w:hAnsi="Cambria" w:cs="Cambria"/>
          <w:color w:val="000009"/>
          <w:spacing w:val="-1"/>
          <w:sz w:val="24"/>
          <w:szCs w:val="24"/>
        </w:rPr>
        <w:t>ини</w:t>
      </w:r>
      <w:r w:rsidRPr="000D104C">
        <w:rPr>
          <w:rFonts w:ascii="Cambria" w:hAnsi="Cambria" w:cs="Cambria"/>
          <w:color w:val="000009"/>
          <w:spacing w:val="1"/>
          <w:sz w:val="24"/>
          <w:szCs w:val="24"/>
        </w:rPr>
        <w:t>ста</w:t>
      </w:r>
      <w:r w:rsidRPr="000D104C">
        <w:rPr>
          <w:rFonts w:ascii="Cambria" w:hAnsi="Cambria" w:cs="Cambria"/>
          <w:color w:val="000009"/>
          <w:sz w:val="24"/>
          <w:szCs w:val="24"/>
        </w:rPr>
        <w:t>рс</w:t>
      </w:r>
      <w:r w:rsidRPr="000D104C">
        <w:rPr>
          <w:rFonts w:ascii="Cambria" w:hAnsi="Cambria" w:cs="Cambria"/>
          <w:color w:val="000009"/>
          <w:spacing w:val="-1"/>
          <w:sz w:val="24"/>
          <w:szCs w:val="24"/>
        </w:rPr>
        <w:t>тв</w:t>
      </w:r>
      <w:r w:rsidRPr="000D104C">
        <w:rPr>
          <w:rFonts w:ascii="Cambria" w:hAnsi="Cambria" w:cs="Cambria"/>
          <w:color w:val="000009"/>
          <w:sz w:val="24"/>
          <w:szCs w:val="24"/>
        </w:rPr>
        <w:t xml:space="preserve">а </w:t>
      </w:r>
      <w:r w:rsidRPr="000D104C">
        <w:rPr>
          <w:rFonts w:ascii="Cambria" w:hAnsi="Cambria" w:cs="Cambria"/>
          <w:color w:val="000009"/>
          <w:spacing w:val="-1"/>
          <w:sz w:val="24"/>
          <w:szCs w:val="24"/>
        </w:rPr>
        <w:t>п</w:t>
      </w:r>
      <w:r w:rsidRPr="000D104C">
        <w:rPr>
          <w:rFonts w:ascii="Cambria" w:hAnsi="Cambria" w:cs="Cambria"/>
          <w:color w:val="000009"/>
          <w:sz w:val="24"/>
          <w:szCs w:val="24"/>
        </w:rPr>
        <w:t>р</w:t>
      </w:r>
      <w:r w:rsidRPr="000D104C">
        <w:rPr>
          <w:rFonts w:ascii="Cambria" w:hAnsi="Cambria" w:cs="Cambria"/>
          <w:color w:val="000009"/>
          <w:spacing w:val="6"/>
          <w:sz w:val="24"/>
          <w:szCs w:val="24"/>
        </w:rPr>
        <w:t>о</w:t>
      </w:r>
      <w:r w:rsidRPr="000D104C">
        <w:rPr>
          <w:rFonts w:ascii="Cambria" w:hAnsi="Cambria" w:cs="Cambria"/>
          <w:color w:val="000009"/>
          <w:sz w:val="24"/>
          <w:szCs w:val="24"/>
        </w:rPr>
        <w:t>с</w:t>
      </w:r>
      <w:r w:rsidRPr="000D104C">
        <w:rPr>
          <w:rFonts w:ascii="Cambria" w:hAnsi="Cambria" w:cs="Cambria"/>
          <w:color w:val="000009"/>
          <w:spacing w:val="-1"/>
          <w:sz w:val="24"/>
          <w:szCs w:val="24"/>
        </w:rPr>
        <w:t>в</w:t>
      </w:r>
      <w:r w:rsidRPr="000D104C">
        <w:rPr>
          <w:rFonts w:ascii="Cambria" w:hAnsi="Cambria" w:cs="Cambria"/>
          <w:color w:val="000009"/>
          <w:sz w:val="24"/>
          <w:szCs w:val="24"/>
        </w:rPr>
        <w:t>е</w:t>
      </w:r>
      <w:r w:rsidRPr="000D104C">
        <w:rPr>
          <w:rFonts w:ascii="Cambria" w:hAnsi="Cambria" w:cs="Cambria"/>
          <w:color w:val="000009"/>
          <w:spacing w:val="1"/>
          <w:sz w:val="24"/>
          <w:szCs w:val="24"/>
        </w:rPr>
        <w:t>т</w:t>
      </w:r>
      <w:r w:rsidRPr="000D104C">
        <w:rPr>
          <w:rFonts w:ascii="Cambria" w:hAnsi="Cambria" w:cs="Cambria"/>
          <w:color w:val="000009"/>
          <w:sz w:val="24"/>
          <w:szCs w:val="24"/>
        </w:rPr>
        <w:t>е.</w:t>
      </w:r>
    </w:p>
    <w:p w:rsidR="00B706F0" w:rsidRPr="000D104C" w:rsidRDefault="00B706F0" w:rsidP="000D104C">
      <w:pPr>
        <w:spacing w:after="0" w:line="360" w:lineRule="auto"/>
        <w:ind w:firstLine="720"/>
        <w:jc w:val="both"/>
        <w:rPr>
          <w:rFonts w:ascii="Cambria" w:hAnsi="Cambria" w:cs="Cambria"/>
          <w:color w:val="000009"/>
          <w:sz w:val="24"/>
          <w:szCs w:val="24"/>
        </w:rPr>
      </w:pPr>
      <w:r w:rsidRPr="000D104C">
        <w:rPr>
          <w:rFonts w:ascii="Cambria" w:hAnsi="Cambria" w:cs="Cambria"/>
          <w:color w:val="000009"/>
          <w:sz w:val="24"/>
          <w:szCs w:val="24"/>
        </w:rPr>
        <w:t>Служи се енглеским и руским језиком.</w:t>
      </w:r>
    </w:p>
    <w:p w:rsidR="00B706F0" w:rsidRPr="000D104C" w:rsidRDefault="00B706F0" w:rsidP="000D104C">
      <w:pPr>
        <w:spacing w:after="0" w:line="360" w:lineRule="auto"/>
        <w:ind w:firstLine="720"/>
        <w:jc w:val="both"/>
        <w:rPr>
          <w:rFonts w:ascii="Cambria" w:hAnsi="Cambria" w:cs="Cambria"/>
          <w:color w:val="000009"/>
          <w:sz w:val="24"/>
          <w:szCs w:val="24"/>
        </w:rPr>
      </w:pPr>
      <w:r w:rsidRPr="000D104C">
        <w:rPr>
          <w:rFonts w:ascii="Cambria" w:hAnsi="Cambria" w:cs="Cambria"/>
          <w:color w:val="000009"/>
          <w:sz w:val="24"/>
          <w:szCs w:val="24"/>
        </w:rPr>
        <w:t xml:space="preserve">До сада је објавио три научна рада: </w:t>
      </w:r>
    </w:p>
    <w:p w:rsidR="00B706F0" w:rsidRPr="000D104C" w:rsidRDefault="00B706F0" w:rsidP="000D104C">
      <w:pPr>
        <w:pStyle w:val="ListParagraph"/>
        <w:numPr>
          <w:ilvl w:val="0"/>
          <w:numId w:val="3"/>
        </w:numPr>
        <w:jc w:val="both"/>
        <w:rPr>
          <w:rFonts w:ascii="Cambria" w:hAnsi="Cambria" w:cs="Cambria"/>
          <w:sz w:val="24"/>
          <w:szCs w:val="24"/>
        </w:rPr>
      </w:pPr>
      <w:r w:rsidRPr="000D104C">
        <w:rPr>
          <w:rFonts w:ascii="Cambria" w:hAnsi="Cambria" w:cs="Cambria"/>
          <w:sz w:val="24"/>
          <w:szCs w:val="24"/>
        </w:rPr>
        <w:t xml:space="preserve">„Интелектуална опозиција у Југославији. Случај часописа </w:t>
      </w:r>
      <w:r w:rsidRPr="000D104C">
        <w:rPr>
          <w:rFonts w:ascii="Cambria" w:hAnsi="Cambria" w:cs="Cambria"/>
          <w:i/>
          <w:iCs/>
          <w:sz w:val="24"/>
          <w:szCs w:val="24"/>
        </w:rPr>
        <w:t>Јавност (1980/1981)</w:t>
      </w:r>
      <w:r w:rsidRPr="000D104C">
        <w:rPr>
          <w:rFonts w:ascii="Cambria" w:hAnsi="Cambria" w:cs="Cambria"/>
          <w:sz w:val="24"/>
          <w:szCs w:val="24"/>
        </w:rPr>
        <w:t xml:space="preserve">“, </w:t>
      </w:r>
      <w:r w:rsidRPr="000D104C">
        <w:rPr>
          <w:rFonts w:ascii="Cambria" w:hAnsi="Cambria" w:cs="Cambria"/>
          <w:i/>
          <w:iCs/>
          <w:sz w:val="24"/>
          <w:szCs w:val="24"/>
        </w:rPr>
        <w:t>Зборник Матице српске за историју</w:t>
      </w:r>
      <w:r w:rsidRPr="000D104C">
        <w:rPr>
          <w:rFonts w:ascii="Cambria" w:hAnsi="Cambria" w:cs="Cambria"/>
          <w:sz w:val="24"/>
          <w:szCs w:val="24"/>
        </w:rPr>
        <w:t>, 98, бр. 2 /2018, стр. 105–116.</w:t>
      </w:r>
    </w:p>
    <w:p w:rsidR="00B706F0" w:rsidRPr="000D104C" w:rsidRDefault="00B706F0" w:rsidP="000D104C">
      <w:pPr>
        <w:pStyle w:val="ListParagraph"/>
        <w:numPr>
          <w:ilvl w:val="0"/>
          <w:numId w:val="3"/>
        </w:numPr>
        <w:jc w:val="both"/>
        <w:rPr>
          <w:rFonts w:ascii="Cambria" w:hAnsi="Cambria" w:cs="Cambria"/>
          <w:sz w:val="24"/>
          <w:szCs w:val="24"/>
        </w:rPr>
      </w:pPr>
      <w:r w:rsidRPr="000D104C">
        <w:rPr>
          <w:rFonts w:ascii="Cambria" w:hAnsi="Cambria" w:cs="Cambria"/>
          <w:sz w:val="24"/>
          <w:szCs w:val="24"/>
        </w:rPr>
        <w:t xml:space="preserve"> </w:t>
      </w:r>
      <w:r w:rsidRPr="000D104C">
        <w:rPr>
          <w:rFonts w:ascii="Cambria" w:eastAsia="Liberation Serif" w:hAnsi="Cambria" w:cs="Cambria"/>
          <w:sz w:val="24"/>
          <w:szCs w:val="24"/>
        </w:rPr>
        <w:t>„</w:t>
      </w:r>
      <w:r w:rsidRPr="000D104C">
        <w:rPr>
          <w:rFonts w:ascii="Cambria" w:hAnsi="Cambria" w:cs="Cambria"/>
          <w:sz w:val="24"/>
          <w:szCs w:val="24"/>
        </w:rPr>
        <w:t xml:space="preserve">Сарадници </w:t>
      </w:r>
      <w:r w:rsidRPr="000D104C">
        <w:rPr>
          <w:rFonts w:ascii="Cambria" w:hAnsi="Cambria" w:cs="Cambria"/>
          <w:i/>
          <w:iCs/>
          <w:sz w:val="24"/>
          <w:szCs w:val="24"/>
        </w:rPr>
        <w:t xml:space="preserve">Књижевних новина </w:t>
      </w:r>
      <w:r w:rsidRPr="000D104C">
        <w:rPr>
          <w:rFonts w:ascii="Cambria" w:hAnsi="Cambria" w:cs="Cambria"/>
          <w:sz w:val="24"/>
          <w:szCs w:val="24"/>
        </w:rPr>
        <w:t>о југословенству 1982. године. Прилог истраживању“,</w:t>
      </w:r>
      <w:r w:rsidRPr="000D104C">
        <w:rPr>
          <w:rFonts w:ascii="Cambria" w:hAnsi="Cambria" w:cs="Cambria"/>
          <w:sz w:val="24"/>
          <w:szCs w:val="24"/>
          <w:lang w:eastAsia="sr-Latn-CS"/>
        </w:rPr>
        <w:t xml:space="preserve"> </w:t>
      </w:r>
      <w:r w:rsidRPr="000D104C">
        <w:rPr>
          <w:rFonts w:ascii="Cambria" w:hAnsi="Cambria" w:cs="Cambria"/>
          <w:i/>
          <w:iCs/>
          <w:sz w:val="24"/>
          <w:szCs w:val="24"/>
          <w:lang w:eastAsia="sr-Latn-CS"/>
        </w:rPr>
        <w:t xml:space="preserve">Ksio, </w:t>
      </w:r>
      <w:r w:rsidRPr="000D104C">
        <w:rPr>
          <w:rFonts w:ascii="Cambria" w:hAnsi="Cambria" w:cs="Cambria"/>
          <w:sz w:val="24"/>
          <w:szCs w:val="24"/>
          <w:lang w:eastAsia="sr-Latn-CS"/>
        </w:rPr>
        <w:t>I, бр. 1/2018, стр. 114–131.</w:t>
      </w:r>
      <w:r w:rsidRPr="000D104C">
        <w:rPr>
          <w:rFonts w:ascii="Cambria" w:hAnsi="Cambria" w:cs="Cambria"/>
          <w:sz w:val="24"/>
          <w:szCs w:val="24"/>
        </w:rPr>
        <w:t xml:space="preserve"> </w:t>
      </w:r>
    </w:p>
    <w:p w:rsidR="00B706F0" w:rsidRPr="000D104C" w:rsidRDefault="00B706F0" w:rsidP="000D104C">
      <w:pPr>
        <w:pStyle w:val="ListParagraph"/>
        <w:numPr>
          <w:ilvl w:val="0"/>
          <w:numId w:val="3"/>
        </w:numPr>
        <w:jc w:val="both"/>
        <w:rPr>
          <w:rFonts w:ascii="Cambria" w:hAnsi="Cambria" w:cs="Cambria"/>
          <w:sz w:val="24"/>
          <w:szCs w:val="24"/>
        </w:rPr>
      </w:pPr>
      <w:r w:rsidRPr="000D104C">
        <w:rPr>
          <w:rFonts w:ascii="Cambria" w:hAnsi="Cambria" w:cs="Cambria"/>
          <w:sz w:val="24"/>
          <w:szCs w:val="24"/>
        </w:rPr>
        <w:t>„</w:t>
      </w:r>
      <w:r w:rsidRPr="000D104C">
        <w:rPr>
          <w:rFonts w:ascii="Cambria" w:hAnsi="Cambria" w:cs="Cambria"/>
          <w:i/>
          <w:iCs/>
          <w:sz w:val="24"/>
          <w:szCs w:val="24"/>
        </w:rPr>
        <w:t>Књижевне новине</w:t>
      </w:r>
      <w:r w:rsidRPr="000D104C">
        <w:rPr>
          <w:rFonts w:ascii="Cambria" w:hAnsi="Cambria" w:cs="Cambria"/>
          <w:sz w:val="24"/>
          <w:szCs w:val="24"/>
        </w:rPr>
        <w:t xml:space="preserve"> о југословенском заједништву и федерализму (1984–1986): отварање питања државног концепта“,</w:t>
      </w:r>
      <w:r w:rsidRPr="000D104C">
        <w:rPr>
          <w:rFonts w:ascii="Cambria" w:hAnsi="Cambria" w:cs="Cambria"/>
        </w:rPr>
        <w:t xml:space="preserve"> </w:t>
      </w:r>
      <w:r w:rsidRPr="000D104C">
        <w:rPr>
          <w:rFonts w:ascii="Cambria" w:hAnsi="Cambria" w:cs="Cambria"/>
          <w:i/>
          <w:iCs/>
          <w:sz w:val="24"/>
          <w:szCs w:val="24"/>
        </w:rPr>
        <w:t>Архив, часопис Архива Југославије</w:t>
      </w:r>
      <w:r w:rsidRPr="000D104C">
        <w:rPr>
          <w:rFonts w:ascii="Cambria" w:hAnsi="Cambria" w:cs="Cambria"/>
          <w:sz w:val="24"/>
          <w:szCs w:val="24"/>
        </w:rPr>
        <w:t xml:space="preserve">, </w:t>
      </w:r>
      <w:r>
        <w:rPr>
          <w:rFonts w:ascii="Cambria" w:hAnsi="Cambria" w:cs="Cambria"/>
          <w:sz w:val="24"/>
          <w:szCs w:val="24"/>
        </w:rPr>
        <w:t xml:space="preserve">год. </w:t>
      </w:r>
      <w:r w:rsidRPr="000D104C">
        <w:rPr>
          <w:rFonts w:ascii="Cambria" w:hAnsi="Cambria" w:cs="Cambria"/>
          <w:sz w:val="24"/>
          <w:szCs w:val="24"/>
        </w:rPr>
        <w:t>XXI, бр.</w:t>
      </w:r>
      <w:r>
        <w:rPr>
          <w:rFonts w:ascii="Cambria" w:hAnsi="Cambria" w:cs="Cambria"/>
          <w:sz w:val="24"/>
          <w:szCs w:val="24"/>
        </w:rPr>
        <w:t xml:space="preserve"> </w:t>
      </w:r>
      <w:r w:rsidRPr="000D104C">
        <w:rPr>
          <w:rFonts w:ascii="Cambria" w:hAnsi="Cambria" w:cs="Cambria"/>
          <w:sz w:val="24"/>
          <w:szCs w:val="24"/>
        </w:rPr>
        <w:t>1–2/2020, стр. 278–292.</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 xml:space="preserve">Осим тога, са рефератом „Берислав Поповић у културном, друштвеном и политичком контексту свог времена“, а у коауторству са Димитријем Млађеновићем, учествовао је на научном скупу </w:t>
      </w:r>
      <w:r w:rsidRPr="000D104C">
        <w:rPr>
          <w:rFonts w:ascii="Cambria" w:hAnsi="Cambria" w:cs="Cambria"/>
          <w:i/>
          <w:iCs/>
          <w:sz w:val="24"/>
          <w:szCs w:val="24"/>
        </w:rPr>
        <w:t xml:space="preserve">Дифракције композиторског, музичко-теоријског, педагошког и друштвено-културног стварања Берислава Поповића </w:t>
      </w:r>
      <w:r w:rsidRPr="000D104C">
        <w:rPr>
          <w:rFonts w:ascii="Cambria" w:hAnsi="Cambria" w:cs="Cambria"/>
          <w:sz w:val="24"/>
          <w:szCs w:val="24"/>
        </w:rPr>
        <w:t xml:space="preserve">у организацији Музиколошког друштва Србије и Факултета музичке уметности у Београду, одржаном у Београду 2021. године. </w:t>
      </w:r>
    </w:p>
    <w:p w:rsidR="00B706F0" w:rsidRPr="000D104C" w:rsidRDefault="00B706F0" w:rsidP="000D104C">
      <w:pPr>
        <w:spacing w:after="0" w:line="360" w:lineRule="auto"/>
        <w:ind w:firstLine="720"/>
        <w:jc w:val="both"/>
        <w:rPr>
          <w:rFonts w:ascii="Cambria" w:hAnsi="Cambria" w:cs="Cambria"/>
          <w:sz w:val="24"/>
          <w:szCs w:val="24"/>
          <w:lang w:eastAsia="sr-Latn-CS"/>
        </w:rPr>
      </w:pPr>
      <w:r w:rsidRPr="000D104C">
        <w:rPr>
          <w:rFonts w:ascii="Cambria" w:hAnsi="Cambria" w:cs="Cambria"/>
          <w:sz w:val="24"/>
          <w:szCs w:val="24"/>
          <w:lang w:eastAsia="sr-Latn-CS"/>
        </w:rPr>
        <w:t>Започевши научно-истраживачки рад, Александар Пушкаш се посветио проучавању новијих периода историје, првенствено годинама које су водиле ка распаду југословенске државе, а у том хронолошком оквиру појави опозиције, интелектуалне и политичке, њеном односу према проблемима нужне демократизације друштва, кризе социјализма, економских реформи и пораста национализма. Наведене теме су још увек потпуно нове и неистражене у српској историографији, будући да су се њима бавили тек понеки историчари и да су архивски извори, у складу са применом важећих прописа о коришћењу архивске грађе, постали доступни управо последњих година. Из тог разлога, о збивањима током 80-их година XX века махом је писано у мемоаристици и публицистици, а неупоредиво мање у историјској науци.</w:t>
      </w:r>
      <w:r w:rsidRPr="000D104C">
        <w:rPr>
          <w:rFonts w:ascii="Cambria" w:hAnsi="Cambria" w:cs="Cambria"/>
          <w:sz w:val="24"/>
          <w:szCs w:val="24"/>
          <w:lang w:val="sr-Cyrl-CS"/>
        </w:rPr>
        <w:t xml:space="preserve"> Приметни су и бројни радови, различитог карактера, настајали у иностранству, чији је поглед на распад југословенске државе махом испуњен неутемељеним тврдњама о пресудној одговорности српске интелектуалне елите, сматране главним узрочником појаве национализма у Југославији и подстрекивањем грађанског рата ради спречавања отцепљења југословенских република. Управо отуд, истраживања колеге Пушкаша сасвим су нова и оригинална.</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 xml:space="preserve">Предмет његове докторске дисертације, пријављене под насловом </w:t>
      </w:r>
      <w:r w:rsidRPr="000D104C">
        <w:rPr>
          <w:rFonts w:ascii="Cambria" w:hAnsi="Cambria" w:cs="Cambria"/>
          <w:i/>
          <w:iCs/>
          <w:sz w:val="24"/>
          <w:szCs w:val="24"/>
          <w:lang w:eastAsia="sr-Latn-CS"/>
        </w:rPr>
        <w:t>Београдска интелектуална опозиција и демократски изазови у Југославији (1980–1991)</w:t>
      </w:r>
      <w:r w:rsidRPr="000D104C">
        <w:rPr>
          <w:rFonts w:ascii="Cambria" w:hAnsi="Cambria" w:cs="Cambria"/>
          <w:sz w:val="24"/>
          <w:szCs w:val="24"/>
          <w:lang w:eastAsia="sr-Latn-CS"/>
        </w:rPr>
        <w:t>,</w:t>
      </w:r>
      <w:r w:rsidRPr="000D104C">
        <w:rPr>
          <w:rFonts w:ascii="Cambria" w:hAnsi="Cambria" w:cs="Cambria"/>
          <w:i/>
          <w:iCs/>
          <w:sz w:val="24"/>
          <w:szCs w:val="24"/>
          <w:lang w:eastAsia="sr-Latn-CS"/>
        </w:rPr>
        <w:t xml:space="preserve"> </w:t>
      </w:r>
      <w:r w:rsidRPr="000D104C">
        <w:rPr>
          <w:rFonts w:ascii="Cambria" w:hAnsi="Cambria" w:cs="Cambria"/>
          <w:sz w:val="24"/>
          <w:szCs w:val="24"/>
        </w:rPr>
        <w:t>чини развој београдске интелектуалне опозиције у контексту демократских изазова у Југославији од 1980. до 1991. године. Избор синтагме „београдска интелектуална опозиција“ захтева детаљније објашњење, с обзиром на то да може створити извесне недоумице. Под њом се подразумевају припадници београдске стваралачке интелигенције: универзитетски професори, сарадници научних, уметничких и културних институција и појединци који су објављивали књижевна и стварали уметничка дела, уз услов да је њихова делатност у тадашњем времену сматрана опозиционом, будући да су појам „интелектуалац“ и појмови изведени из истог корена речи и тада били широко тумачени. У дисертацији ће стога бити писано и о глумцима, сценаристима и режисерима, позоришним или филмским, а повезаним са делатношћу опозиционих интелектуалаца, уредницима и члановима редакција појединих листова и часописа, у којима су јавно саопштавани критички ставови и упућивани позиви на промену политичког система. Под појмом „опозиција“ подразумева се оно што су под њим сматрали представници државних власти и сами опозициони интелектуалци о којима је реч, док се присвојни придев „београдска“ односи се на све припаднике интелектуалне опозиције везане за САНУ, Београдски универзитет, научне и уметничке институције, издавачке куће, трибине, стручне или друштвене часописе и њихове редакције у којима је стваралачка интелигенција добила простор. Изабран је као адекватнији у односу на „интелектуална опозиција у Београду“ отуд што би у другом случају предмет докторске дисертације био само политички живот, тачније демократски изазови у граду Београду, а не и њен однос према политичким приликама и демократским изазовима у целој земљи.</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У време које обухвата тема ове дисертације већина европских држава је идеју демократије сматрала основом легитимитета и легалитета власти, истичући је у највишим законодавним и политичким актима, независно од несагласја око значења тог појма и његове практичне примене. Схватања демократије била су предмет расправа како на међународном плану тако и у Југославији, у којој су се спорили и власт и опозиција, једни са другима и међусобно, најчешће око начина скупштинских избора, слободе штампе, окупљања, удруживања, јавног говора, мишљења и стваралаштва, могућности настанка више политичких странака, санкционисања опозиционог деловања. На одређен начин, такви су изазови постојали током читавог трајања југословенске социјалистичке државе, због чега колега Пушкаш демократске изазове посматра у оквиру прожимања југословенског и европског контекста у хладном рату.</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 xml:space="preserve">За полазну хронолошку одредницу одабрана је 1980. година, као преломница важна због смрти Јосипа Броза Тита, доживотног председника СФРЈ и вишедеценијског лидера СКЈ, од чијег су мишљења зависиле најбитније државне одлуке. Истовремено, почетком 80-их година у државама западне и јужне Европе започели су процеси њиховог међусобног повезивања, а у источној Европи све већа економска криза, праћена захтевима опозиције за омогућавање политичких слобода. Средином те деценије, постепено су почињале и значајне промене система у СССР и попуштање међународних тензија, што је утицало на друге државе у источној Европи и отварало бројна политичка питања. </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 xml:space="preserve">Захваћена овим токовима, Југославија се суочавала са константном економском кризом и косовским питањем, које је прожимало дискусије око карактера државе, примене Устава, односа у федерацији, положаја Србије и статуса њених покрајина. Осим тога, отварана су и све конкретнија питања демократизације, неодвојива од питања реформе СКЈ, реформе државе и реформе привредног система. Расправљало се о увођењу вишестраначког система, док је однос према прошлости постајао један од кључних предмет сукоба. Све заједно, стварало је непремостиве поделе у државном врху, утичући и на политичке обрачуне. </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Однос према овим проблемима и тражење решења захватили су интелектуалне кругове у Београду, главном граду Србије и Југославије, центру политичких дешавања, традиционално склоном критичком мишљењу и деловању. Неретко посматран као град „између Истока и Запада“ и као центар Трећег света, Београд је имао највише научних и уметничких институција и највећи универзитет, осигуравајући сарадњу са осталим интелектуалним центрима и појединцима. Интелектуалци који су у њему радили и стварали у ово су време све одлучније постављали питања слободе уметничког стваралаштва, повезујући политичка питања са проблемом односа државе према друштвеним наукама и научним институцијама. Уочивши развој ових процеса и њихову повезаност, руководство СКЈ је „опасним“ појавама сматрало издаваштво, медије и јавни простор у Београду, поготово деловање појединаца у њима и настанак кругова истомишљеника, што је у неким случајевима доводило до јавних партијских осуда, хапшења и судских процеса. С временом се, међутим, почело делити због разлика у ставу према опозицији,  која је – за разлику од оне у већини држава Источне Европе, посвећене захтеву за политичким и грађанским слободама – једним од кључних проблема сматрала национално питање. Припадници интелектуалне опозиције у Југославији су се стога све више разликовали, спорећи се око значења југословенства и федерације, заједничке прошлости и интереса конститутивних народа и националних мањина. Док је крајем те деценије у већини источноевропских држава отпочело рушење комунистичке власти, суштински утичући на промене међународног поретка, југословенску стварност карактерисала је кулминација свих наведених проблема, међу којима су поједини толико нарасли да се рационалан излаз њих није видео. У свим тим дешавањима активно је учествовала београдска интелектуалана опозиција и сама суочена са различитим погледима на нарастајући кризу.</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Као крајња хронолошка граница ове докторске дисертације постављена је 1991. година и то из више разлога: успостављања вишестраначког политичког система, почетка грађанског рата, стицања државне независности Словеније и Хрватске, распада југословенске државе.</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 xml:space="preserve">У најширем погледу, циљ истраживања колеге Пушкаша је да што потпуније прикаже и анализира опозиционо деловање и улогу припадника београдске стваралачке интелигенције у контексту демократске идеје и борби за њу у Југославији. Анализом треба представити најважније иницијативе интелектуалаца, попут захтева за оснивање нових политичких часописа, покретања петиција, организовања протеста и отварања питања слободе стваралаштва. Као један од циљева постављено је утемељено тумачење односа власти према идеји демократије, што подразумева политичке прокламације у контексту демократског легитимитета, изборни систем у СФРЈ, законе о штампи, издавачкој делатности, изношењу јавног мишљења, окупљању, методама цензуре и законским санкцијама. Неопходно је истражити и промене у Југославији, почетком, током 80-их година, нарочито 1989. и 1990, и разлоге за њих, ставове власти према политичким системима других европских држава. Међу најважнијим циљевима налази се нужност указивања на значај Београда за развој критичке мисли и интензивно учешће интелектуалаца у оснивању опозиционих политичких покрета и странака. Упоредо с тим, потребно је преиспитати постојеће тврдње о стварној улози и одговорности припадника београдске интелектуалне опозиције, неретко проглашаваних инспираторима политичких појава, подстрекачима српског националног покрета и изазивачима грађанског рата у земљи. Напокон, анализа институционалног образовања и генерацијске припадности београдских опозиционих интелектуалаца, који су деловали у ово време, треба да представља иновантни резултат истраживања. Поред тога, циљ дисертације је да политичку активност београдских интелектуалаца контекстуализује у целокупно југословенско друштво и политички систем, због чега ће бити указано на контакте са интелектуалцима из других република и покрајина, заинтересованим за реформе и промене. </w:t>
      </w:r>
    </w:p>
    <w:p w:rsidR="00B706F0" w:rsidRPr="000D104C" w:rsidRDefault="00B706F0" w:rsidP="000D104C">
      <w:pPr>
        <w:spacing w:after="0" w:line="360" w:lineRule="auto"/>
        <w:ind w:firstLine="720"/>
        <w:jc w:val="both"/>
        <w:rPr>
          <w:rFonts w:ascii="Cambria" w:hAnsi="Cambria" w:cs="Cambria"/>
          <w:sz w:val="24"/>
          <w:szCs w:val="24"/>
        </w:rPr>
      </w:pPr>
      <w:r w:rsidRPr="000D104C">
        <w:rPr>
          <w:rFonts w:ascii="Cambria" w:hAnsi="Cambria" w:cs="Cambria"/>
          <w:sz w:val="24"/>
          <w:szCs w:val="24"/>
        </w:rPr>
        <w:t>У суштини, докторском дисертацијом колеге Пушкаша, на којој изузетно марљиво ради већ неколико година, с једне стране</w:t>
      </w:r>
      <w:r w:rsidRPr="000D104C">
        <w:rPr>
          <w:rFonts w:ascii="Cambria" w:hAnsi="Cambria" w:cs="Cambria"/>
          <w:sz w:val="24"/>
          <w:szCs w:val="24"/>
          <w:lang w:val="sr-Cyrl-CS"/>
        </w:rPr>
        <w:t xml:space="preserve"> треба да буде отклоњена „празнина“ у познавању 80-их година </w:t>
      </w:r>
      <w:r w:rsidRPr="000D104C">
        <w:rPr>
          <w:rFonts w:ascii="Cambria" w:hAnsi="Cambria" w:cs="Cambria"/>
          <w:sz w:val="24"/>
          <w:szCs w:val="24"/>
        </w:rPr>
        <w:t xml:space="preserve">XX века, а са друге да буду дати одговори на питања о стварној улози српске интелигенције, њеном ставу према потреби демократизације социјалистичког система и друштва, смислу југословенске заједнице, карактеру југословенске федерације, положају Србије као републике, националним интересима српског народа, економским и другим проблемима. Определивши се да у контексту тих крупних историографских питања истраживачку пажњу концентрише на београдску интелектуалну опозицију, Александар Пушкаш се у суштини определио за проучавање њеног најважнијег дела, с обзиром на то да је Београд, због значаја научних и културних установа у њему, још једном потврдио улогу политичког центра у коме су се рађале политичке идеје и стварало критичко мишљење, наилазећи на ширу подршку и дајући помоћ истомишљеницима са других простора. Имајући притом у виду да је ова докторска дисертација, за разлику од мемоарских и публицистичких дела, бити заснована на опсежном истраживању поузданих историјских извора, објављених и необјављених, штампе, периодике и литературе, тумачења која у њој буду дата имаће проверљиву и поуздану подлогу.   </w:t>
      </w:r>
    </w:p>
    <w:p w:rsidR="00B706F0" w:rsidRPr="000D104C" w:rsidRDefault="00B706F0" w:rsidP="000D104C">
      <w:pPr>
        <w:spacing w:after="0" w:line="360" w:lineRule="auto"/>
        <w:ind w:firstLine="720"/>
        <w:jc w:val="both"/>
        <w:rPr>
          <w:rFonts w:ascii="Cambria" w:hAnsi="Cambria" w:cs="Cambria"/>
          <w:sz w:val="24"/>
          <w:szCs w:val="24"/>
          <w:lang w:val="sr-Cyrl-CS"/>
        </w:rPr>
      </w:pPr>
    </w:p>
    <w:p w:rsidR="00B706F0" w:rsidRPr="000D104C" w:rsidRDefault="00B706F0" w:rsidP="000D104C">
      <w:pPr>
        <w:spacing w:after="0" w:line="360" w:lineRule="auto"/>
        <w:ind w:firstLine="720"/>
        <w:jc w:val="both"/>
        <w:rPr>
          <w:rFonts w:ascii="Cambria" w:hAnsi="Cambria" w:cs="Cambria"/>
          <w:b/>
          <w:bCs/>
          <w:sz w:val="24"/>
          <w:szCs w:val="24"/>
          <w:lang w:val="sr-Cyrl-CS"/>
        </w:rPr>
      </w:pPr>
      <w:r w:rsidRPr="000D104C">
        <w:rPr>
          <w:rFonts w:ascii="Cambria" w:hAnsi="Cambria" w:cs="Cambria"/>
          <w:b/>
          <w:bCs/>
          <w:sz w:val="24"/>
          <w:szCs w:val="24"/>
          <w:lang w:val="sr-Cyrl-CS"/>
        </w:rPr>
        <w:t xml:space="preserve">Закључак: </w:t>
      </w:r>
    </w:p>
    <w:p w:rsidR="00B706F0" w:rsidRPr="000D104C" w:rsidRDefault="00B706F0" w:rsidP="000D104C">
      <w:pPr>
        <w:spacing w:after="0" w:line="360" w:lineRule="auto"/>
        <w:ind w:firstLine="720"/>
        <w:jc w:val="both"/>
        <w:rPr>
          <w:rFonts w:ascii="Cambria" w:hAnsi="Cambria" w:cs="Cambria"/>
          <w:b/>
          <w:bCs/>
          <w:sz w:val="24"/>
          <w:szCs w:val="24"/>
          <w:lang w:val="sr-Cyrl-CS"/>
        </w:rPr>
      </w:pPr>
      <w:r w:rsidRPr="000D104C">
        <w:rPr>
          <w:rFonts w:ascii="Cambria" w:hAnsi="Cambria" w:cs="Cambria"/>
          <w:sz w:val="24"/>
          <w:szCs w:val="24"/>
          <w:lang w:val="sr-Cyrl-CS"/>
        </w:rPr>
        <w:t>Имајући све наведено у виду, слободни смо да Наставно-научном већу Филозофског факултета у Београду предложимо да докторанд</w:t>
      </w:r>
      <w:r w:rsidRPr="000D104C">
        <w:rPr>
          <w:rFonts w:ascii="Cambria" w:hAnsi="Cambria" w:cs="Cambria"/>
          <w:sz w:val="24"/>
          <w:szCs w:val="24"/>
        </w:rPr>
        <w:t xml:space="preserve"> </w:t>
      </w:r>
      <w:r w:rsidRPr="000D104C">
        <w:rPr>
          <w:rFonts w:ascii="Cambria" w:hAnsi="Cambria" w:cs="Cambria"/>
          <w:b/>
          <w:bCs/>
          <w:sz w:val="24"/>
          <w:szCs w:val="24"/>
          <w:lang w:val="sr-Cyrl-CS"/>
        </w:rPr>
        <w:t xml:space="preserve">Александар Пушкаш </w:t>
      </w:r>
      <w:r w:rsidRPr="000D104C">
        <w:rPr>
          <w:rFonts w:ascii="Cambria" w:hAnsi="Cambria" w:cs="Cambria"/>
          <w:sz w:val="24"/>
          <w:szCs w:val="24"/>
          <w:lang w:val="sr-Cyrl-CS"/>
        </w:rPr>
        <w:t xml:space="preserve">буде изабран у звање </w:t>
      </w:r>
      <w:r w:rsidRPr="000D104C">
        <w:rPr>
          <w:rFonts w:ascii="Cambria" w:hAnsi="Cambria" w:cs="Cambria"/>
          <w:b/>
          <w:bCs/>
          <w:sz w:val="24"/>
          <w:szCs w:val="24"/>
          <w:lang w:val="sr-Cyrl-CS"/>
        </w:rPr>
        <w:t>истраживач-сарадник.</w:t>
      </w:r>
    </w:p>
    <w:p w:rsidR="00B706F0" w:rsidRPr="000D104C" w:rsidRDefault="00B706F0" w:rsidP="000D104C">
      <w:pPr>
        <w:spacing w:line="360" w:lineRule="auto"/>
        <w:jc w:val="both"/>
        <w:rPr>
          <w:rFonts w:ascii="Cambria" w:hAnsi="Cambria" w:cs="Cambria"/>
          <w:sz w:val="24"/>
          <w:szCs w:val="24"/>
        </w:rPr>
      </w:pPr>
    </w:p>
    <w:p w:rsidR="00B706F0" w:rsidRPr="000D104C" w:rsidRDefault="00B706F0" w:rsidP="000D104C">
      <w:pPr>
        <w:spacing w:line="360" w:lineRule="auto"/>
        <w:jc w:val="both"/>
        <w:rPr>
          <w:rFonts w:ascii="Cambria" w:hAnsi="Cambria" w:cs="Cambria"/>
          <w:sz w:val="24"/>
          <w:szCs w:val="24"/>
        </w:rPr>
      </w:pPr>
      <w:r w:rsidRPr="000D104C">
        <w:rPr>
          <w:rFonts w:ascii="Cambria" w:hAnsi="Cambria" w:cs="Cambria"/>
          <w:sz w:val="24"/>
          <w:szCs w:val="24"/>
        </w:rPr>
        <w:tab/>
        <w:t>С поштовањем,</w:t>
      </w:r>
    </w:p>
    <w:p w:rsidR="00B706F0" w:rsidRPr="000D104C" w:rsidRDefault="00B706F0" w:rsidP="000D104C">
      <w:pPr>
        <w:spacing w:line="360" w:lineRule="auto"/>
        <w:jc w:val="both"/>
        <w:rPr>
          <w:rFonts w:ascii="Cambria" w:hAnsi="Cambria" w:cs="Cambria"/>
          <w:sz w:val="24"/>
          <w:szCs w:val="24"/>
        </w:rPr>
      </w:pPr>
      <w:r w:rsidRPr="000D104C">
        <w:rPr>
          <w:rFonts w:ascii="Cambria" w:hAnsi="Cambria" w:cs="Cambria"/>
          <w:sz w:val="24"/>
          <w:szCs w:val="24"/>
        </w:rPr>
        <w:tab/>
      </w:r>
    </w:p>
    <w:p w:rsidR="00B706F0" w:rsidRPr="000D104C" w:rsidRDefault="00B706F0" w:rsidP="000D104C">
      <w:pPr>
        <w:spacing w:line="360" w:lineRule="auto"/>
        <w:jc w:val="both"/>
        <w:rPr>
          <w:rFonts w:ascii="Cambria" w:hAnsi="Cambria" w:cs="Cambria"/>
          <w:sz w:val="24"/>
          <w:szCs w:val="24"/>
        </w:rPr>
      </w:pPr>
      <w:r w:rsidRPr="000D104C">
        <w:rPr>
          <w:rFonts w:ascii="Cambria" w:hAnsi="Cambria" w:cs="Cambria"/>
          <w:sz w:val="24"/>
          <w:szCs w:val="24"/>
        </w:rPr>
        <w:t>Београд, 28. фебруар 2022.                                                                                            Комисија:</w:t>
      </w:r>
    </w:p>
    <w:p w:rsidR="00B706F0" w:rsidRPr="000D104C" w:rsidRDefault="00B706F0" w:rsidP="000D104C">
      <w:pPr>
        <w:spacing w:line="360" w:lineRule="auto"/>
        <w:jc w:val="both"/>
        <w:rPr>
          <w:rFonts w:ascii="Cambria" w:hAnsi="Cambria" w:cs="Cambria"/>
          <w:sz w:val="24"/>
          <w:szCs w:val="24"/>
        </w:rPr>
      </w:pPr>
    </w:p>
    <w:p w:rsidR="00B706F0" w:rsidRPr="000D104C" w:rsidRDefault="00B706F0" w:rsidP="000D104C">
      <w:pPr>
        <w:spacing w:after="0" w:line="360" w:lineRule="auto"/>
        <w:jc w:val="right"/>
        <w:rPr>
          <w:rFonts w:ascii="Cambria" w:hAnsi="Cambria" w:cs="Cambria"/>
          <w:sz w:val="24"/>
          <w:szCs w:val="24"/>
        </w:rPr>
      </w:pPr>
      <w:r w:rsidRPr="000D104C">
        <w:rPr>
          <w:rFonts w:ascii="Cambria" w:hAnsi="Cambria" w:cs="Cambria"/>
          <w:sz w:val="24"/>
          <w:szCs w:val="24"/>
        </w:rPr>
        <w:t>Др Љубодраг Димић, редовни професор</w:t>
      </w:r>
    </w:p>
    <w:p w:rsidR="00B706F0" w:rsidRPr="000D104C" w:rsidRDefault="00B706F0" w:rsidP="000D104C">
      <w:pPr>
        <w:spacing w:after="240" w:line="360" w:lineRule="auto"/>
        <w:jc w:val="right"/>
        <w:rPr>
          <w:rFonts w:ascii="Cambria" w:hAnsi="Cambria" w:cs="Cambria"/>
          <w:sz w:val="24"/>
          <w:szCs w:val="24"/>
        </w:rPr>
      </w:pPr>
      <w:r w:rsidRPr="000D104C">
        <w:rPr>
          <w:rFonts w:ascii="Cambria" w:hAnsi="Cambria" w:cs="Cambria"/>
          <w:sz w:val="24"/>
          <w:szCs w:val="24"/>
        </w:rPr>
        <w:t>Филозофски факултет у Београду</w:t>
      </w:r>
    </w:p>
    <w:p w:rsidR="00B706F0" w:rsidRPr="000D104C" w:rsidRDefault="00B706F0" w:rsidP="000D104C">
      <w:pPr>
        <w:spacing w:line="360" w:lineRule="auto"/>
        <w:rPr>
          <w:rFonts w:ascii="Cambria" w:hAnsi="Cambria" w:cs="Cambria"/>
          <w:sz w:val="24"/>
          <w:szCs w:val="24"/>
        </w:rPr>
      </w:pPr>
    </w:p>
    <w:p w:rsidR="00B706F0" w:rsidRPr="000D104C" w:rsidRDefault="00B706F0" w:rsidP="000D104C">
      <w:pPr>
        <w:spacing w:after="0" w:line="360" w:lineRule="auto"/>
        <w:jc w:val="right"/>
        <w:rPr>
          <w:rFonts w:ascii="Cambria" w:hAnsi="Cambria" w:cs="Cambria"/>
          <w:sz w:val="24"/>
          <w:szCs w:val="24"/>
        </w:rPr>
      </w:pPr>
      <w:r w:rsidRPr="000D104C">
        <w:rPr>
          <w:rFonts w:ascii="Cambria" w:hAnsi="Cambria" w:cs="Cambria"/>
          <w:sz w:val="24"/>
          <w:szCs w:val="24"/>
        </w:rPr>
        <w:t>Др Александар Животић, редовни професор</w:t>
      </w:r>
    </w:p>
    <w:p w:rsidR="00B706F0" w:rsidRPr="000D104C" w:rsidRDefault="00B706F0" w:rsidP="000D104C">
      <w:pPr>
        <w:spacing w:line="360" w:lineRule="auto"/>
        <w:jc w:val="right"/>
        <w:rPr>
          <w:rFonts w:ascii="Cambria" w:hAnsi="Cambria" w:cs="Cambria"/>
          <w:sz w:val="24"/>
          <w:szCs w:val="24"/>
        </w:rPr>
      </w:pPr>
      <w:r w:rsidRPr="000D104C">
        <w:rPr>
          <w:rFonts w:ascii="Cambria" w:hAnsi="Cambria" w:cs="Cambria"/>
          <w:sz w:val="24"/>
          <w:szCs w:val="24"/>
        </w:rPr>
        <w:t>Филозофски факултет у Београду</w:t>
      </w:r>
    </w:p>
    <w:p w:rsidR="00B706F0" w:rsidRPr="000D104C" w:rsidRDefault="00B706F0" w:rsidP="000D104C">
      <w:pPr>
        <w:spacing w:line="360" w:lineRule="auto"/>
        <w:jc w:val="right"/>
        <w:rPr>
          <w:rFonts w:ascii="Cambria" w:hAnsi="Cambria" w:cs="Cambria"/>
          <w:sz w:val="24"/>
          <w:szCs w:val="24"/>
        </w:rPr>
      </w:pPr>
    </w:p>
    <w:p w:rsidR="00B706F0" w:rsidRPr="000D104C" w:rsidRDefault="00B706F0" w:rsidP="000D104C">
      <w:pPr>
        <w:spacing w:after="0" w:line="360" w:lineRule="auto"/>
        <w:jc w:val="right"/>
        <w:rPr>
          <w:rFonts w:ascii="Cambria" w:hAnsi="Cambria" w:cs="Cambria"/>
          <w:sz w:val="24"/>
          <w:szCs w:val="24"/>
        </w:rPr>
      </w:pPr>
      <w:r w:rsidRPr="000D104C">
        <w:rPr>
          <w:rFonts w:ascii="Cambria" w:hAnsi="Cambria" w:cs="Cambria"/>
          <w:sz w:val="24"/>
          <w:szCs w:val="24"/>
        </w:rPr>
        <w:t>Др Мира Радојевић, редовни професор</w:t>
      </w:r>
    </w:p>
    <w:p w:rsidR="00B706F0" w:rsidRPr="000D104C" w:rsidRDefault="00B706F0" w:rsidP="000D104C">
      <w:pPr>
        <w:spacing w:after="0" w:line="360" w:lineRule="auto"/>
        <w:jc w:val="right"/>
        <w:rPr>
          <w:rFonts w:ascii="Cambria" w:hAnsi="Cambria" w:cs="Cambria"/>
          <w:sz w:val="24"/>
          <w:szCs w:val="24"/>
        </w:rPr>
      </w:pPr>
      <w:r w:rsidRPr="000D104C">
        <w:rPr>
          <w:rFonts w:ascii="Cambria" w:hAnsi="Cambria" w:cs="Cambria"/>
          <w:sz w:val="24"/>
          <w:szCs w:val="24"/>
        </w:rPr>
        <w:t>Филозофски факултет у Београду</w:t>
      </w:r>
    </w:p>
    <w:p w:rsidR="00B706F0" w:rsidRPr="000D104C" w:rsidRDefault="00B706F0" w:rsidP="000D104C">
      <w:pPr>
        <w:spacing w:line="360" w:lineRule="auto"/>
        <w:jc w:val="right"/>
        <w:rPr>
          <w:rFonts w:ascii="Cambria" w:hAnsi="Cambria" w:cs="Cambria"/>
          <w:sz w:val="24"/>
          <w:szCs w:val="24"/>
        </w:rPr>
      </w:pPr>
      <w:r w:rsidRPr="000D104C">
        <w:rPr>
          <w:rFonts w:ascii="Cambria" w:hAnsi="Cambria" w:cs="Cambria"/>
          <w:sz w:val="24"/>
          <w:szCs w:val="24"/>
        </w:rPr>
        <w:t>(ментор)</w:t>
      </w:r>
    </w:p>
    <w:p w:rsidR="00B706F0" w:rsidRPr="000D104C" w:rsidRDefault="00B706F0" w:rsidP="000D104C">
      <w:pPr>
        <w:spacing w:line="360" w:lineRule="auto"/>
        <w:jc w:val="both"/>
        <w:rPr>
          <w:rFonts w:ascii="Cambria" w:hAnsi="Cambria" w:cs="Cambria"/>
          <w:b/>
          <w:bCs/>
          <w:sz w:val="28"/>
          <w:szCs w:val="28"/>
        </w:rPr>
      </w:pPr>
    </w:p>
    <w:sectPr w:rsidR="00B706F0" w:rsidRPr="000D104C" w:rsidSect="003326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Ciril Times">
    <w:altName w:val="Courier New"/>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inionPro-Regular-Identity-H">
    <w:altName w:val="Times New Roman"/>
    <w:panose1 w:val="00000000000000000000"/>
    <w:charset w:val="00"/>
    <w:family w:val="roman"/>
    <w:notTrueType/>
    <w:pitch w:val="default"/>
    <w:sig w:usb0="00000003" w:usb1="00000000" w:usb2="00000000" w:usb3="00000000" w:csb0="00000001" w:csb1="00000000"/>
  </w:font>
  <w:font w:name="MinionPro-Regular">
    <w:altName w:val="Arial Unicode MS"/>
    <w:panose1 w:val="00000000000000000000"/>
    <w:charset w:val="00"/>
    <w:family w:val="roman"/>
    <w:notTrueType/>
    <w:pitch w:val="default"/>
    <w:sig w:usb0="00000003" w:usb1="00000000" w:usb2="00000000" w:usb3="00000000" w:csb0="00000001" w:csb1="00000000"/>
  </w:font>
  <w:font w:name="Liberation Serif">
    <w:altName w:val="MS Mincho"/>
    <w:panose1 w:val="00000000000000000000"/>
    <w:charset w:val="80"/>
    <w:family w:val="roman"/>
    <w:notTrueType/>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76A64"/>
    <w:multiLevelType w:val="hybridMultilevel"/>
    <w:tmpl w:val="5C1E4008"/>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
    <w:nsid w:val="423779C3"/>
    <w:multiLevelType w:val="hybridMultilevel"/>
    <w:tmpl w:val="B0E00792"/>
    <w:lvl w:ilvl="0" w:tplc="C9346C08">
      <w:start w:val="1"/>
      <w:numFmt w:val="decimal"/>
      <w:lvlText w:val="%1."/>
      <w:lvlJc w:val="left"/>
      <w:pPr>
        <w:tabs>
          <w:tab w:val="num" w:pos="1080"/>
        </w:tabs>
        <w:ind w:left="1080" w:hanging="36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nsid w:val="5CB006FB"/>
    <w:multiLevelType w:val="hybridMultilevel"/>
    <w:tmpl w:val="5350A2C4"/>
    <w:lvl w:ilvl="0" w:tplc="EE28FEB0">
      <w:start w:val="1"/>
      <w:numFmt w:val="decimal"/>
      <w:lvlText w:val="%1."/>
      <w:lvlJc w:val="left"/>
      <w:pPr>
        <w:ind w:left="1695" w:hanging="975"/>
      </w:pPr>
      <w:rPr>
        <w:rFonts w:hint="default"/>
        <w:color w:val="000009"/>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19B9"/>
    <w:rsid w:val="0003416F"/>
    <w:rsid w:val="00042272"/>
    <w:rsid w:val="000447A3"/>
    <w:rsid w:val="000D104C"/>
    <w:rsid w:val="000E7DC3"/>
    <w:rsid w:val="00224A5B"/>
    <w:rsid w:val="00265EF0"/>
    <w:rsid w:val="002707CF"/>
    <w:rsid w:val="003326DC"/>
    <w:rsid w:val="00364253"/>
    <w:rsid w:val="003914D1"/>
    <w:rsid w:val="004B02E2"/>
    <w:rsid w:val="004E7041"/>
    <w:rsid w:val="005C0E92"/>
    <w:rsid w:val="00707447"/>
    <w:rsid w:val="0074222A"/>
    <w:rsid w:val="00742FC5"/>
    <w:rsid w:val="00784BF9"/>
    <w:rsid w:val="00847889"/>
    <w:rsid w:val="00B519B9"/>
    <w:rsid w:val="00B706F0"/>
    <w:rsid w:val="00C918F6"/>
    <w:rsid w:val="00E359CE"/>
    <w:rsid w:val="00EF0D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889"/>
    <w:pPr>
      <w:spacing w:after="200" w:line="276" w:lineRule="auto"/>
    </w:pPr>
    <w:rPr>
      <w:rFonts w:cs="Calibri"/>
    </w:rPr>
  </w:style>
  <w:style w:type="paragraph" w:styleId="Heading8">
    <w:name w:val="heading 8"/>
    <w:basedOn w:val="Normal"/>
    <w:next w:val="Normal"/>
    <w:link w:val="Heading8Char"/>
    <w:uiPriority w:val="99"/>
    <w:qFormat/>
    <w:rsid w:val="00B519B9"/>
    <w:pPr>
      <w:keepNext/>
      <w:spacing w:after="0" w:line="240" w:lineRule="auto"/>
      <w:ind w:left="720"/>
      <w:outlineLvl w:val="7"/>
    </w:pPr>
    <w:rPr>
      <w:rFonts w:cs="Times New Roman"/>
      <w:b/>
      <w:bCs/>
      <w:sz w:val="28"/>
      <w:szCs w:val="28"/>
      <w:lang w:val="sr-Cyrl-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locked/>
    <w:rsid w:val="00B519B9"/>
    <w:rPr>
      <w:rFonts w:ascii="Times New Roman" w:hAnsi="Times New Roman" w:cs="Times New Roman"/>
      <w:b/>
      <w:bCs/>
      <w:sz w:val="20"/>
      <w:szCs w:val="20"/>
      <w:lang w:val="sr-Cyrl-CS"/>
    </w:rPr>
  </w:style>
  <w:style w:type="paragraph" w:customStyle="1" w:styleId="Vlada1c">
    <w:name w:val="Vlada1c"/>
    <w:uiPriority w:val="99"/>
    <w:rsid w:val="00B519B9"/>
    <w:pPr>
      <w:jc w:val="center"/>
    </w:pPr>
    <w:rPr>
      <w:rFonts w:ascii="YuCiril Times" w:hAnsi="YuCiril Times" w:cs="YuCiril Times"/>
      <w:sz w:val="28"/>
      <w:szCs w:val="28"/>
    </w:rPr>
  </w:style>
  <w:style w:type="paragraph" w:styleId="ListParagraph">
    <w:name w:val="List Paragraph"/>
    <w:basedOn w:val="Normal"/>
    <w:uiPriority w:val="99"/>
    <w:qFormat/>
    <w:rsid w:val="00B519B9"/>
    <w:pPr>
      <w:ind w:left="720"/>
    </w:pPr>
  </w:style>
  <w:style w:type="paragraph" w:styleId="Header">
    <w:name w:val="header"/>
    <w:basedOn w:val="Normal"/>
    <w:link w:val="HeaderChar"/>
    <w:uiPriority w:val="99"/>
    <w:rsid w:val="00B519B9"/>
    <w:pPr>
      <w:tabs>
        <w:tab w:val="center" w:pos="4680"/>
        <w:tab w:val="right" w:pos="9360"/>
      </w:tabs>
      <w:spacing w:after="0" w:line="240" w:lineRule="auto"/>
    </w:pPr>
    <w:rPr>
      <w:rFonts w:ascii="Cambria" w:hAnsi="Cambria" w:cs="Cambria"/>
      <w:sz w:val="24"/>
      <w:szCs w:val="24"/>
    </w:rPr>
  </w:style>
  <w:style w:type="character" w:customStyle="1" w:styleId="HeaderChar">
    <w:name w:val="Header Char"/>
    <w:basedOn w:val="DefaultParagraphFont"/>
    <w:link w:val="Header"/>
    <w:uiPriority w:val="99"/>
    <w:locked/>
    <w:rsid w:val="00B519B9"/>
    <w:rPr>
      <w:rFonts w:ascii="Cambria" w:eastAsia="Times New Roman" w:hAnsi="Cambria" w:cs="Cambria"/>
      <w:sz w:val="24"/>
      <w:szCs w:val="24"/>
    </w:rPr>
  </w:style>
  <w:style w:type="paragraph" w:styleId="Footer">
    <w:name w:val="footer"/>
    <w:basedOn w:val="Normal"/>
    <w:link w:val="FooterChar"/>
    <w:uiPriority w:val="99"/>
    <w:rsid w:val="00B519B9"/>
    <w:pPr>
      <w:tabs>
        <w:tab w:val="center" w:pos="4680"/>
        <w:tab w:val="right" w:pos="9360"/>
      </w:tabs>
      <w:spacing w:after="0" w:line="240" w:lineRule="auto"/>
    </w:pPr>
    <w:rPr>
      <w:rFonts w:ascii="Cambria" w:hAnsi="Cambria" w:cs="Cambria"/>
      <w:sz w:val="24"/>
      <w:szCs w:val="24"/>
    </w:rPr>
  </w:style>
  <w:style w:type="character" w:customStyle="1" w:styleId="FooterChar">
    <w:name w:val="Footer Char"/>
    <w:basedOn w:val="DefaultParagraphFont"/>
    <w:link w:val="Footer"/>
    <w:uiPriority w:val="99"/>
    <w:locked/>
    <w:rsid w:val="00B519B9"/>
    <w:rPr>
      <w:rFonts w:ascii="Cambria" w:eastAsia="Times New Roman" w:hAnsi="Cambria" w:cs="Cambria"/>
      <w:sz w:val="24"/>
      <w:szCs w:val="24"/>
    </w:rPr>
  </w:style>
  <w:style w:type="paragraph" w:styleId="FootnoteText">
    <w:name w:val="footnote text"/>
    <w:basedOn w:val="Normal"/>
    <w:link w:val="FootnoteTextChar"/>
    <w:uiPriority w:val="99"/>
    <w:semiHidden/>
    <w:rsid w:val="00B519B9"/>
    <w:pPr>
      <w:spacing w:after="0" w:line="240" w:lineRule="auto"/>
      <w:ind w:firstLine="720"/>
      <w:jc w:val="both"/>
    </w:pPr>
    <w:rPr>
      <w:rFonts w:cs="Times New Roman"/>
      <w:sz w:val="20"/>
      <w:szCs w:val="20"/>
      <w:lang w:val="ru-RU"/>
    </w:rPr>
  </w:style>
  <w:style w:type="character" w:customStyle="1" w:styleId="FootnoteTextChar">
    <w:name w:val="Footnote Text Char"/>
    <w:basedOn w:val="DefaultParagraphFont"/>
    <w:link w:val="FootnoteText"/>
    <w:uiPriority w:val="99"/>
    <w:locked/>
    <w:rsid w:val="00B519B9"/>
    <w:rPr>
      <w:rFonts w:ascii="Times New Roman" w:hAnsi="Times New Roman" w:cs="Times New Roman"/>
      <w:sz w:val="20"/>
      <w:szCs w:val="20"/>
      <w:lang w:val="ru-RU"/>
    </w:rPr>
  </w:style>
  <w:style w:type="character" w:styleId="FootnoteReference">
    <w:name w:val="footnote reference"/>
    <w:basedOn w:val="DefaultParagraphFont"/>
    <w:uiPriority w:val="99"/>
    <w:semiHidden/>
    <w:rsid w:val="00B519B9"/>
    <w:rPr>
      <w:vertAlign w:val="superscript"/>
    </w:rPr>
  </w:style>
  <w:style w:type="character" w:styleId="Hyperlink">
    <w:name w:val="Hyperlink"/>
    <w:basedOn w:val="DefaultParagraphFont"/>
    <w:uiPriority w:val="99"/>
    <w:rsid w:val="00B519B9"/>
    <w:rPr>
      <w:color w:val="0000FF"/>
      <w:u w:val="single"/>
    </w:rPr>
  </w:style>
  <w:style w:type="character" w:styleId="CommentReference">
    <w:name w:val="annotation reference"/>
    <w:basedOn w:val="DefaultParagraphFont"/>
    <w:uiPriority w:val="99"/>
    <w:semiHidden/>
    <w:rsid w:val="00B519B9"/>
    <w:rPr>
      <w:sz w:val="16"/>
      <w:szCs w:val="16"/>
    </w:rPr>
  </w:style>
  <w:style w:type="paragraph" w:styleId="CommentText">
    <w:name w:val="annotation text"/>
    <w:basedOn w:val="Normal"/>
    <w:link w:val="CommentTextChar"/>
    <w:uiPriority w:val="99"/>
    <w:semiHidden/>
    <w:rsid w:val="00B519B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519B9"/>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semiHidden/>
    <w:rsid w:val="00B519B9"/>
    <w:rPr>
      <w:b/>
      <w:bCs/>
    </w:rPr>
  </w:style>
  <w:style w:type="character" w:customStyle="1" w:styleId="CommentSubjectChar">
    <w:name w:val="Comment Subject Char"/>
    <w:basedOn w:val="CommentTextChar"/>
    <w:link w:val="CommentSubject"/>
    <w:uiPriority w:val="99"/>
    <w:semiHidden/>
    <w:locked/>
    <w:rsid w:val="00B519B9"/>
    <w:rPr>
      <w:b/>
      <w:bCs/>
    </w:rPr>
  </w:style>
  <w:style w:type="paragraph" w:styleId="BalloonText">
    <w:name w:val="Balloon Text"/>
    <w:basedOn w:val="Normal"/>
    <w:link w:val="BalloonTextChar"/>
    <w:uiPriority w:val="99"/>
    <w:semiHidden/>
    <w:rsid w:val="00B519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519B9"/>
    <w:rPr>
      <w:rFonts w:ascii="Segoe UI" w:eastAsia="Times New Roman" w:hAnsi="Segoe UI" w:cs="Segoe UI"/>
      <w:sz w:val="18"/>
      <w:szCs w:val="18"/>
    </w:rPr>
  </w:style>
  <w:style w:type="paragraph" w:styleId="EndnoteText">
    <w:name w:val="endnote text"/>
    <w:basedOn w:val="Normal"/>
    <w:link w:val="EndnoteTextChar"/>
    <w:uiPriority w:val="99"/>
    <w:semiHidden/>
    <w:rsid w:val="00B519B9"/>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B519B9"/>
    <w:rPr>
      <w:sz w:val="20"/>
      <w:szCs w:val="20"/>
    </w:rPr>
  </w:style>
  <w:style w:type="character" w:styleId="EndnoteReference">
    <w:name w:val="endnote reference"/>
    <w:basedOn w:val="DefaultParagraphFont"/>
    <w:uiPriority w:val="99"/>
    <w:semiHidden/>
    <w:rsid w:val="00B519B9"/>
    <w:rPr>
      <w:vertAlign w:val="superscript"/>
    </w:rPr>
  </w:style>
  <w:style w:type="character" w:customStyle="1" w:styleId="fontstyle01">
    <w:name w:val="fontstyle01"/>
    <w:basedOn w:val="DefaultParagraphFont"/>
    <w:uiPriority w:val="99"/>
    <w:rsid w:val="00B519B9"/>
    <w:rPr>
      <w:rFonts w:ascii="MinionPro-Regular-Identity-H" w:hAnsi="MinionPro-Regular-Identity-H" w:cs="MinionPro-Regular-Identity-H"/>
      <w:color w:val="auto"/>
      <w:sz w:val="28"/>
      <w:szCs w:val="28"/>
    </w:rPr>
  </w:style>
  <w:style w:type="character" w:customStyle="1" w:styleId="fontstyle21">
    <w:name w:val="fontstyle21"/>
    <w:basedOn w:val="DefaultParagraphFont"/>
    <w:uiPriority w:val="99"/>
    <w:rsid w:val="00B519B9"/>
    <w:rPr>
      <w:rFonts w:ascii="MinionPro-Regular" w:hAnsi="MinionPro-Regular" w:cs="MinionPro-Regular"/>
      <w:color w:val="auto"/>
      <w:sz w:val="28"/>
      <w:szCs w:val="28"/>
    </w:rPr>
  </w:style>
  <w:style w:type="character" w:styleId="Emphasis">
    <w:name w:val="Emphasis"/>
    <w:basedOn w:val="DefaultParagraphFont"/>
    <w:uiPriority w:val="99"/>
    <w:qFormat/>
    <w:rsid w:val="00B519B9"/>
    <w:rPr>
      <w:i/>
      <w:iCs/>
    </w:rPr>
  </w:style>
  <w:style w:type="paragraph" w:customStyle="1" w:styleId="Default">
    <w:name w:val="Default"/>
    <w:uiPriority w:val="99"/>
    <w:rsid w:val="00B519B9"/>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1984</Words>
  <Characters>11312</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dc:title>
  <dc:subject/>
  <dc:creator>Perikle</dc:creator>
  <cp:keywords/>
  <dc:description/>
  <cp:lastModifiedBy>Sneza Nikolic</cp:lastModifiedBy>
  <cp:revision>2</cp:revision>
  <dcterms:created xsi:type="dcterms:W3CDTF">2022-03-03T14:36:00Z</dcterms:created>
  <dcterms:modified xsi:type="dcterms:W3CDTF">2022-03-03T14:36:00Z</dcterms:modified>
</cp:coreProperties>
</file>