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9DA" w:rsidRPr="00A30299" w:rsidRDefault="003659DA" w:rsidP="009639DC">
      <w:pPr>
        <w:spacing w:before="120" w:after="120" w:line="300" w:lineRule="auto"/>
        <w:jc w:val="both"/>
        <w:rPr>
          <w:rFonts w:ascii="Times New Roman" w:hAnsi="Times New Roman" w:cs="Times New Roman"/>
          <w:noProof/>
          <w:sz w:val="24"/>
          <w:szCs w:val="24"/>
        </w:rPr>
      </w:pPr>
      <w:bookmarkStart w:id="0" w:name="_GoBack"/>
      <w:bookmarkEnd w:id="0"/>
      <w:r w:rsidRPr="00A30299">
        <w:rPr>
          <w:rFonts w:ascii="Times New Roman" w:hAnsi="Times New Roman" w:cs="Times New Roman"/>
          <w:noProof/>
          <w:sz w:val="24"/>
          <w:szCs w:val="24"/>
        </w:rPr>
        <w:t>НАСТАВНО-НАУЧНОМ ВЕЋУ</w:t>
      </w:r>
    </w:p>
    <w:p w:rsidR="003659DA" w:rsidRPr="00A30299" w:rsidRDefault="003659DA" w:rsidP="009639DC">
      <w:pPr>
        <w:spacing w:before="120" w:after="120" w:line="300" w:lineRule="auto"/>
        <w:jc w:val="both"/>
        <w:rPr>
          <w:rFonts w:ascii="Times New Roman" w:hAnsi="Times New Roman" w:cs="Times New Roman"/>
          <w:noProof/>
          <w:sz w:val="24"/>
          <w:szCs w:val="24"/>
        </w:rPr>
      </w:pPr>
      <w:r w:rsidRPr="00A30299">
        <w:rPr>
          <w:rFonts w:ascii="Times New Roman" w:hAnsi="Times New Roman" w:cs="Times New Roman"/>
          <w:noProof/>
          <w:sz w:val="24"/>
          <w:szCs w:val="24"/>
        </w:rPr>
        <w:t>ФИЛОЗОФСКОГ ФАКУЛТЕТА</w:t>
      </w:r>
    </w:p>
    <w:p w:rsidR="003659DA" w:rsidRPr="00A30299" w:rsidRDefault="003659DA" w:rsidP="009639DC">
      <w:pPr>
        <w:spacing w:before="120" w:after="120" w:line="300" w:lineRule="auto"/>
        <w:jc w:val="both"/>
        <w:rPr>
          <w:rFonts w:ascii="Times New Roman" w:hAnsi="Times New Roman" w:cs="Times New Roman"/>
          <w:noProof/>
          <w:sz w:val="24"/>
          <w:szCs w:val="24"/>
        </w:rPr>
      </w:pPr>
      <w:r w:rsidRPr="00A30299">
        <w:rPr>
          <w:rFonts w:ascii="Times New Roman" w:hAnsi="Times New Roman" w:cs="Times New Roman"/>
          <w:noProof/>
          <w:sz w:val="24"/>
          <w:szCs w:val="24"/>
        </w:rPr>
        <w:t>УНИВЕРЗИТЕТА У БЕОГРАДУ</w:t>
      </w:r>
    </w:p>
    <w:p w:rsidR="003659DA" w:rsidRPr="00A30299" w:rsidRDefault="003659DA" w:rsidP="009639DC">
      <w:pPr>
        <w:spacing w:before="120" w:after="120" w:line="300" w:lineRule="auto"/>
        <w:jc w:val="both"/>
        <w:rPr>
          <w:rFonts w:ascii="Times New Roman" w:hAnsi="Times New Roman" w:cs="Times New Roman"/>
          <w:noProof/>
          <w:sz w:val="24"/>
          <w:szCs w:val="24"/>
        </w:rPr>
      </w:pP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Одлуком Наставно-научног већа Филозофског факултета Универзитета у Београду,на I редовној седници која је одржана 4. и 5. новембра 2021. године, изабрани смо у Комисију за оценуиспуњености услова за реизбор Анђелке Мирков, доктора наука – социолошке науке, у научно звањеНАУЧНИ САРАДНИК. На основу увида у поднету документацију и научне радове кандидаткиње, Комисија подноси следећи</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p>
    <w:p w:rsidR="003659DA" w:rsidRPr="00A30299" w:rsidRDefault="003659DA" w:rsidP="009639DC">
      <w:pPr>
        <w:spacing w:before="120" w:after="120" w:line="300" w:lineRule="auto"/>
        <w:jc w:val="center"/>
        <w:rPr>
          <w:rFonts w:ascii="Times New Roman" w:hAnsi="Times New Roman" w:cs="Times New Roman"/>
          <w:b/>
          <w:bCs/>
          <w:noProof/>
          <w:spacing w:val="92"/>
          <w:sz w:val="24"/>
          <w:szCs w:val="24"/>
        </w:rPr>
      </w:pPr>
      <w:r w:rsidRPr="00A30299">
        <w:rPr>
          <w:rFonts w:ascii="Times New Roman" w:hAnsi="Times New Roman" w:cs="Times New Roman"/>
          <w:b/>
          <w:bCs/>
          <w:noProof/>
          <w:spacing w:val="92"/>
          <w:sz w:val="24"/>
          <w:szCs w:val="24"/>
        </w:rPr>
        <w:t>ИЗВЕШТАЈ</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p>
    <w:p w:rsidR="003659DA" w:rsidRPr="00A30299" w:rsidRDefault="003659DA" w:rsidP="009639DC">
      <w:pPr>
        <w:spacing w:before="120" w:after="120" w:line="300" w:lineRule="auto"/>
        <w:ind w:firstLine="709"/>
        <w:jc w:val="both"/>
        <w:rPr>
          <w:rFonts w:ascii="Times New Roman" w:hAnsi="Times New Roman" w:cs="Times New Roman"/>
          <w:b/>
          <w:bCs/>
          <w:noProof/>
          <w:sz w:val="24"/>
          <w:szCs w:val="24"/>
        </w:rPr>
      </w:pPr>
      <w:r w:rsidRPr="00A30299">
        <w:rPr>
          <w:rFonts w:ascii="Times New Roman" w:hAnsi="Times New Roman" w:cs="Times New Roman"/>
          <w:b/>
          <w:bCs/>
          <w:noProof/>
          <w:sz w:val="24"/>
          <w:szCs w:val="24"/>
        </w:rPr>
        <w:t>Биографија кандидаткиње</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Анђелка Мирковје рођена21.јула1982. године у Београду, где је завршила основну школу и гимназију као носилац дипломе „Вук Караџић”.Основне студије социологије уписала је школске 2001/2002. године на Филозофском факултету Универзитета у Београду.Дипломирала је 2006. године са просечном оценом 9,00 и оценом 10 на дипломском испиту, одбранивши дипломски рад на тему „Вртни градови Ебенезера Хауарда”,чиме је стекла стручни назив дипломирани социолог (еквивалентно стручном називу мастер социолог).Докторске студије социологије на Филозофском факултету Универзитета у Београду уписала је децембра 2007. године. Испите на докторским студијама положила је са просечном оценом 9,67 и одбранила је докторску дисертацију „Социјална одрживост града пред изазовима неолиберализма: анализа значаја урбаних суседстава” дана 22. марта 2016. године, чиме је стекла научни назив доктор наука – социолошке науке.</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За време докторских студија била је ангажована у извођењу наставе на Одељењу за социологију на предметима Социологија насеља – социологија града (школске 2013/2014. и 2014/2015. године), Социологија окружења (школске 2012/2013. и 2013/2014. године), Социологија насеља – социологија села (школске 2013/2014. године) и Увод у социокултурну антропологију (школске 2008/2009. године). Предметни наставници и студенти су позитивно оценили њен педагошки рад.</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Била је стипендиста Министарства науке Републике Србије од 1. фебруара 2008. до 31. јануара 2012. године.У статусуистраживача-докторанда ангажованаје на пројектима Института за социолошка истраживања Филозофског факултета Универзитета у Београду, и то прво на пројекту</w:t>
      </w:r>
      <w:r w:rsidRPr="00A30299">
        <w:rPr>
          <w:rFonts w:ascii="Times New Roman" w:hAnsi="Times New Roman" w:cs="Times New Roman"/>
          <w:i/>
          <w:iCs/>
          <w:noProof/>
          <w:sz w:val="24"/>
          <w:szCs w:val="24"/>
        </w:rPr>
        <w:t>Друштвени актери и друштвене промене у Србији 1990–2010. године</w:t>
      </w:r>
      <w:r w:rsidRPr="00A30299">
        <w:rPr>
          <w:rFonts w:ascii="Times New Roman" w:hAnsi="Times New Roman" w:cs="Times New Roman"/>
          <w:noProof/>
          <w:sz w:val="24"/>
          <w:szCs w:val="24"/>
        </w:rPr>
        <w:t xml:space="preserve"> (евид. бр. 149005), азатим, од почетка 2011. године, на пројекту </w:t>
      </w:r>
      <w:r w:rsidRPr="00A30299">
        <w:rPr>
          <w:rFonts w:ascii="Times New Roman" w:hAnsi="Times New Roman" w:cs="Times New Roman"/>
          <w:i/>
          <w:iCs/>
          <w:noProof/>
          <w:sz w:val="24"/>
          <w:szCs w:val="24"/>
        </w:rPr>
        <w:t>Изазови нове друштвене интеграције у Србији: концепти и актери</w:t>
      </w:r>
      <w:r w:rsidRPr="00A30299">
        <w:rPr>
          <w:rFonts w:ascii="Times New Roman" w:hAnsi="Times New Roman" w:cs="Times New Roman"/>
          <w:noProof/>
          <w:sz w:val="24"/>
          <w:szCs w:val="24"/>
        </w:rPr>
        <w:t xml:space="preserve"> (евид. бр. 179035).</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 xml:space="preserve">Од 1. фебруара 2012. године запослена је на Филозофском факултету Универзитета у Београду ради обављања послова на пројекту </w:t>
      </w:r>
      <w:r w:rsidRPr="00A30299">
        <w:rPr>
          <w:rFonts w:ascii="Times New Roman" w:hAnsi="Times New Roman" w:cs="Times New Roman"/>
          <w:i/>
          <w:iCs/>
          <w:noProof/>
          <w:sz w:val="24"/>
          <w:szCs w:val="24"/>
        </w:rPr>
        <w:t>Изазови нове друштвене интеграције у Србији: концепти и актери</w:t>
      </w:r>
      <w:r w:rsidRPr="00A30299">
        <w:rPr>
          <w:rFonts w:ascii="Times New Roman" w:hAnsi="Times New Roman" w:cs="Times New Roman"/>
          <w:noProof/>
          <w:sz w:val="24"/>
          <w:szCs w:val="24"/>
        </w:rPr>
        <w:t>.Одлуком Наставно-научног већа Филозофског факултета Универзитета у Београду изабрана је у истраживачко звање истраживач-сарадник 28. јуна 2012. године, а реизабрана је 25. јуна 2015. године.Одлуком Комисије за стицање научних звања Министарства просвете, науке и технолошког развоја Републике Србије од 24. маја 2017. године стекла је научно звање научни сарадник у области друштвених наука – социологија.</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 xml:space="preserve">Током последњих пет година,учествовала је у већем броју пројеката и истраживања. У оквиру пројекта </w:t>
      </w:r>
      <w:r w:rsidRPr="00A30299">
        <w:rPr>
          <w:rFonts w:ascii="Times New Roman" w:hAnsi="Times New Roman" w:cs="Times New Roman"/>
          <w:i/>
          <w:iCs/>
          <w:noProof/>
          <w:sz w:val="24"/>
          <w:szCs w:val="24"/>
        </w:rPr>
        <w:t>Изазови нове друштвене интеграције у Србији: концепти и актери</w:t>
      </w:r>
      <w:r w:rsidRPr="00A30299">
        <w:rPr>
          <w:rFonts w:ascii="Times New Roman" w:hAnsi="Times New Roman" w:cs="Times New Roman"/>
          <w:noProof/>
          <w:sz w:val="24"/>
          <w:szCs w:val="24"/>
        </w:rPr>
        <w:t>, који је финансирало Министарство просвете, науке и технолошког развоја Републике Србије, била је координатор и члан тима у неколико истраживања.У Истраживању о свакодневном животу домаћинстава и појединаца у условима садашњих друштвених промена у Србији (2018) била је координатор у фази обраде података, а у Истраживању породичног живота у Србији (2019/2020) – координатор у фази прикупљања података. Као члан тима учествовала је и у следећим истраживањима:Култура рађања и репродуктивне стратегије жена у Србији данас (2017), пилот истраживање у оквиру потпројекта Промене основних структура српског друштва (2017), Истраживање економске елите (2019/2020) и Истраживање о фабричким радницама у Србији (2020/2021).</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 xml:space="preserve">Члан је националног тима </w:t>
      </w:r>
      <w:r w:rsidRPr="00A30299">
        <w:rPr>
          <w:rFonts w:ascii="Times New Roman" w:hAnsi="Times New Roman" w:cs="Times New Roman"/>
          <w:i/>
          <w:iCs/>
          <w:noProof/>
          <w:sz w:val="24"/>
          <w:szCs w:val="24"/>
        </w:rPr>
        <w:t>Европског друштвеног истраживања</w:t>
      </w:r>
      <w:r w:rsidRPr="00A30299">
        <w:rPr>
          <w:rFonts w:ascii="Times New Roman" w:hAnsi="Times New Roman" w:cs="Times New Roman"/>
          <w:noProof/>
          <w:sz w:val="24"/>
          <w:szCs w:val="24"/>
        </w:rPr>
        <w:t xml:space="preserve"> (European Social Survey) од 2017. годинеи активно учествује у реализацији истраживачких и аналитичких пословау оквиру 9. (2018/2019) и 10. рунде (2021/2022) овог паневропског пројекта. Такође, била је чланистраживачког тима који је спровео онлајн анкету </w:t>
      </w:r>
      <w:r w:rsidRPr="00A30299">
        <w:rPr>
          <w:rFonts w:ascii="Times New Roman" w:hAnsi="Times New Roman" w:cs="Times New Roman"/>
          <w:i/>
          <w:iCs/>
          <w:noProof/>
          <w:sz w:val="24"/>
          <w:szCs w:val="24"/>
        </w:rPr>
        <w:t>Мобилност грађана Србије и пандемија COVID-19</w:t>
      </w:r>
      <w:r w:rsidRPr="00A30299">
        <w:rPr>
          <w:rFonts w:ascii="Times New Roman" w:hAnsi="Times New Roman" w:cs="Times New Roman"/>
          <w:noProof/>
          <w:sz w:val="24"/>
          <w:szCs w:val="24"/>
        </w:rPr>
        <w:t xml:space="preserve"> (2020), као и члан тима анкетног истраживања </w:t>
      </w:r>
      <w:r w:rsidRPr="00A30299">
        <w:rPr>
          <w:rFonts w:ascii="Times New Roman" w:hAnsi="Times New Roman" w:cs="Times New Roman"/>
          <w:i/>
          <w:iCs/>
          <w:noProof/>
          <w:sz w:val="24"/>
          <w:szCs w:val="24"/>
        </w:rPr>
        <w:t>Push to Web ESS –Живети у Србији</w:t>
      </w:r>
      <w:r w:rsidRPr="00A30299">
        <w:rPr>
          <w:rFonts w:ascii="Times New Roman" w:hAnsi="Times New Roman" w:cs="Times New Roman"/>
          <w:noProof/>
          <w:sz w:val="24"/>
          <w:szCs w:val="24"/>
        </w:rPr>
        <w:t xml:space="preserve"> (2021), које је реализованоу три европске земље (Аустрија, Мађарска и Србија). У оквиру програма</w:t>
      </w:r>
      <w:r w:rsidRPr="00A30299">
        <w:rPr>
          <w:rFonts w:ascii="Times New Roman" w:hAnsi="Times New Roman" w:cs="Times New Roman"/>
          <w:i/>
          <w:iCs/>
          <w:noProof/>
          <w:sz w:val="24"/>
          <w:szCs w:val="24"/>
        </w:rPr>
        <w:t>Човек и друштво у време кризе</w:t>
      </w:r>
      <w:r w:rsidRPr="00A30299">
        <w:rPr>
          <w:rFonts w:ascii="Times New Roman" w:hAnsi="Times New Roman" w:cs="Times New Roman"/>
          <w:noProof/>
          <w:sz w:val="24"/>
          <w:szCs w:val="24"/>
        </w:rPr>
        <w:t xml:space="preserve">Филозофског факултета Универзитета у Београду ангажована је на пројекту </w:t>
      </w:r>
      <w:r w:rsidRPr="00A30299">
        <w:rPr>
          <w:rFonts w:ascii="Times New Roman" w:hAnsi="Times New Roman" w:cs="Times New Roman"/>
          <w:i/>
          <w:iCs/>
          <w:noProof/>
          <w:sz w:val="24"/>
          <w:szCs w:val="24"/>
        </w:rPr>
        <w:t>Друштвени аспекти старења у време пандемије ковида 19</w:t>
      </w:r>
      <w:r w:rsidRPr="00A30299">
        <w:rPr>
          <w:rFonts w:ascii="Times New Roman" w:hAnsi="Times New Roman" w:cs="Times New Roman"/>
          <w:noProof/>
          <w:sz w:val="24"/>
          <w:szCs w:val="24"/>
        </w:rPr>
        <w:t xml:space="preserve"> (2021).</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Била је члан Програмског и Организационог одбора научног скупа националног значаја „Глобална криза неолибералног облика капиталистичке регулације и локалне последице: случај Србије”, који је одржан 17. и 18. новембра 2017. године,у организацијиИнститута за социолошка истраживања Филозофског факултета Универзитета у Београду. Такође,била је коуредница зборника саопштења штампаних у изводу и у целини.</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 xml:space="preserve">Рецензирала је текстове у часописима </w:t>
      </w:r>
      <w:r w:rsidRPr="00A30299">
        <w:rPr>
          <w:rFonts w:ascii="Times New Roman" w:hAnsi="Times New Roman" w:cs="Times New Roman"/>
          <w:i/>
          <w:iCs/>
          <w:noProof/>
          <w:sz w:val="24"/>
          <w:szCs w:val="24"/>
        </w:rPr>
        <w:t>Социологија: часопис за социологију, социјалну психологију и социјалну антропологију</w:t>
      </w:r>
      <w:r w:rsidRPr="00A30299">
        <w:rPr>
          <w:rFonts w:ascii="Times New Roman" w:hAnsi="Times New Roman" w:cs="Times New Roman"/>
          <w:noProof/>
          <w:sz w:val="24"/>
          <w:szCs w:val="24"/>
        </w:rPr>
        <w:t xml:space="preserve"> и </w:t>
      </w:r>
      <w:r w:rsidRPr="00A30299">
        <w:rPr>
          <w:rFonts w:ascii="Times New Roman" w:hAnsi="Times New Roman" w:cs="Times New Roman"/>
          <w:i/>
          <w:iCs/>
          <w:noProof/>
          <w:sz w:val="24"/>
          <w:szCs w:val="24"/>
        </w:rPr>
        <w:t>Социологија и простор: часопис за истраживање просторног и социокултурног развоја</w:t>
      </w:r>
      <w:r w:rsidRPr="00A30299">
        <w:rPr>
          <w:rFonts w:ascii="Times New Roman" w:hAnsi="Times New Roman" w:cs="Times New Roman"/>
          <w:noProof/>
          <w:sz w:val="24"/>
          <w:szCs w:val="24"/>
        </w:rPr>
        <w:t>.</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Била је члан Комисије на Републичком такмичењу ученика средњих школа из социологије школске 2017/2018. године (тема такмичења: Насиље, солидарност и активизам код средњошколаца у Србији) и школске 2018/2019. године (тема такмичења: Култура и савремени изазови).</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 xml:space="preserve">На Обуци из основа статистичке анализе, коју је организовао национални тим </w:t>
      </w:r>
      <w:r w:rsidRPr="00A30299">
        <w:rPr>
          <w:rFonts w:ascii="Times New Roman" w:hAnsi="Times New Roman" w:cs="Times New Roman"/>
          <w:i/>
          <w:iCs/>
          <w:noProof/>
          <w:sz w:val="24"/>
          <w:szCs w:val="24"/>
        </w:rPr>
        <w:t>Европског друштвеног истраживања</w:t>
      </w:r>
      <w:r w:rsidRPr="00A30299">
        <w:rPr>
          <w:rFonts w:ascii="Times New Roman" w:hAnsi="Times New Roman" w:cs="Times New Roman"/>
          <w:noProof/>
          <w:sz w:val="24"/>
          <w:szCs w:val="24"/>
        </w:rPr>
        <w:t xml:space="preserve"> од 6. до 9. јула 2018. године, била је један од предавача (заједно са доц. др Јеленом Пешић на предавању Линеарни регресиони модели).Такође, била је панелиста у дискусији на тему „Безбедност у локалној заједници” на конференцији „Будућност безбедности и стабилности”, коју су 16. октобра 2018. године, у оквиру фестивала „Студент фест”, организовали Студентска унија Факултета политичких наука и Студентски парламент Факултета безбедности.</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Од 15. марта 2019. године координира састанке Истраживачког семинара у Институту за социолошка истраживања Филозофског факултета Универзитета у Београду, чиме доприноси успешној организацији научноистраживачког рада у овој научној јединици.Од 1. октобра 2019. године координира и рад Социолошког клуба у Београду.У својству представника научних јединица, чланје Комисије за студентска питања на Филозофском факултету Универзитета у Београдуод 1. октобра 2021. године.</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Члан је Европског социолошког удружења (European Sociological Association).</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p>
    <w:p w:rsidR="003659DA" w:rsidRPr="00A30299" w:rsidRDefault="003659DA" w:rsidP="009639DC">
      <w:pPr>
        <w:spacing w:before="120" w:after="120" w:line="300" w:lineRule="auto"/>
        <w:ind w:firstLine="709"/>
        <w:jc w:val="both"/>
        <w:rPr>
          <w:rFonts w:ascii="Times New Roman" w:hAnsi="Times New Roman" w:cs="Times New Roman"/>
          <w:b/>
          <w:bCs/>
          <w:noProof/>
          <w:sz w:val="24"/>
          <w:szCs w:val="24"/>
        </w:rPr>
      </w:pPr>
      <w:r w:rsidRPr="00A30299">
        <w:rPr>
          <w:rFonts w:ascii="Times New Roman" w:hAnsi="Times New Roman" w:cs="Times New Roman"/>
          <w:b/>
          <w:bCs/>
          <w:noProof/>
          <w:sz w:val="24"/>
          <w:szCs w:val="24"/>
        </w:rPr>
        <w:t>Научноистраживачки резултати кандидаткиње</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Комисија је оцењивала научноистраживачке резултате др Анђелке Мирков остварене у последњих пет година, тачније од одлуке Наставно-научног већа о предлогу за стицање постојећег научног звања до покретања поступка реизбора. У наведеном периоду др Анђелка Мирков је објавила научну монографију ивећи бројрадова у научним часописима и тематским зборницима,учествовала је са саопштењима на научним скуповимаи уређивала зборнике саопштења. Научна монографија је настала на основу докторске дисертације те је узета у обзир само за квалитативну оцену научног доприноса кандидаткиње, док су за оцену испуњености квантитативних захтева узета у обзир преостала 24 научноистраживачка резултата наведена у библиографији кандидаткиње у прилогу. Укупан број објављених радова једнак је ефективном броју јер ниједан научноистраживачки резултат нема више од три коаутора или коуредника. Научноистраживачки резултати објављениунаведеном периодуприпадају следећим категоријама: М24 (2 х 4 поена), М33 (1 х 1 поен), М34 (8 х 0,5 поена), М44 (4 х 3 поена), М51 (1 х 3 поена), М56 (1 х 0,3 поена), М63 (2 х 0,5 поена), М64 (3 х 0,2 поена) и М66 (2 х 1 поен). Остварени поени збирносу исказани у следећојтабели:</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3"/>
        <w:gridCol w:w="3472"/>
        <w:gridCol w:w="1492"/>
        <w:gridCol w:w="1492"/>
      </w:tblGrid>
      <w:tr w:rsidR="003659DA" w:rsidRPr="002478BC">
        <w:trPr>
          <w:trHeight w:val="567"/>
        </w:trPr>
        <w:tc>
          <w:tcPr>
            <w:tcW w:w="1525" w:type="pct"/>
            <w:vAlign w:val="center"/>
          </w:tcPr>
          <w:p w:rsidR="003659DA" w:rsidRPr="002478BC" w:rsidRDefault="003659DA" w:rsidP="002A4783">
            <w:pPr>
              <w:spacing w:after="0" w:line="240" w:lineRule="auto"/>
              <w:rPr>
                <w:rFonts w:ascii="Times New Roman" w:hAnsi="Times New Roman" w:cs="Times New Roman"/>
                <w:noProof/>
                <w:sz w:val="24"/>
                <w:szCs w:val="24"/>
              </w:rPr>
            </w:pPr>
            <w:r w:rsidRPr="002478BC">
              <w:rPr>
                <w:rFonts w:ascii="Times New Roman" w:hAnsi="Times New Roman" w:cs="Times New Roman"/>
                <w:noProof/>
                <w:sz w:val="24"/>
                <w:szCs w:val="24"/>
              </w:rPr>
              <w:t>Диференцијални услов – од првог избора у претходно звање до избора у звање</w:t>
            </w:r>
          </w:p>
        </w:tc>
        <w:tc>
          <w:tcPr>
            <w:tcW w:w="1869" w:type="pct"/>
            <w:vAlign w:val="center"/>
          </w:tcPr>
          <w:p w:rsidR="003659DA" w:rsidRPr="002478BC" w:rsidRDefault="003659DA" w:rsidP="002A4783">
            <w:pPr>
              <w:spacing w:after="0" w:line="240" w:lineRule="auto"/>
              <w:rPr>
                <w:rFonts w:ascii="Times New Roman" w:hAnsi="Times New Roman" w:cs="Times New Roman"/>
                <w:noProof/>
                <w:sz w:val="24"/>
                <w:szCs w:val="24"/>
              </w:rPr>
            </w:pPr>
            <w:r w:rsidRPr="002478BC">
              <w:rPr>
                <w:rFonts w:ascii="Times New Roman" w:hAnsi="Times New Roman" w:cs="Times New Roman"/>
                <w:noProof/>
                <w:sz w:val="24"/>
                <w:szCs w:val="24"/>
              </w:rPr>
              <w:t>Потребно је да кандидат има најмање ХХ поена,</w:t>
            </w:r>
          </w:p>
          <w:p w:rsidR="003659DA" w:rsidRPr="002478BC" w:rsidRDefault="003659DA" w:rsidP="002A4783">
            <w:pPr>
              <w:spacing w:after="0" w:line="240" w:lineRule="auto"/>
              <w:rPr>
                <w:rFonts w:ascii="Times New Roman" w:hAnsi="Times New Roman" w:cs="Times New Roman"/>
                <w:noProof/>
                <w:sz w:val="24"/>
                <w:szCs w:val="24"/>
              </w:rPr>
            </w:pPr>
            <w:r w:rsidRPr="002478BC">
              <w:rPr>
                <w:rFonts w:ascii="Times New Roman" w:hAnsi="Times New Roman" w:cs="Times New Roman"/>
                <w:noProof/>
                <w:sz w:val="24"/>
                <w:szCs w:val="24"/>
              </w:rPr>
              <w:t>који треба да припадају следећим категоријама:</w:t>
            </w:r>
          </w:p>
        </w:tc>
        <w:tc>
          <w:tcPr>
            <w:tcW w:w="803" w:type="pct"/>
            <w:vAlign w:val="center"/>
          </w:tcPr>
          <w:p w:rsidR="003659DA" w:rsidRPr="002478BC" w:rsidRDefault="003659DA" w:rsidP="002A4783">
            <w:pPr>
              <w:spacing w:after="0" w:line="240" w:lineRule="auto"/>
              <w:jc w:val="center"/>
              <w:rPr>
                <w:rFonts w:ascii="Times New Roman" w:hAnsi="Times New Roman" w:cs="Times New Roman"/>
                <w:noProof/>
                <w:sz w:val="24"/>
                <w:szCs w:val="24"/>
              </w:rPr>
            </w:pPr>
            <w:r w:rsidRPr="002478BC">
              <w:rPr>
                <w:rFonts w:ascii="Times New Roman" w:hAnsi="Times New Roman" w:cs="Times New Roman"/>
                <w:noProof/>
                <w:sz w:val="24"/>
                <w:szCs w:val="24"/>
              </w:rPr>
              <w:t>Неопходно ХХ =</w:t>
            </w:r>
          </w:p>
        </w:tc>
        <w:tc>
          <w:tcPr>
            <w:tcW w:w="803" w:type="pct"/>
            <w:vAlign w:val="center"/>
          </w:tcPr>
          <w:p w:rsidR="003659DA" w:rsidRPr="002478BC" w:rsidRDefault="003659DA" w:rsidP="002A4783">
            <w:pPr>
              <w:spacing w:after="0" w:line="240" w:lineRule="auto"/>
              <w:jc w:val="center"/>
              <w:rPr>
                <w:rFonts w:ascii="Times New Roman" w:hAnsi="Times New Roman" w:cs="Times New Roman"/>
                <w:noProof/>
                <w:sz w:val="24"/>
                <w:szCs w:val="24"/>
              </w:rPr>
            </w:pPr>
            <w:r w:rsidRPr="002478BC">
              <w:rPr>
                <w:rFonts w:ascii="Times New Roman" w:hAnsi="Times New Roman" w:cs="Times New Roman"/>
                <w:noProof/>
                <w:sz w:val="24"/>
                <w:szCs w:val="24"/>
              </w:rPr>
              <w:t>Остварено</w:t>
            </w:r>
          </w:p>
        </w:tc>
      </w:tr>
      <w:tr w:rsidR="003659DA" w:rsidRPr="002478BC">
        <w:trPr>
          <w:trHeight w:val="567"/>
        </w:trPr>
        <w:tc>
          <w:tcPr>
            <w:tcW w:w="1525" w:type="pct"/>
            <w:vAlign w:val="center"/>
          </w:tcPr>
          <w:p w:rsidR="003659DA" w:rsidRPr="002478BC" w:rsidRDefault="003659DA" w:rsidP="002A4783">
            <w:pPr>
              <w:spacing w:after="0" w:line="240" w:lineRule="auto"/>
              <w:rPr>
                <w:rFonts w:ascii="Times New Roman" w:hAnsi="Times New Roman" w:cs="Times New Roman"/>
                <w:b/>
                <w:bCs/>
                <w:noProof/>
                <w:sz w:val="24"/>
                <w:szCs w:val="24"/>
              </w:rPr>
            </w:pPr>
            <w:r w:rsidRPr="002478BC">
              <w:rPr>
                <w:rFonts w:ascii="Times New Roman" w:hAnsi="Times New Roman" w:cs="Times New Roman"/>
                <w:b/>
                <w:bCs/>
                <w:noProof/>
                <w:sz w:val="24"/>
                <w:szCs w:val="24"/>
              </w:rPr>
              <w:t>Научни сарадник</w:t>
            </w:r>
          </w:p>
        </w:tc>
        <w:tc>
          <w:tcPr>
            <w:tcW w:w="1869" w:type="pct"/>
            <w:vAlign w:val="center"/>
          </w:tcPr>
          <w:p w:rsidR="003659DA" w:rsidRPr="002478BC" w:rsidRDefault="003659DA" w:rsidP="002A4783">
            <w:pPr>
              <w:spacing w:after="0" w:line="240" w:lineRule="auto"/>
              <w:rPr>
                <w:rFonts w:ascii="Times New Roman" w:hAnsi="Times New Roman" w:cs="Times New Roman"/>
                <w:noProof/>
                <w:sz w:val="24"/>
                <w:szCs w:val="24"/>
              </w:rPr>
            </w:pPr>
            <w:r w:rsidRPr="002478BC">
              <w:rPr>
                <w:rFonts w:ascii="Times New Roman" w:hAnsi="Times New Roman" w:cs="Times New Roman"/>
                <w:noProof/>
                <w:sz w:val="24"/>
                <w:szCs w:val="24"/>
              </w:rPr>
              <w:t>Укупно</w:t>
            </w:r>
          </w:p>
        </w:tc>
        <w:tc>
          <w:tcPr>
            <w:tcW w:w="803" w:type="pct"/>
            <w:vAlign w:val="center"/>
          </w:tcPr>
          <w:p w:rsidR="003659DA" w:rsidRPr="002478BC" w:rsidRDefault="003659DA" w:rsidP="002A4783">
            <w:pPr>
              <w:spacing w:after="0" w:line="240" w:lineRule="auto"/>
              <w:jc w:val="center"/>
              <w:rPr>
                <w:rFonts w:ascii="Times New Roman" w:hAnsi="Times New Roman" w:cs="Times New Roman"/>
                <w:noProof/>
                <w:sz w:val="24"/>
                <w:szCs w:val="24"/>
              </w:rPr>
            </w:pPr>
            <w:r w:rsidRPr="002478BC">
              <w:rPr>
                <w:rFonts w:ascii="Times New Roman" w:hAnsi="Times New Roman" w:cs="Times New Roman"/>
                <w:noProof/>
                <w:sz w:val="24"/>
                <w:szCs w:val="24"/>
              </w:rPr>
              <w:t>16</w:t>
            </w:r>
          </w:p>
        </w:tc>
        <w:tc>
          <w:tcPr>
            <w:tcW w:w="803" w:type="pct"/>
            <w:vAlign w:val="center"/>
          </w:tcPr>
          <w:p w:rsidR="003659DA" w:rsidRPr="002478BC" w:rsidRDefault="003659DA" w:rsidP="00B51B96">
            <w:pPr>
              <w:spacing w:after="0" w:line="240" w:lineRule="auto"/>
              <w:jc w:val="center"/>
              <w:rPr>
                <w:rFonts w:ascii="Times New Roman" w:hAnsi="Times New Roman" w:cs="Times New Roman"/>
                <w:noProof/>
                <w:sz w:val="24"/>
                <w:szCs w:val="24"/>
              </w:rPr>
            </w:pPr>
            <w:r w:rsidRPr="002478BC">
              <w:rPr>
                <w:rFonts w:ascii="Times New Roman" w:hAnsi="Times New Roman" w:cs="Times New Roman"/>
                <w:noProof/>
                <w:sz w:val="24"/>
                <w:szCs w:val="24"/>
              </w:rPr>
              <w:t>31,9</w:t>
            </w:r>
          </w:p>
        </w:tc>
      </w:tr>
      <w:tr w:rsidR="003659DA" w:rsidRPr="002478BC">
        <w:trPr>
          <w:trHeight w:val="567"/>
        </w:trPr>
        <w:tc>
          <w:tcPr>
            <w:tcW w:w="1525" w:type="pct"/>
            <w:vAlign w:val="center"/>
          </w:tcPr>
          <w:p w:rsidR="003659DA" w:rsidRPr="002478BC" w:rsidRDefault="003659DA" w:rsidP="002A4783">
            <w:pPr>
              <w:spacing w:after="0" w:line="240" w:lineRule="auto"/>
              <w:rPr>
                <w:rFonts w:ascii="Times New Roman" w:hAnsi="Times New Roman" w:cs="Times New Roman"/>
                <w:noProof/>
                <w:sz w:val="24"/>
                <w:szCs w:val="24"/>
              </w:rPr>
            </w:pPr>
            <w:r w:rsidRPr="002478BC">
              <w:rPr>
                <w:rFonts w:ascii="Times New Roman" w:hAnsi="Times New Roman" w:cs="Times New Roman"/>
                <w:noProof/>
                <w:sz w:val="24"/>
                <w:szCs w:val="24"/>
              </w:rPr>
              <w:t>Обавезни (1)</w:t>
            </w:r>
          </w:p>
        </w:tc>
        <w:tc>
          <w:tcPr>
            <w:tcW w:w="1869" w:type="pct"/>
            <w:vAlign w:val="center"/>
          </w:tcPr>
          <w:p w:rsidR="003659DA" w:rsidRPr="002478BC" w:rsidRDefault="003659DA" w:rsidP="002A4783">
            <w:pPr>
              <w:spacing w:after="0" w:line="240" w:lineRule="auto"/>
              <w:rPr>
                <w:rFonts w:ascii="Times New Roman" w:hAnsi="Times New Roman" w:cs="Times New Roman"/>
                <w:noProof/>
                <w:sz w:val="24"/>
                <w:szCs w:val="24"/>
              </w:rPr>
            </w:pPr>
            <w:r w:rsidRPr="002478BC">
              <w:rPr>
                <w:rFonts w:ascii="Times New Roman" w:hAnsi="Times New Roman" w:cs="Times New Roman"/>
                <w:noProof/>
                <w:sz w:val="24"/>
                <w:szCs w:val="24"/>
              </w:rPr>
              <w:t>М10 + М20 + М31 + М32 + М33 + М41 + М42 + М43 + М44 + М45 + М51 + М52</w:t>
            </w:r>
          </w:p>
        </w:tc>
        <w:tc>
          <w:tcPr>
            <w:tcW w:w="803" w:type="pct"/>
            <w:vAlign w:val="center"/>
          </w:tcPr>
          <w:p w:rsidR="003659DA" w:rsidRPr="002478BC" w:rsidRDefault="003659DA" w:rsidP="002A4783">
            <w:pPr>
              <w:spacing w:after="0" w:line="240" w:lineRule="auto"/>
              <w:jc w:val="center"/>
              <w:rPr>
                <w:rFonts w:ascii="Times New Roman" w:hAnsi="Times New Roman" w:cs="Times New Roman"/>
                <w:noProof/>
                <w:sz w:val="24"/>
                <w:szCs w:val="24"/>
              </w:rPr>
            </w:pPr>
            <w:r w:rsidRPr="002478BC">
              <w:rPr>
                <w:rFonts w:ascii="Times New Roman" w:hAnsi="Times New Roman" w:cs="Times New Roman"/>
                <w:noProof/>
                <w:sz w:val="24"/>
                <w:szCs w:val="24"/>
              </w:rPr>
              <w:t>10</w:t>
            </w:r>
          </w:p>
        </w:tc>
        <w:tc>
          <w:tcPr>
            <w:tcW w:w="803" w:type="pct"/>
            <w:vAlign w:val="center"/>
          </w:tcPr>
          <w:p w:rsidR="003659DA" w:rsidRPr="002478BC" w:rsidRDefault="003659DA" w:rsidP="002A4783">
            <w:pPr>
              <w:spacing w:after="0" w:line="240" w:lineRule="auto"/>
              <w:jc w:val="center"/>
              <w:rPr>
                <w:rFonts w:ascii="Times New Roman" w:hAnsi="Times New Roman" w:cs="Times New Roman"/>
                <w:noProof/>
                <w:sz w:val="24"/>
                <w:szCs w:val="24"/>
              </w:rPr>
            </w:pPr>
            <w:r w:rsidRPr="002478BC">
              <w:rPr>
                <w:rFonts w:ascii="Times New Roman" w:hAnsi="Times New Roman" w:cs="Times New Roman"/>
                <w:noProof/>
                <w:sz w:val="24"/>
                <w:szCs w:val="24"/>
              </w:rPr>
              <w:t>24</w:t>
            </w:r>
          </w:p>
        </w:tc>
      </w:tr>
      <w:tr w:rsidR="003659DA" w:rsidRPr="002478BC">
        <w:trPr>
          <w:trHeight w:val="567"/>
        </w:trPr>
        <w:tc>
          <w:tcPr>
            <w:tcW w:w="1525" w:type="pct"/>
            <w:vAlign w:val="center"/>
          </w:tcPr>
          <w:p w:rsidR="003659DA" w:rsidRPr="002478BC" w:rsidRDefault="003659DA" w:rsidP="002A4783">
            <w:pPr>
              <w:spacing w:after="0" w:line="240" w:lineRule="auto"/>
              <w:rPr>
                <w:rFonts w:ascii="Times New Roman" w:hAnsi="Times New Roman" w:cs="Times New Roman"/>
                <w:noProof/>
                <w:sz w:val="24"/>
                <w:szCs w:val="24"/>
              </w:rPr>
            </w:pPr>
            <w:r w:rsidRPr="002478BC">
              <w:rPr>
                <w:rFonts w:ascii="Times New Roman" w:hAnsi="Times New Roman" w:cs="Times New Roman"/>
                <w:noProof/>
                <w:sz w:val="24"/>
                <w:szCs w:val="24"/>
              </w:rPr>
              <w:t>Обавезни (2)</w:t>
            </w:r>
          </w:p>
        </w:tc>
        <w:tc>
          <w:tcPr>
            <w:tcW w:w="1869" w:type="pct"/>
            <w:vAlign w:val="center"/>
          </w:tcPr>
          <w:p w:rsidR="003659DA" w:rsidRPr="002478BC" w:rsidRDefault="003659DA" w:rsidP="002A4783">
            <w:pPr>
              <w:spacing w:after="0" w:line="240" w:lineRule="auto"/>
              <w:rPr>
                <w:rFonts w:ascii="Times New Roman" w:hAnsi="Times New Roman" w:cs="Times New Roman"/>
                <w:noProof/>
                <w:sz w:val="24"/>
                <w:szCs w:val="24"/>
              </w:rPr>
            </w:pPr>
            <w:r w:rsidRPr="002478BC">
              <w:rPr>
                <w:rFonts w:ascii="Times New Roman" w:hAnsi="Times New Roman" w:cs="Times New Roman"/>
                <w:noProof/>
                <w:sz w:val="24"/>
                <w:szCs w:val="24"/>
              </w:rPr>
              <w:t>М11 + М12 + М13 + М14 + М21 + М22 + М23 + М24 + М31 + М41 + М42 + М51</w:t>
            </w:r>
          </w:p>
        </w:tc>
        <w:tc>
          <w:tcPr>
            <w:tcW w:w="803" w:type="pct"/>
            <w:vAlign w:val="center"/>
          </w:tcPr>
          <w:p w:rsidR="003659DA" w:rsidRPr="002478BC" w:rsidRDefault="003659DA" w:rsidP="002A4783">
            <w:pPr>
              <w:spacing w:after="0" w:line="240" w:lineRule="auto"/>
              <w:jc w:val="center"/>
              <w:rPr>
                <w:rFonts w:ascii="Times New Roman" w:hAnsi="Times New Roman" w:cs="Times New Roman"/>
                <w:noProof/>
                <w:sz w:val="24"/>
                <w:szCs w:val="24"/>
              </w:rPr>
            </w:pPr>
            <w:r w:rsidRPr="002478BC">
              <w:rPr>
                <w:rFonts w:ascii="Times New Roman" w:hAnsi="Times New Roman" w:cs="Times New Roman"/>
                <w:noProof/>
                <w:sz w:val="24"/>
                <w:szCs w:val="24"/>
              </w:rPr>
              <w:t>7</w:t>
            </w:r>
          </w:p>
        </w:tc>
        <w:tc>
          <w:tcPr>
            <w:tcW w:w="803" w:type="pct"/>
            <w:vAlign w:val="center"/>
          </w:tcPr>
          <w:p w:rsidR="003659DA" w:rsidRPr="002478BC" w:rsidRDefault="003659DA" w:rsidP="002A4783">
            <w:pPr>
              <w:spacing w:after="0" w:line="240" w:lineRule="auto"/>
              <w:jc w:val="center"/>
              <w:rPr>
                <w:rFonts w:ascii="Times New Roman" w:hAnsi="Times New Roman" w:cs="Times New Roman"/>
                <w:noProof/>
                <w:sz w:val="24"/>
                <w:szCs w:val="24"/>
              </w:rPr>
            </w:pPr>
            <w:r w:rsidRPr="002478BC">
              <w:rPr>
                <w:rFonts w:ascii="Times New Roman" w:hAnsi="Times New Roman" w:cs="Times New Roman"/>
                <w:noProof/>
                <w:sz w:val="24"/>
                <w:szCs w:val="24"/>
              </w:rPr>
              <w:t>11</w:t>
            </w:r>
          </w:p>
        </w:tc>
      </w:tr>
    </w:tbl>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Дакле, др Анђелка Мирков је остварила укупно 31,9поена, а за реизбору научно звање научни сарадник неопходно је 16 поена. У категорији Обавезни (1) остварила је 24 поена, а неопходно је 10.У категорији Обавезни (2) остварила је 11 поена, а неопходно је 7.Сви квантитативни услови за реизбор у научно звање научни сарадник су испуњени.</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Унаставку извештаја представићемо три оригинална научна рада кандидаткиње објављена у научним часописима.</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Оригинални научни рад„Сећање на социјалистичку Југославију: ставови грађана Србије у периоду убрзане трансформације друштва”објавиле су Анђелка Мирков,Тамара Петровић Трифуновић и Дуња Полети Ћосић у часопису</w:t>
      </w:r>
      <w:r w:rsidRPr="00A30299">
        <w:rPr>
          <w:rFonts w:ascii="Times New Roman" w:hAnsi="Times New Roman" w:cs="Times New Roman"/>
          <w:i/>
          <w:iCs/>
          <w:noProof/>
          <w:sz w:val="24"/>
          <w:szCs w:val="24"/>
        </w:rPr>
        <w:t>Социолошки преглед</w:t>
      </w:r>
      <w:r w:rsidRPr="00A30299">
        <w:rPr>
          <w:rFonts w:ascii="Times New Roman" w:hAnsi="Times New Roman" w:cs="Times New Roman"/>
          <w:noProof/>
          <w:sz w:val="24"/>
          <w:szCs w:val="24"/>
        </w:rPr>
        <w:t>2018. године (Vol. LII, No. 4, стр. 1251–1284). Часопис је категоризован каонационални часопис међународног значаја (М24).У раду се на основу података прикупљених на репрезентативном узорку становништва 2012. године анализирајуставовиграђанаСрбије према Социјалистичкој Федеративној Републици Југославији у периоду убрзане постсоцијалистичке трансформације. Резултати показују дау посматраном периоду међу грађанима Србије преовладава позитивно мишљење о социјалистичкој Југославији,иакопостоје статистички значајне разлике у степену прихватања пројугословенских ставова у различитим друштвеним групама. Као фактори који утичу на наведене ставове издвајају се старост, класно-слојна припадност и вредносне оријентације испитаника.</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Научни рад„The Economic Position of Households in Serbia during the post-2000 Capitalist Consolidation”објавиле су Жељка Манић и Анђелка Миркову немачком часопису</w:t>
      </w:r>
      <w:r w:rsidRPr="00A30299">
        <w:rPr>
          <w:rFonts w:ascii="Times New Roman" w:hAnsi="Times New Roman" w:cs="Times New Roman"/>
          <w:i/>
          <w:iCs/>
          <w:noProof/>
          <w:sz w:val="24"/>
          <w:szCs w:val="24"/>
        </w:rPr>
        <w:t>Südosteuropa: Journal of Politics and Society</w:t>
      </w:r>
      <w:r w:rsidRPr="00A30299">
        <w:rPr>
          <w:rFonts w:ascii="Times New Roman" w:hAnsi="Times New Roman" w:cs="Times New Roman"/>
          <w:noProof/>
          <w:sz w:val="24"/>
          <w:szCs w:val="24"/>
        </w:rPr>
        <w:t>2020. године (Vol. 68, No. 3, pp. 303–322).Часопис је означен као Q4 у SJR у одговарајућој научној области, што га сврстава у категорију М51.У раду се анализира материјални положај домаћинстава у Србији у периоду деблокиране постсоцијалистичке трансформације и постепене консолидације капиталистичког поретка, на основу података које је Институт за социолошка истраживања Филозофског факултета Универзитета у Београду прикупио у анкетнимистраживањима 2003, 2012. и 2018. године на репрезентативном узорку становништва. Истраживачки налази показују да је материјални положај домаћинстава у Србијипобољшану периоду капиталистичке консолидације (2018) у односуна период привредне рецесије после избијања светске економске кризе (2012), али је и даље нижи него што је био на почетку периодадеблокиране постсоцијалистичке трансформације (2003).</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Оригинални научни рад„Perceptions of the Fairness of Income Distribution in Serbia: A Comparative Perspective”објавиле су Анђелка Мирков и Жељка Манић у часопису</w:t>
      </w:r>
      <w:r w:rsidRPr="00A30299">
        <w:rPr>
          <w:rFonts w:ascii="Times New Roman" w:hAnsi="Times New Roman" w:cs="Times New Roman"/>
          <w:i/>
          <w:iCs/>
          <w:noProof/>
          <w:sz w:val="24"/>
          <w:szCs w:val="24"/>
        </w:rPr>
        <w:t>Социологија: часопис за социологију, социјалну психологију и социјалну антропологију</w:t>
      </w:r>
      <w:r w:rsidRPr="00A30299">
        <w:rPr>
          <w:rFonts w:ascii="Times New Roman" w:hAnsi="Times New Roman" w:cs="Times New Roman"/>
          <w:noProof/>
          <w:sz w:val="24"/>
          <w:szCs w:val="24"/>
        </w:rPr>
        <w:t>2021. године(Vol. LXIII, No. 2, стр. 203–219).Часопис је ранга М24 и уврштен је на листу ERIH PLUS. У раду се анализира перцепција праведности расподеле прихода (бруто и нето плата, пензија и социјалних давања) у Србији на основу података прикупљених у 9. рунди</w:t>
      </w:r>
      <w:r w:rsidRPr="00A30299">
        <w:rPr>
          <w:rFonts w:ascii="Times New Roman" w:hAnsi="Times New Roman" w:cs="Times New Roman"/>
          <w:i/>
          <w:iCs/>
          <w:noProof/>
          <w:sz w:val="24"/>
          <w:szCs w:val="24"/>
        </w:rPr>
        <w:t>Европског друштвеног истраживања</w:t>
      </w:r>
      <w:r w:rsidRPr="00A30299">
        <w:rPr>
          <w:rFonts w:ascii="Times New Roman" w:hAnsi="Times New Roman" w:cs="Times New Roman"/>
          <w:noProof/>
          <w:sz w:val="24"/>
          <w:szCs w:val="24"/>
        </w:rPr>
        <w:t xml:space="preserve"> (2018/2019). Ауторке упоређују перцепцију праведности личног прихода у Србији са перцепцијом у три постјугословенске земље (Црна Гора, Хрватска и Словенија) и три развијене капиталистичке земље (Немачка, Шведска и Уједињено Краљевство). Налази истраживања показују да велика већина грађана Србије свој лични приход перципира као неправедно низак.Поређење са другим европским земљамауказује на сличности и разликеу перцепцији праведности у зависности од друштвеног контекста. На пример, све врсте прихода се у државама Западног Балкана (Србији и Црној Гори) чешће доживљавају као неправедно ниске него што је то случај у развијеним капиталистичким земљама. Ауторке закључују даје перципирана праведност расподеле прихода условљена контекстуалном варијаблом која комбинује ефекте економске развијености земље, степена неједнакости прихода и зависности од пређеног пута.</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 xml:space="preserve">На основу докторске дисертације кандидаткиња је објавила научну монографију </w:t>
      </w:r>
      <w:r w:rsidRPr="00A30299">
        <w:rPr>
          <w:rFonts w:ascii="Times New Roman" w:hAnsi="Times New Roman" w:cs="Times New Roman"/>
          <w:i/>
          <w:iCs/>
          <w:noProof/>
          <w:sz w:val="24"/>
          <w:szCs w:val="24"/>
        </w:rPr>
        <w:t>Социјална одрживост града: изазови неолибералне урбане политике</w:t>
      </w:r>
      <w:r w:rsidRPr="00A30299">
        <w:rPr>
          <w:rFonts w:ascii="Times New Roman" w:hAnsi="Times New Roman" w:cs="Times New Roman"/>
          <w:noProof/>
          <w:sz w:val="24"/>
          <w:szCs w:val="24"/>
        </w:rPr>
        <w:t xml:space="preserve"> (Београд: Чигоја штампа и Институт за социолошка истраживања Филозофског факултета Универзитета у Београду, 2017).</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Учествовала је са саопштењима на бројним научним скуповима, какоу Србијитако и у земљама региона (Хрватској, Босни и Херцеговини, Црној Гори и Северној Македонији) и другим европским земљама (Словачкој и Шпанији).На тај начин је успоставила и развијала сарадњу са колегама из већег броја домаћих и страних институција, и то не само са социолозима него и са филозофима, политиколозима, архитектама и урбанистима, просторним планерима, демографима итд.</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Научноистраживачки резултати кандидаткиње имају 32 хетероцитата, на основу чега констатујемо да је утицајност солидна.</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b/>
          <w:bCs/>
          <w:noProof/>
          <w:sz w:val="24"/>
          <w:szCs w:val="24"/>
        </w:rPr>
        <w:t>Закључак</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r w:rsidRPr="00A30299">
        <w:rPr>
          <w:rFonts w:ascii="Times New Roman" w:hAnsi="Times New Roman" w:cs="Times New Roman"/>
          <w:noProof/>
          <w:sz w:val="24"/>
          <w:szCs w:val="24"/>
        </w:rPr>
        <w:t>Према броју и квалитету објављених научних радова, др Анђелка Мирков значајно доприноси развоју социологије, бавећи се темама као што су социјална одрживост, квалитет живота, материјални положај, праведност.Својим укупним ангажовањем и постигнутим резултатима потврдила је оспособљеност за самосталнобављење научноистраживачким радом. На основу анализе научноистраживачкихрезултатакоје је остварила у последњих пет година, закључујемо да др Анђелка Мирков испуњава све квантитативне и квалитативне услове за реизбор у научно звање научни сарадник, који су дефинисани чланом 76. Закона о науци и истраживањима и Правилником о стицању истраживачких и научних звања. Стога предлажемо Наставно-научном већу Филозофског факултета Универзитета у Београду да Анђелка Мирков, доктор наука – социолошке науке, буде реизабрана у научно звање НАУЧНИ САРАДНИК.</w:t>
      </w: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p>
    <w:p w:rsidR="003659DA" w:rsidRPr="00A30299" w:rsidRDefault="003659DA" w:rsidP="009639DC">
      <w:pPr>
        <w:spacing w:before="120" w:after="120" w:line="300" w:lineRule="auto"/>
        <w:ind w:firstLine="709"/>
        <w:jc w:val="both"/>
        <w:rPr>
          <w:rFonts w:ascii="Times New Roman" w:hAnsi="Times New Roman" w:cs="Times New Roman"/>
          <w:noProof/>
          <w:sz w:val="24"/>
          <w:szCs w:val="24"/>
        </w:rPr>
      </w:pPr>
    </w:p>
    <w:p w:rsidR="003659DA" w:rsidRPr="00A30299" w:rsidRDefault="003659DA" w:rsidP="009639DC">
      <w:pPr>
        <w:spacing w:before="120" w:after="120" w:line="300" w:lineRule="auto"/>
        <w:jc w:val="both"/>
        <w:rPr>
          <w:rFonts w:ascii="Times New Roman" w:hAnsi="Times New Roman" w:cs="Times New Roman"/>
          <w:noProof/>
          <w:sz w:val="24"/>
          <w:szCs w:val="24"/>
        </w:rPr>
      </w:pPr>
      <w:r w:rsidRPr="00A30299">
        <w:rPr>
          <w:rFonts w:ascii="Times New Roman" w:hAnsi="Times New Roman" w:cs="Times New Roman"/>
          <w:noProof/>
          <w:sz w:val="24"/>
          <w:szCs w:val="24"/>
        </w:rPr>
        <w:t>У Београду, 3.децембра2021.</w:t>
      </w:r>
      <w:r w:rsidRPr="00A30299">
        <w:rPr>
          <w:rFonts w:ascii="Times New Roman" w:hAnsi="Times New Roman" w:cs="Times New Roman"/>
          <w:noProof/>
          <w:sz w:val="24"/>
          <w:szCs w:val="24"/>
        </w:rPr>
        <w:tab/>
      </w:r>
      <w:r w:rsidRPr="00A30299">
        <w:rPr>
          <w:rFonts w:ascii="Times New Roman" w:hAnsi="Times New Roman" w:cs="Times New Roman"/>
          <w:noProof/>
          <w:sz w:val="24"/>
          <w:szCs w:val="24"/>
        </w:rPr>
        <w:tab/>
      </w:r>
      <w:r w:rsidRPr="00A30299">
        <w:rPr>
          <w:rFonts w:ascii="Times New Roman" w:hAnsi="Times New Roman" w:cs="Times New Roman"/>
          <w:noProof/>
          <w:sz w:val="24"/>
          <w:szCs w:val="24"/>
        </w:rPr>
        <w:tab/>
      </w:r>
      <w:r w:rsidRPr="00A30299">
        <w:rPr>
          <w:rFonts w:ascii="Times New Roman" w:hAnsi="Times New Roman" w:cs="Times New Roman"/>
          <w:noProof/>
          <w:sz w:val="24"/>
          <w:szCs w:val="24"/>
        </w:rPr>
        <w:tab/>
      </w:r>
      <w:r w:rsidRPr="00A30299">
        <w:rPr>
          <w:rFonts w:ascii="Times New Roman" w:hAnsi="Times New Roman" w:cs="Times New Roman"/>
          <w:noProof/>
          <w:sz w:val="24"/>
          <w:szCs w:val="24"/>
        </w:rPr>
        <w:tab/>
      </w:r>
      <w:r w:rsidRPr="00A30299">
        <w:rPr>
          <w:rFonts w:ascii="Times New Roman" w:hAnsi="Times New Roman" w:cs="Times New Roman"/>
          <w:noProof/>
          <w:sz w:val="24"/>
          <w:szCs w:val="24"/>
        </w:rPr>
        <w:tab/>
        <w:t>КОМИСИЈА</w:t>
      </w:r>
    </w:p>
    <w:p w:rsidR="003659DA" w:rsidRPr="00A30299" w:rsidRDefault="003659DA" w:rsidP="009639DC">
      <w:pPr>
        <w:spacing w:before="120" w:after="120" w:line="300" w:lineRule="auto"/>
        <w:jc w:val="right"/>
        <w:rPr>
          <w:rFonts w:ascii="Times New Roman" w:hAnsi="Times New Roman" w:cs="Times New Roman"/>
          <w:noProof/>
          <w:sz w:val="24"/>
          <w:szCs w:val="24"/>
        </w:rPr>
      </w:pPr>
    </w:p>
    <w:p w:rsidR="003659DA" w:rsidRPr="00A30299" w:rsidRDefault="003659DA" w:rsidP="009639DC">
      <w:pPr>
        <w:spacing w:before="120" w:after="120" w:line="300" w:lineRule="auto"/>
        <w:jc w:val="right"/>
        <w:rPr>
          <w:rFonts w:ascii="Times New Roman" w:hAnsi="Times New Roman" w:cs="Times New Roman"/>
          <w:noProof/>
          <w:sz w:val="24"/>
          <w:szCs w:val="24"/>
        </w:rPr>
      </w:pPr>
      <w:r w:rsidRPr="00A30299">
        <w:rPr>
          <w:rFonts w:ascii="Times New Roman" w:hAnsi="Times New Roman" w:cs="Times New Roman"/>
          <w:noProof/>
          <w:sz w:val="24"/>
          <w:szCs w:val="24"/>
        </w:rPr>
        <w:t>___________________________________</w:t>
      </w:r>
    </w:p>
    <w:p w:rsidR="003659DA" w:rsidRPr="00A30299" w:rsidRDefault="003659DA" w:rsidP="009639DC">
      <w:pPr>
        <w:spacing w:before="120" w:after="120" w:line="300" w:lineRule="auto"/>
        <w:jc w:val="right"/>
        <w:rPr>
          <w:rFonts w:ascii="Times New Roman" w:hAnsi="Times New Roman" w:cs="Times New Roman"/>
          <w:noProof/>
          <w:sz w:val="24"/>
          <w:szCs w:val="24"/>
        </w:rPr>
      </w:pPr>
      <w:r w:rsidRPr="00A30299">
        <w:rPr>
          <w:rFonts w:ascii="Times New Roman" w:hAnsi="Times New Roman" w:cs="Times New Roman"/>
          <w:noProof/>
          <w:sz w:val="24"/>
          <w:szCs w:val="24"/>
        </w:rPr>
        <w:t>др Вера Бацковић, ванредни професор</w:t>
      </w:r>
    </w:p>
    <w:p w:rsidR="003659DA" w:rsidRPr="00A30299" w:rsidRDefault="003659DA" w:rsidP="009639DC">
      <w:pPr>
        <w:spacing w:before="120" w:after="120" w:line="300" w:lineRule="auto"/>
        <w:jc w:val="right"/>
        <w:rPr>
          <w:rFonts w:ascii="Times New Roman" w:hAnsi="Times New Roman" w:cs="Times New Roman"/>
          <w:noProof/>
          <w:sz w:val="24"/>
          <w:szCs w:val="24"/>
        </w:rPr>
      </w:pPr>
      <w:r w:rsidRPr="00A30299">
        <w:rPr>
          <w:rFonts w:ascii="Times New Roman" w:hAnsi="Times New Roman" w:cs="Times New Roman"/>
          <w:noProof/>
          <w:sz w:val="24"/>
          <w:szCs w:val="24"/>
        </w:rPr>
        <w:t>Универзитет у Београду – Филозофски факултет</w:t>
      </w:r>
    </w:p>
    <w:p w:rsidR="003659DA" w:rsidRPr="00A30299" w:rsidRDefault="003659DA" w:rsidP="009639DC">
      <w:pPr>
        <w:spacing w:before="120" w:after="120" w:line="300" w:lineRule="auto"/>
        <w:jc w:val="right"/>
        <w:rPr>
          <w:rFonts w:ascii="Times New Roman" w:hAnsi="Times New Roman" w:cs="Times New Roman"/>
          <w:noProof/>
          <w:sz w:val="24"/>
          <w:szCs w:val="24"/>
        </w:rPr>
      </w:pPr>
    </w:p>
    <w:p w:rsidR="003659DA" w:rsidRPr="00A30299" w:rsidRDefault="003659DA" w:rsidP="009639DC">
      <w:pPr>
        <w:spacing w:before="120" w:after="120" w:line="300" w:lineRule="auto"/>
        <w:jc w:val="right"/>
        <w:rPr>
          <w:rFonts w:ascii="Times New Roman" w:hAnsi="Times New Roman" w:cs="Times New Roman"/>
          <w:noProof/>
          <w:sz w:val="24"/>
          <w:szCs w:val="24"/>
        </w:rPr>
      </w:pPr>
      <w:r w:rsidRPr="00A30299">
        <w:rPr>
          <w:rFonts w:ascii="Times New Roman" w:hAnsi="Times New Roman" w:cs="Times New Roman"/>
          <w:noProof/>
          <w:sz w:val="24"/>
          <w:szCs w:val="24"/>
        </w:rPr>
        <w:t>___________________________________</w:t>
      </w:r>
    </w:p>
    <w:p w:rsidR="003659DA" w:rsidRPr="00A30299" w:rsidRDefault="003659DA" w:rsidP="009639DC">
      <w:pPr>
        <w:spacing w:before="120" w:after="120" w:line="300" w:lineRule="auto"/>
        <w:jc w:val="right"/>
        <w:rPr>
          <w:rFonts w:ascii="Times New Roman" w:hAnsi="Times New Roman" w:cs="Times New Roman"/>
          <w:noProof/>
          <w:sz w:val="24"/>
          <w:szCs w:val="24"/>
        </w:rPr>
      </w:pPr>
      <w:r w:rsidRPr="00A30299">
        <w:rPr>
          <w:rFonts w:ascii="Times New Roman" w:hAnsi="Times New Roman" w:cs="Times New Roman"/>
          <w:noProof/>
          <w:sz w:val="24"/>
          <w:szCs w:val="24"/>
        </w:rPr>
        <w:t>др Мина Петровић, редовни професор</w:t>
      </w:r>
    </w:p>
    <w:p w:rsidR="003659DA" w:rsidRPr="00A30299" w:rsidRDefault="003659DA" w:rsidP="009639DC">
      <w:pPr>
        <w:spacing w:before="120" w:after="120" w:line="300" w:lineRule="auto"/>
        <w:jc w:val="right"/>
        <w:rPr>
          <w:rFonts w:ascii="Times New Roman" w:hAnsi="Times New Roman" w:cs="Times New Roman"/>
          <w:noProof/>
          <w:sz w:val="24"/>
          <w:szCs w:val="24"/>
        </w:rPr>
      </w:pPr>
      <w:r w:rsidRPr="00A30299">
        <w:rPr>
          <w:rFonts w:ascii="Times New Roman" w:hAnsi="Times New Roman" w:cs="Times New Roman"/>
          <w:noProof/>
          <w:sz w:val="24"/>
          <w:szCs w:val="24"/>
        </w:rPr>
        <w:t>Универзитет у Београду – Филозофски факултет</w:t>
      </w:r>
    </w:p>
    <w:p w:rsidR="003659DA" w:rsidRPr="00A30299" w:rsidRDefault="003659DA" w:rsidP="009639DC">
      <w:pPr>
        <w:spacing w:before="120" w:after="120" w:line="300" w:lineRule="auto"/>
        <w:jc w:val="right"/>
        <w:rPr>
          <w:rFonts w:ascii="Times New Roman" w:hAnsi="Times New Roman" w:cs="Times New Roman"/>
          <w:noProof/>
          <w:sz w:val="24"/>
          <w:szCs w:val="24"/>
        </w:rPr>
      </w:pPr>
    </w:p>
    <w:p w:rsidR="003659DA" w:rsidRPr="00A30299" w:rsidRDefault="003659DA" w:rsidP="009639DC">
      <w:pPr>
        <w:spacing w:before="120" w:after="120" w:line="300" w:lineRule="auto"/>
        <w:jc w:val="right"/>
        <w:rPr>
          <w:rFonts w:ascii="Times New Roman" w:hAnsi="Times New Roman" w:cs="Times New Roman"/>
          <w:noProof/>
          <w:sz w:val="24"/>
          <w:szCs w:val="24"/>
        </w:rPr>
      </w:pPr>
      <w:r w:rsidRPr="00A30299">
        <w:rPr>
          <w:rFonts w:ascii="Times New Roman" w:hAnsi="Times New Roman" w:cs="Times New Roman"/>
          <w:noProof/>
          <w:sz w:val="24"/>
          <w:szCs w:val="24"/>
        </w:rPr>
        <w:t>___________________________________</w:t>
      </w:r>
    </w:p>
    <w:p w:rsidR="003659DA" w:rsidRPr="00A30299" w:rsidRDefault="003659DA" w:rsidP="009639DC">
      <w:pPr>
        <w:spacing w:before="120" w:after="120" w:line="300" w:lineRule="auto"/>
        <w:jc w:val="right"/>
        <w:rPr>
          <w:rFonts w:ascii="Times New Roman" w:hAnsi="Times New Roman" w:cs="Times New Roman"/>
          <w:noProof/>
          <w:sz w:val="24"/>
          <w:szCs w:val="24"/>
        </w:rPr>
      </w:pPr>
      <w:r w:rsidRPr="00A30299">
        <w:rPr>
          <w:rFonts w:ascii="Times New Roman" w:hAnsi="Times New Roman" w:cs="Times New Roman"/>
          <w:noProof/>
          <w:sz w:val="24"/>
          <w:szCs w:val="24"/>
        </w:rPr>
        <w:t>др Јелена Божиловић, доцент</w:t>
      </w:r>
    </w:p>
    <w:p w:rsidR="003659DA" w:rsidRPr="00A30299" w:rsidRDefault="003659DA" w:rsidP="009639DC">
      <w:pPr>
        <w:spacing w:before="120" w:after="120" w:line="300" w:lineRule="auto"/>
        <w:jc w:val="right"/>
        <w:rPr>
          <w:rFonts w:ascii="Times New Roman" w:hAnsi="Times New Roman" w:cs="Times New Roman"/>
          <w:noProof/>
          <w:sz w:val="24"/>
          <w:szCs w:val="24"/>
        </w:rPr>
      </w:pPr>
      <w:r w:rsidRPr="00A30299">
        <w:rPr>
          <w:rFonts w:ascii="Times New Roman" w:hAnsi="Times New Roman" w:cs="Times New Roman"/>
          <w:noProof/>
          <w:sz w:val="24"/>
          <w:szCs w:val="24"/>
        </w:rPr>
        <w:t>Универзитет у Нишу – Филозофски факултет</w:t>
      </w:r>
    </w:p>
    <w:sectPr w:rsidR="003659DA" w:rsidRPr="00A30299" w:rsidSect="008D161F">
      <w:footerReference w:type="default" r:id="rId6"/>
      <w:pgSz w:w="11907" w:h="16839" w:code="9"/>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9DA" w:rsidRDefault="003659DA" w:rsidP="00A67541">
      <w:pPr>
        <w:spacing w:after="0" w:line="240" w:lineRule="auto"/>
      </w:pPr>
      <w:r>
        <w:separator/>
      </w:r>
    </w:p>
  </w:endnote>
  <w:endnote w:type="continuationSeparator" w:id="1">
    <w:p w:rsidR="003659DA" w:rsidRDefault="003659DA" w:rsidP="00A675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9DA" w:rsidRDefault="003659DA">
    <w:pPr>
      <w:pStyle w:val="Footer"/>
      <w:jc w:val="right"/>
    </w:pPr>
    <w:fldSimple w:instr=" PAGE   \* MERGEFORMAT ">
      <w:r>
        <w:rPr>
          <w:noProof/>
        </w:rPr>
        <w:t>3</w:t>
      </w:r>
    </w:fldSimple>
  </w:p>
  <w:p w:rsidR="003659DA" w:rsidRDefault="003659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9DA" w:rsidRDefault="003659DA" w:rsidP="00A67541">
      <w:pPr>
        <w:spacing w:after="0" w:line="240" w:lineRule="auto"/>
      </w:pPr>
      <w:r>
        <w:separator/>
      </w:r>
    </w:p>
  </w:footnote>
  <w:footnote w:type="continuationSeparator" w:id="1">
    <w:p w:rsidR="003659DA" w:rsidRDefault="003659DA" w:rsidP="00A6754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4545"/>
    <w:rsid w:val="000008D5"/>
    <w:rsid w:val="00001320"/>
    <w:rsid w:val="000024A0"/>
    <w:rsid w:val="00002CD2"/>
    <w:rsid w:val="00003C26"/>
    <w:rsid w:val="00005D05"/>
    <w:rsid w:val="00006220"/>
    <w:rsid w:val="0001177E"/>
    <w:rsid w:val="00015A1D"/>
    <w:rsid w:val="000167C7"/>
    <w:rsid w:val="000268EF"/>
    <w:rsid w:val="00026A28"/>
    <w:rsid w:val="00030263"/>
    <w:rsid w:val="0003030B"/>
    <w:rsid w:val="0003399A"/>
    <w:rsid w:val="00033AB3"/>
    <w:rsid w:val="00035110"/>
    <w:rsid w:val="00037918"/>
    <w:rsid w:val="0004042C"/>
    <w:rsid w:val="00041E38"/>
    <w:rsid w:val="00042779"/>
    <w:rsid w:val="0005022A"/>
    <w:rsid w:val="00054FA2"/>
    <w:rsid w:val="00056CA0"/>
    <w:rsid w:val="00057487"/>
    <w:rsid w:val="00057B82"/>
    <w:rsid w:val="00057BE8"/>
    <w:rsid w:val="00062207"/>
    <w:rsid w:val="00073052"/>
    <w:rsid w:val="000755E7"/>
    <w:rsid w:val="000768CD"/>
    <w:rsid w:val="00077450"/>
    <w:rsid w:val="0008050F"/>
    <w:rsid w:val="00082C41"/>
    <w:rsid w:val="00085FF8"/>
    <w:rsid w:val="0009182E"/>
    <w:rsid w:val="00093324"/>
    <w:rsid w:val="00093906"/>
    <w:rsid w:val="0009536E"/>
    <w:rsid w:val="000977BE"/>
    <w:rsid w:val="000A261E"/>
    <w:rsid w:val="000A4C0D"/>
    <w:rsid w:val="000A520E"/>
    <w:rsid w:val="000B1318"/>
    <w:rsid w:val="000B34BA"/>
    <w:rsid w:val="000B3A60"/>
    <w:rsid w:val="000B6BB8"/>
    <w:rsid w:val="000B7035"/>
    <w:rsid w:val="000C0AA8"/>
    <w:rsid w:val="000C1362"/>
    <w:rsid w:val="000C146B"/>
    <w:rsid w:val="000C1E6D"/>
    <w:rsid w:val="000D06E0"/>
    <w:rsid w:val="000D1709"/>
    <w:rsid w:val="000D18E2"/>
    <w:rsid w:val="000D2120"/>
    <w:rsid w:val="000E1057"/>
    <w:rsid w:val="000E2BCE"/>
    <w:rsid w:val="000E30E5"/>
    <w:rsid w:val="000F40F9"/>
    <w:rsid w:val="000F58CC"/>
    <w:rsid w:val="000F7FFD"/>
    <w:rsid w:val="0010177A"/>
    <w:rsid w:val="00107893"/>
    <w:rsid w:val="00107BDD"/>
    <w:rsid w:val="0011027F"/>
    <w:rsid w:val="00110DF6"/>
    <w:rsid w:val="00111527"/>
    <w:rsid w:val="00120530"/>
    <w:rsid w:val="001231C7"/>
    <w:rsid w:val="00123DC0"/>
    <w:rsid w:val="00130FA8"/>
    <w:rsid w:val="00131055"/>
    <w:rsid w:val="00133FDA"/>
    <w:rsid w:val="00134282"/>
    <w:rsid w:val="00135068"/>
    <w:rsid w:val="0013599A"/>
    <w:rsid w:val="00136FC7"/>
    <w:rsid w:val="00137B03"/>
    <w:rsid w:val="00141209"/>
    <w:rsid w:val="00142AF7"/>
    <w:rsid w:val="0014307F"/>
    <w:rsid w:val="001455D7"/>
    <w:rsid w:val="00147A5F"/>
    <w:rsid w:val="00151270"/>
    <w:rsid w:val="00154141"/>
    <w:rsid w:val="001544AF"/>
    <w:rsid w:val="001545C3"/>
    <w:rsid w:val="00155E7E"/>
    <w:rsid w:val="00160321"/>
    <w:rsid w:val="00162562"/>
    <w:rsid w:val="001663FA"/>
    <w:rsid w:val="001668F0"/>
    <w:rsid w:val="001704A7"/>
    <w:rsid w:val="0017376C"/>
    <w:rsid w:val="00182D80"/>
    <w:rsid w:val="00183096"/>
    <w:rsid w:val="0018385F"/>
    <w:rsid w:val="00184E52"/>
    <w:rsid w:val="0018534A"/>
    <w:rsid w:val="00187903"/>
    <w:rsid w:val="001879A8"/>
    <w:rsid w:val="00190CBA"/>
    <w:rsid w:val="00191F07"/>
    <w:rsid w:val="00192310"/>
    <w:rsid w:val="0019645A"/>
    <w:rsid w:val="00197A7D"/>
    <w:rsid w:val="001A01CE"/>
    <w:rsid w:val="001A53A4"/>
    <w:rsid w:val="001A7E6F"/>
    <w:rsid w:val="001B62DE"/>
    <w:rsid w:val="001B63A7"/>
    <w:rsid w:val="001B7955"/>
    <w:rsid w:val="001C0D62"/>
    <w:rsid w:val="001C4112"/>
    <w:rsid w:val="001C6586"/>
    <w:rsid w:val="001C77E4"/>
    <w:rsid w:val="001D0035"/>
    <w:rsid w:val="001D436B"/>
    <w:rsid w:val="001D765D"/>
    <w:rsid w:val="001E0B69"/>
    <w:rsid w:val="001E1FA4"/>
    <w:rsid w:val="001E2C65"/>
    <w:rsid w:val="001E3799"/>
    <w:rsid w:val="001E49D1"/>
    <w:rsid w:val="001F0180"/>
    <w:rsid w:val="001F060E"/>
    <w:rsid w:val="001F18A7"/>
    <w:rsid w:val="001F7081"/>
    <w:rsid w:val="002034D8"/>
    <w:rsid w:val="00205715"/>
    <w:rsid w:val="00210CB3"/>
    <w:rsid w:val="0021443F"/>
    <w:rsid w:val="00215589"/>
    <w:rsid w:val="0021743E"/>
    <w:rsid w:val="00223A0F"/>
    <w:rsid w:val="00224253"/>
    <w:rsid w:val="00234B3D"/>
    <w:rsid w:val="0023616C"/>
    <w:rsid w:val="00240DFF"/>
    <w:rsid w:val="002416AA"/>
    <w:rsid w:val="00242261"/>
    <w:rsid w:val="002429D1"/>
    <w:rsid w:val="002478BC"/>
    <w:rsid w:val="002515CE"/>
    <w:rsid w:val="00257152"/>
    <w:rsid w:val="00263814"/>
    <w:rsid w:val="00264DE5"/>
    <w:rsid w:val="00266A7B"/>
    <w:rsid w:val="00267830"/>
    <w:rsid w:val="00270321"/>
    <w:rsid w:val="00276D57"/>
    <w:rsid w:val="002816EB"/>
    <w:rsid w:val="00283E6F"/>
    <w:rsid w:val="00285515"/>
    <w:rsid w:val="0028673C"/>
    <w:rsid w:val="00286BF6"/>
    <w:rsid w:val="002929F0"/>
    <w:rsid w:val="00293CA1"/>
    <w:rsid w:val="00297908"/>
    <w:rsid w:val="002A1843"/>
    <w:rsid w:val="002A18B2"/>
    <w:rsid w:val="002A26CC"/>
    <w:rsid w:val="002A463E"/>
    <w:rsid w:val="002A4783"/>
    <w:rsid w:val="002B62DF"/>
    <w:rsid w:val="002B6AE1"/>
    <w:rsid w:val="002B728C"/>
    <w:rsid w:val="002C0353"/>
    <w:rsid w:val="002C07D8"/>
    <w:rsid w:val="002C7C0D"/>
    <w:rsid w:val="002D0726"/>
    <w:rsid w:val="002D27D4"/>
    <w:rsid w:val="002D45FF"/>
    <w:rsid w:val="002D49C9"/>
    <w:rsid w:val="002D625C"/>
    <w:rsid w:val="002E456D"/>
    <w:rsid w:val="002E5342"/>
    <w:rsid w:val="002E6222"/>
    <w:rsid w:val="002F041B"/>
    <w:rsid w:val="002F4F76"/>
    <w:rsid w:val="002F70C7"/>
    <w:rsid w:val="003014A8"/>
    <w:rsid w:val="00304483"/>
    <w:rsid w:val="003046D3"/>
    <w:rsid w:val="00304E82"/>
    <w:rsid w:val="003114A1"/>
    <w:rsid w:val="00313247"/>
    <w:rsid w:val="003173C5"/>
    <w:rsid w:val="00317985"/>
    <w:rsid w:val="00323663"/>
    <w:rsid w:val="00323772"/>
    <w:rsid w:val="00324D87"/>
    <w:rsid w:val="00326716"/>
    <w:rsid w:val="00326FD7"/>
    <w:rsid w:val="00333FDA"/>
    <w:rsid w:val="003373CD"/>
    <w:rsid w:val="00340F93"/>
    <w:rsid w:val="00343077"/>
    <w:rsid w:val="00345189"/>
    <w:rsid w:val="00346BAF"/>
    <w:rsid w:val="00347C7C"/>
    <w:rsid w:val="0035025B"/>
    <w:rsid w:val="0035204E"/>
    <w:rsid w:val="00361ED3"/>
    <w:rsid w:val="00363D42"/>
    <w:rsid w:val="00364149"/>
    <w:rsid w:val="0036469E"/>
    <w:rsid w:val="00364A63"/>
    <w:rsid w:val="003653E9"/>
    <w:rsid w:val="003659DA"/>
    <w:rsid w:val="00365BEE"/>
    <w:rsid w:val="00367D51"/>
    <w:rsid w:val="00372C99"/>
    <w:rsid w:val="003734C2"/>
    <w:rsid w:val="00380894"/>
    <w:rsid w:val="00383575"/>
    <w:rsid w:val="003864A4"/>
    <w:rsid w:val="0039004E"/>
    <w:rsid w:val="00391739"/>
    <w:rsid w:val="00393D4F"/>
    <w:rsid w:val="003952BC"/>
    <w:rsid w:val="00397477"/>
    <w:rsid w:val="003A3D3F"/>
    <w:rsid w:val="003A4D71"/>
    <w:rsid w:val="003A5055"/>
    <w:rsid w:val="003A632D"/>
    <w:rsid w:val="003B0122"/>
    <w:rsid w:val="003B0B2B"/>
    <w:rsid w:val="003B121F"/>
    <w:rsid w:val="003B171A"/>
    <w:rsid w:val="003B333B"/>
    <w:rsid w:val="003B4C2F"/>
    <w:rsid w:val="003B53A2"/>
    <w:rsid w:val="003C109A"/>
    <w:rsid w:val="003C263C"/>
    <w:rsid w:val="003C2B66"/>
    <w:rsid w:val="003C54FA"/>
    <w:rsid w:val="003C56D9"/>
    <w:rsid w:val="003C5AF1"/>
    <w:rsid w:val="003C6A30"/>
    <w:rsid w:val="003C6D7A"/>
    <w:rsid w:val="003C7064"/>
    <w:rsid w:val="003D3735"/>
    <w:rsid w:val="003D4DEC"/>
    <w:rsid w:val="003D5BDE"/>
    <w:rsid w:val="003D5F17"/>
    <w:rsid w:val="003D78A6"/>
    <w:rsid w:val="003E1389"/>
    <w:rsid w:val="003E17A6"/>
    <w:rsid w:val="003E2EA8"/>
    <w:rsid w:val="003E3610"/>
    <w:rsid w:val="003E44F9"/>
    <w:rsid w:val="003E76D2"/>
    <w:rsid w:val="003F00DC"/>
    <w:rsid w:val="003F03F4"/>
    <w:rsid w:val="003F18DE"/>
    <w:rsid w:val="003F4F34"/>
    <w:rsid w:val="00400776"/>
    <w:rsid w:val="00400D80"/>
    <w:rsid w:val="00402230"/>
    <w:rsid w:val="004040DA"/>
    <w:rsid w:val="004042A7"/>
    <w:rsid w:val="00410B63"/>
    <w:rsid w:val="00410C24"/>
    <w:rsid w:val="00412692"/>
    <w:rsid w:val="0041422E"/>
    <w:rsid w:val="004174FE"/>
    <w:rsid w:val="004200B1"/>
    <w:rsid w:val="00423F12"/>
    <w:rsid w:val="00432E38"/>
    <w:rsid w:val="00433381"/>
    <w:rsid w:val="0043377D"/>
    <w:rsid w:val="00435C2E"/>
    <w:rsid w:val="00440101"/>
    <w:rsid w:val="00440B11"/>
    <w:rsid w:val="004412DF"/>
    <w:rsid w:val="00441540"/>
    <w:rsid w:val="00445D6B"/>
    <w:rsid w:val="00446B3B"/>
    <w:rsid w:val="00450E3D"/>
    <w:rsid w:val="004579F2"/>
    <w:rsid w:val="004667FD"/>
    <w:rsid w:val="00467072"/>
    <w:rsid w:val="00467E02"/>
    <w:rsid w:val="00473664"/>
    <w:rsid w:val="004775A4"/>
    <w:rsid w:val="0048039F"/>
    <w:rsid w:val="00482489"/>
    <w:rsid w:val="004871D7"/>
    <w:rsid w:val="00487DFD"/>
    <w:rsid w:val="004909EA"/>
    <w:rsid w:val="00490C7B"/>
    <w:rsid w:val="00494785"/>
    <w:rsid w:val="004953B5"/>
    <w:rsid w:val="00496711"/>
    <w:rsid w:val="004A40C8"/>
    <w:rsid w:val="004A71FB"/>
    <w:rsid w:val="004B067B"/>
    <w:rsid w:val="004B5470"/>
    <w:rsid w:val="004C5E1B"/>
    <w:rsid w:val="004D0582"/>
    <w:rsid w:val="004D1E2E"/>
    <w:rsid w:val="004D2497"/>
    <w:rsid w:val="004D4CBA"/>
    <w:rsid w:val="004E0DDC"/>
    <w:rsid w:val="004E131B"/>
    <w:rsid w:val="004E159E"/>
    <w:rsid w:val="004E1710"/>
    <w:rsid w:val="004E23A5"/>
    <w:rsid w:val="004E2BD1"/>
    <w:rsid w:val="004E370C"/>
    <w:rsid w:val="004E3D87"/>
    <w:rsid w:val="004E4C12"/>
    <w:rsid w:val="004E7E8D"/>
    <w:rsid w:val="004E7F9E"/>
    <w:rsid w:val="004F0CA5"/>
    <w:rsid w:val="004F14B2"/>
    <w:rsid w:val="00502DE6"/>
    <w:rsid w:val="00505961"/>
    <w:rsid w:val="0050636C"/>
    <w:rsid w:val="005077A6"/>
    <w:rsid w:val="00511E4A"/>
    <w:rsid w:val="005164CC"/>
    <w:rsid w:val="00517E42"/>
    <w:rsid w:val="00520335"/>
    <w:rsid w:val="00520DCE"/>
    <w:rsid w:val="00523C86"/>
    <w:rsid w:val="00527CA4"/>
    <w:rsid w:val="00532F88"/>
    <w:rsid w:val="00535F5F"/>
    <w:rsid w:val="005369A2"/>
    <w:rsid w:val="00541946"/>
    <w:rsid w:val="00541993"/>
    <w:rsid w:val="00544F06"/>
    <w:rsid w:val="00545C41"/>
    <w:rsid w:val="0054621A"/>
    <w:rsid w:val="00547E16"/>
    <w:rsid w:val="00551AB2"/>
    <w:rsid w:val="005522BA"/>
    <w:rsid w:val="00557EA3"/>
    <w:rsid w:val="005602A4"/>
    <w:rsid w:val="00560411"/>
    <w:rsid w:val="0056587A"/>
    <w:rsid w:val="00566913"/>
    <w:rsid w:val="00566E48"/>
    <w:rsid w:val="00570C33"/>
    <w:rsid w:val="00572FA5"/>
    <w:rsid w:val="00575DA0"/>
    <w:rsid w:val="00577F32"/>
    <w:rsid w:val="00584920"/>
    <w:rsid w:val="00585A17"/>
    <w:rsid w:val="00585EEC"/>
    <w:rsid w:val="00586041"/>
    <w:rsid w:val="00586AA4"/>
    <w:rsid w:val="00591AED"/>
    <w:rsid w:val="00592B74"/>
    <w:rsid w:val="00594438"/>
    <w:rsid w:val="00597051"/>
    <w:rsid w:val="005A0C89"/>
    <w:rsid w:val="005A3072"/>
    <w:rsid w:val="005A404B"/>
    <w:rsid w:val="005A4A7C"/>
    <w:rsid w:val="005A7901"/>
    <w:rsid w:val="005B0629"/>
    <w:rsid w:val="005B567A"/>
    <w:rsid w:val="005B7486"/>
    <w:rsid w:val="005C535C"/>
    <w:rsid w:val="005C79E6"/>
    <w:rsid w:val="005D0706"/>
    <w:rsid w:val="005D0996"/>
    <w:rsid w:val="005D12A2"/>
    <w:rsid w:val="005D232D"/>
    <w:rsid w:val="005D2679"/>
    <w:rsid w:val="005E3005"/>
    <w:rsid w:val="005E4334"/>
    <w:rsid w:val="005E5373"/>
    <w:rsid w:val="005F56F7"/>
    <w:rsid w:val="005F636C"/>
    <w:rsid w:val="005F78C8"/>
    <w:rsid w:val="00600E66"/>
    <w:rsid w:val="00601EAC"/>
    <w:rsid w:val="006117AA"/>
    <w:rsid w:val="006134B7"/>
    <w:rsid w:val="0061754E"/>
    <w:rsid w:val="0062297F"/>
    <w:rsid w:val="00624906"/>
    <w:rsid w:val="0062745B"/>
    <w:rsid w:val="00632308"/>
    <w:rsid w:val="006326D3"/>
    <w:rsid w:val="006338B9"/>
    <w:rsid w:val="00634E8A"/>
    <w:rsid w:val="00642426"/>
    <w:rsid w:val="00642771"/>
    <w:rsid w:val="00645E1B"/>
    <w:rsid w:val="006477CA"/>
    <w:rsid w:val="00647816"/>
    <w:rsid w:val="00651233"/>
    <w:rsid w:val="00652BE8"/>
    <w:rsid w:val="00652C09"/>
    <w:rsid w:val="00655B3B"/>
    <w:rsid w:val="00657A98"/>
    <w:rsid w:val="00657CF6"/>
    <w:rsid w:val="0066010B"/>
    <w:rsid w:val="00661292"/>
    <w:rsid w:val="00661975"/>
    <w:rsid w:val="00670B36"/>
    <w:rsid w:val="00672BC3"/>
    <w:rsid w:val="00673B76"/>
    <w:rsid w:val="006740AE"/>
    <w:rsid w:val="00676ECE"/>
    <w:rsid w:val="00677470"/>
    <w:rsid w:val="00680852"/>
    <w:rsid w:val="00683695"/>
    <w:rsid w:val="00684422"/>
    <w:rsid w:val="00685D3A"/>
    <w:rsid w:val="006902AD"/>
    <w:rsid w:val="00691894"/>
    <w:rsid w:val="00693174"/>
    <w:rsid w:val="00693CF1"/>
    <w:rsid w:val="0069476F"/>
    <w:rsid w:val="00694F2F"/>
    <w:rsid w:val="006A1A66"/>
    <w:rsid w:val="006A3DA5"/>
    <w:rsid w:val="006A5D65"/>
    <w:rsid w:val="006A5F58"/>
    <w:rsid w:val="006B2C16"/>
    <w:rsid w:val="006B5B64"/>
    <w:rsid w:val="006B67A9"/>
    <w:rsid w:val="006B7603"/>
    <w:rsid w:val="006C2A3E"/>
    <w:rsid w:val="006C63EA"/>
    <w:rsid w:val="006D1B58"/>
    <w:rsid w:val="006D2E73"/>
    <w:rsid w:val="006D52BD"/>
    <w:rsid w:val="006D61AE"/>
    <w:rsid w:val="006D7903"/>
    <w:rsid w:val="006E0444"/>
    <w:rsid w:val="006E1544"/>
    <w:rsid w:val="006E1D20"/>
    <w:rsid w:val="006E2C87"/>
    <w:rsid w:val="006E3CC0"/>
    <w:rsid w:val="006E7155"/>
    <w:rsid w:val="006F1751"/>
    <w:rsid w:val="006F2835"/>
    <w:rsid w:val="006F32DF"/>
    <w:rsid w:val="006F3C4B"/>
    <w:rsid w:val="006F4F7F"/>
    <w:rsid w:val="006F5FB6"/>
    <w:rsid w:val="007011B6"/>
    <w:rsid w:val="007026AC"/>
    <w:rsid w:val="007030E0"/>
    <w:rsid w:val="007033CE"/>
    <w:rsid w:val="00712C1E"/>
    <w:rsid w:val="007132F8"/>
    <w:rsid w:val="007156C9"/>
    <w:rsid w:val="007159CB"/>
    <w:rsid w:val="0073434A"/>
    <w:rsid w:val="007377EC"/>
    <w:rsid w:val="007379FA"/>
    <w:rsid w:val="00751419"/>
    <w:rsid w:val="007616EF"/>
    <w:rsid w:val="00761BC1"/>
    <w:rsid w:val="00762C59"/>
    <w:rsid w:val="00762E97"/>
    <w:rsid w:val="00763D8C"/>
    <w:rsid w:val="00764C74"/>
    <w:rsid w:val="00765E3D"/>
    <w:rsid w:val="00772C25"/>
    <w:rsid w:val="00773566"/>
    <w:rsid w:val="00774828"/>
    <w:rsid w:val="00775DF2"/>
    <w:rsid w:val="0077604A"/>
    <w:rsid w:val="007763D5"/>
    <w:rsid w:val="007769E6"/>
    <w:rsid w:val="00777672"/>
    <w:rsid w:val="00784254"/>
    <w:rsid w:val="007854F8"/>
    <w:rsid w:val="00785637"/>
    <w:rsid w:val="007A1EE3"/>
    <w:rsid w:val="007A38C2"/>
    <w:rsid w:val="007A4CFA"/>
    <w:rsid w:val="007A7AEA"/>
    <w:rsid w:val="007B0CB5"/>
    <w:rsid w:val="007B0F50"/>
    <w:rsid w:val="007B1C73"/>
    <w:rsid w:val="007B4CC4"/>
    <w:rsid w:val="007C18BF"/>
    <w:rsid w:val="007C2579"/>
    <w:rsid w:val="007C44CB"/>
    <w:rsid w:val="007C7495"/>
    <w:rsid w:val="007D105D"/>
    <w:rsid w:val="007D13C5"/>
    <w:rsid w:val="007D74EE"/>
    <w:rsid w:val="007D7CE4"/>
    <w:rsid w:val="007E0A1D"/>
    <w:rsid w:val="007E4A0A"/>
    <w:rsid w:val="007E51A1"/>
    <w:rsid w:val="007E564C"/>
    <w:rsid w:val="007E7832"/>
    <w:rsid w:val="007F4685"/>
    <w:rsid w:val="007F7577"/>
    <w:rsid w:val="007F760D"/>
    <w:rsid w:val="00801DD9"/>
    <w:rsid w:val="008026EC"/>
    <w:rsid w:val="008066AD"/>
    <w:rsid w:val="00816643"/>
    <w:rsid w:val="00817B82"/>
    <w:rsid w:val="008269EB"/>
    <w:rsid w:val="0083158A"/>
    <w:rsid w:val="00831B00"/>
    <w:rsid w:val="00831FC0"/>
    <w:rsid w:val="00832184"/>
    <w:rsid w:val="00833F74"/>
    <w:rsid w:val="00842584"/>
    <w:rsid w:val="008439EE"/>
    <w:rsid w:val="00843A95"/>
    <w:rsid w:val="00846F2D"/>
    <w:rsid w:val="00847223"/>
    <w:rsid w:val="0085218E"/>
    <w:rsid w:val="00852B42"/>
    <w:rsid w:val="00853577"/>
    <w:rsid w:val="00854F38"/>
    <w:rsid w:val="0086256B"/>
    <w:rsid w:val="00862D22"/>
    <w:rsid w:val="008657A5"/>
    <w:rsid w:val="00865AC3"/>
    <w:rsid w:val="00870C4C"/>
    <w:rsid w:val="00874F0E"/>
    <w:rsid w:val="0087686C"/>
    <w:rsid w:val="00877862"/>
    <w:rsid w:val="00880732"/>
    <w:rsid w:val="00884B20"/>
    <w:rsid w:val="00885B24"/>
    <w:rsid w:val="0088753E"/>
    <w:rsid w:val="00887FAF"/>
    <w:rsid w:val="00894952"/>
    <w:rsid w:val="00895EA9"/>
    <w:rsid w:val="008962FD"/>
    <w:rsid w:val="008A310C"/>
    <w:rsid w:val="008A37E1"/>
    <w:rsid w:val="008A3CB8"/>
    <w:rsid w:val="008A4449"/>
    <w:rsid w:val="008B28B5"/>
    <w:rsid w:val="008B36B6"/>
    <w:rsid w:val="008B3AC6"/>
    <w:rsid w:val="008B57EF"/>
    <w:rsid w:val="008B697A"/>
    <w:rsid w:val="008B74A8"/>
    <w:rsid w:val="008C7685"/>
    <w:rsid w:val="008D161F"/>
    <w:rsid w:val="008D29D4"/>
    <w:rsid w:val="008D5983"/>
    <w:rsid w:val="008E44EA"/>
    <w:rsid w:val="008F0B82"/>
    <w:rsid w:val="008F46D1"/>
    <w:rsid w:val="008F5456"/>
    <w:rsid w:val="008F5C56"/>
    <w:rsid w:val="008F6669"/>
    <w:rsid w:val="008F735B"/>
    <w:rsid w:val="00902D7D"/>
    <w:rsid w:val="00902E6A"/>
    <w:rsid w:val="0090515F"/>
    <w:rsid w:val="00911486"/>
    <w:rsid w:val="0091327E"/>
    <w:rsid w:val="00913F22"/>
    <w:rsid w:val="009240D8"/>
    <w:rsid w:val="00924CFB"/>
    <w:rsid w:val="00925966"/>
    <w:rsid w:val="0093062E"/>
    <w:rsid w:val="0093121A"/>
    <w:rsid w:val="00937741"/>
    <w:rsid w:val="00942D36"/>
    <w:rsid w:val="00943896"/>
    <w:rsid w:val="0094529A"/>
    <w:rsid w:val="00951183"/>
    <w:rsid w:val="00951318"/>
    <w:rsid w:val="00953260"/>
    <w:rsid w:val="00954760"/>
    <w:rsid w:val="00955EAC"/>
    <w:rsid w:val="009604BE"/>
    <w:rsid w:val="009616EF"/>
    <w:rsid w:val="009639DC"/>
    <w:rsid w:val="00967CAF"/>
    <w:rsid w:val="00971102"/>
    <w:rsid w:val="00981A3F"/>
    <w:rsid w:val="00982653"/>
    <w:rsid w:val="0098361C"/>
    <w:rsid w:val="0098469E"/>
    <w:rsid w:val="009876BC"/>
    <w:rsid w:val="00990373"/>
    <w:rsid w:val="009925C2"/>
    <w:rsid w:val="00995716"/>
    <w:rsid w:val="009973A2"/>
    <w:rsid w:val="009A1F06"/>
    <w:rsid w:val="009A7B30"/>
    <w:rsid w:val="009B1090"/>
    <w:rsid w:val="009B14EB"/>
    <w:rsid w:val="009B46D5"/>
    <w:rsid w:val="009B5B56"/>
    <w:rsid w:val="009B5E42"/>
    <w:rsid w:val="009C0545"/>
    <w:rsid w:val="009C0B52"/>
    <w:rsid w:val="009C3C42"/>
    <w:rsid w:val="009C4001"/>
    <w:rsid w:val="009D07E1"/>
    <w:rsid w:val="009D26FE"/>
    <w:rsid w:val="009D2C03"/>
    <w:rsid w:val="009D42DC"/>
    <w:rsid w:val="009D4FF2"/>
    <w:rsid w:val="009D547A"/>
    <w:rsid w:val="009E3A25"/>
    <w:rsid w:val="009E7760"/>
    <w:rsid w:val="009F2999"/>
    <w:rsid w:val="009F2DA3"/>
    <w:rsid w:val="009F3FF8"/>
    <w:rsid w:val="009F6B5D"/>
    <w:rsid w:val="00A1176A"/>
    <w:rsid w:val="00A13331"/>
    <w:rsid w:val="00A16998"/>
    <w:rsid w:val="00A17699"/>
    <w:rsid w:val="00A30299"/>
    <w:rsid w:val="00A33165"/>
    <w:rsid w:val="00A3352A"/>
    <w:rsid w:val="00A33A46"/>
    <w:rsid w:val="00A33CBA"/>
    <w:rsid w:val="00A34352"/>
    <w:rsid w:val="00A3480F"/>
    <w:rsid w:val="00A41388"/>
    <w:rsid w:val="00A458EE"/>
    <w:rsid w:val="00A50A6A"/>
    <w:rsid w:val="00A50E50"/>
    <w:rsid w:val="00A50E7B"/>
    <w:rsid w:val="00A53015"/>
    <w:rsid w:val="00A567CD"/>
    <w:rsid w:val="00A63F6C"/>
    <w:rsid w:val="00A64EBF"/>
    <w:rsid w:val="00A65667"/>
    <w:rsid w:val="00A67541"/>
    <w:rsid w:val="00A71F51"/>
    <w:rsid w:val="00A75CA4"/>
    <w:rsid w:val="00A84610"/>
    <w:rsid w:val="00A85259"/>
    <w:rsid w:val="00A9488C"/>
    <w:rsid w:val="00A94E01"/>
    <w:rsid w:val="00A9641C"/>
    <w:rsid w:val="00A970F5"/>
    <w:rsid w:val="00A97DF4"/>
    <w:rsid w:val="00AA4095"/>
    <w:rsid w:val="00AA4D63"/>
    <w:rsid w:val="00AA64DA"/>
    <w:rsid w:val="00AB0EFC"/>
    <w:rsid w:val="00AB6676"/>
    <w:rsid w:val="00AB7BC8"/>
    <w:rsid w:val="00AC0D65"/>
    <w:rsid w:val="00AC2385"/>
    <w:rsid w:val="00AD307F"/>
    <w:rsid w:val="00AE039C"/>
    <w:rsid w:val="00AE259C"/>
    <w:rsid w:val="00AE28CE"/>
    <w:rsid w:val="00AE4F4A"/>
    <w:rsid w:val="00AE70DF"/>
    <w:rsid w:val="00AF1026"/>
    <w:rsid w:val="00AF40B1"/>
    <w:rsid w:val="00AF4F10"/>
    <w:rsid w:val="00AF7007"/>
    <w:rsid w:val="00AF72A7"/>
    <w:rsid w:val="00B01299"/>
    <w:rsid w:val="00B0225C"/>
    <w:rsid w:val="00B031D5"/>
    <w:rsid w:val="00B05469"/>
    <w:rsid w:val="00B10457"/>
    <w:rsid w:val="00B129EF"/>
    <w:rsid w:val="00B149E4"/>
    <w:rsid w:val="00B2172C"/>
    <w:rsid w:val="00B21FBC"/>
    <w:rsid w:val="00B238B4"/>
    <w:rsid w:val="00B239F0"/>
    <w:rsid w:val="00B25B6B"/>
    <w:rsid w:val="00B30295"/>
    <w:rsid w:val="00B33255"/>
    <w:rsid w:val="00B332FD"/>
    <w:rsid w:val="00B36C34"/>
    <w:rsid w:val="00B40086"/>
    <w:rsid w:val="00B4086B"/>
    <w:rsid w:val="00B40FDC"/>
    <w:rsid w:val="00B44ED2"/>
    <w:rsid w:val="00B4633A"/>
    <w:rsid w:val="00B51041"/>
    <w:rsid w:val="00B51B96"/>
    <w:rsid w:val="00B52353"/>
    <w:rsid w:val="00B554BF"/>
    <w:rsid w:val="00B64750"/>
    <w:rsid w:val="00B6527A"/>
    <w:rsid w:val="00B673C3"/>
    <w:rsid w:val="00B6781D"/>
    <w:rsid w:val="00B70748"/>
    <w:rsid w:val="00B727F9"/>
    <w:rsid w:val="00B767CB"/>
    <w:rsid w:val="00B76EC4"/>
    <w:rsid w:val="00B8241B"/>
    <w:rsid w:val="00B82F2C"/>
    <w:rsid w:val="00B83B10"/>
    <w:rsid w:val="00B842F2"/>
    <w:rsid w:val="00B84A70"/>
    <w:rsid w:val="00B9326C"/>
    <w:rsid w:val="00B93C32"/>
    <w:rsid w:val="00B9503B"/>
    <w:rsid w:val="00BA0215"/>
    <w:rsid w:val="00BA1004"/>
    <w:rsid w:val="00BA6F08"/>
    <w:rsid w:val="00BB502D"/>
    <w:rsid w:val="00BB6420"/>
    <w:rsid w:val="00BB70EF"/>
    <w:rsid w:val="00BC02B1"/>
    <w:rsid w:val="00BC17B6"/>
    <w:rsid w:val="00BC3755"/>
    <w:rsid w:val="00BC6233"/>
    <w:rsid w:val="00BC7E86"/>
    <w:rsid w:val="00BD1A9D"/>
    <w:rsid w:val="00BD5F80"/>
    <w:rsid w:val="00BD7DC5"/>
    <w:rsid w:val="00BE0B6C"/>
    <w:rsid w:val="00BE0E3C"/>
    <w:rsid w:val="00BE65D8"/>
    <w:rsid w:val="00BE6B0A"/>
    <w:rsid w:val="00BE7C4A"/>
    <w:rsid w:val="00BF05D3"/>
    <w:rsid w:val="00BF4D41"/>
    <w:rsid w:val="00BF6BD7"/>
    <w:rsid w:val="00C04007"/>
    <w:rsid w:val="00C060AA"/>
    <w:rsid w:val="00C07A71"/>
    <w:rsid w:val="00C11C15"/>
    <w:rsid w:val="00C212E8"/>
    <w:rsid w:val="00C21A51"/>
    <w:rsid w:val="00C236A5"/>
    <w:rsid w:val="00C24F16"/>
    <w:rsid w:val="00C2520D"/>
    <w:rsid w:val="00C31302"/>
    <w:rsid w:val="00C3690B"/>
    <w:rsid w:val="00C37552"/>
    <w:rsid w:val="00C4235F"/>
    <w:rsid w:val="00C42D25"/>
    <w:rsid w:val="00C43C60"/>
    <w:rsid w:val="00C501CA"/>
    <w:rsid w:val="00C507E0"/>
    <w:rsid w:val="00C52720"/>
    <w:rsid w:val="00C52D90"/>
    <w:rsid w:val="00C54069"/>
    <w:rsid w:val="00C5652D"/>
    <w:rsid w:val="00C574FF"/>
    <w:rsid w:val="00C6189E"/>
    <w:rsid w:val="00C61F28"/>
    <w:rsid w:val="00C62B2B"/>
    <w:rsid w:val="00C64FF6"/>
    <w:rsid w:val="00C66DBD"/>
    <w:rsid w:val="00C71BC5"/>
    <w:rsid w:val="00C720CE"/>
    <w:rsid w:val="00C732D4"/>
    <w:rsid w:val="00C74545"/>
    <w:rsid w:val="00C818E3"/>
    <w:rsid w:val="00C8201B"/>
    <w:rsid w:val="00C91ACA"/>
    <w:rsid w:val="00C92543"/>
    <w:rsid w:val="00C92A89"/>
    <w:rsid w:val="00C9494B"/>
    <w:rsid w:val="00C95119"/>
    <w:rsid w:val="00CA0C67"/>
    <w:rsid w:val="00CA1E08"/>
    <w:rsid w:val="00CA21BB"/>
    <w:rsid w:val="00CA3796"/>
    <w:rsid w:val="00CA4F8C"/>
    <w:rsid w:val="00CA7ADF"/>
    <w:rsid w:val="00CB3093"/>
    <w:rsid w:val="00CB326E"/>
    <w:rsid w:val="00CC3C2D"/>
    <w:rsid w:val="00CC5AEE"/>
    <w:rsid w:val="00CC6BB3"/>
    <w:rsid w:val="00CD27A8"/>
    <w:rsid w:val="00CE3706"/>
    <w:rsid w:val="00CF30D2"/>
    <w:rsid w:val="00CF35EF"/>
    <w:rsid w:val="00CF4BC3"/>
    <w:rsid w:val="00CF4FBA"/>
    <w:rsid w:val="00CF53F6"/>
    <w:rsid w:val="00CF63C2"/>
    <w:rsid w:val="00D007C0"/>
    <w:rsid w:val="00D00B43"/>
    <w:rsid w:val="00D024C4"/>
    <w:rsid w:val="00D05C7A"/>
    <w:rsid w:val="00D07AE5"/>
    <w:rsid w:val="00D12E12"/>
    <w:rsid w:val="00D13A40"/>
    <w:rsid w:val="00D1548B"/>
    <w:rsid w:val="00D179AB"/>
    <w:rsid w:val="00D22644"/>
    <w:rsid w:val="00D22BA9"/>
    <w:rsid w:val="00D242D0"/>
    <w:rsid w:val="00D24D5F"/>
    <w:rsid w:val="00D25F25"/>
    <w:rsid w:val="00D26342"/>
    <w:rsid w:val="00D30698"/>
    <w:rsid w:val="00D35191"/>
    <w:rsid w:val="00D36A72"/>
    <w:rsid w:val="00D36BC6"/>
    <w:rsid w:val="00D377B8"/>
    <w:rsid w:val="00D378DD"/>
    <w:rsid w:val="00D43A19"/>
    <w:rsid w:val="00D44A9D"/>
    <w:rsid w:val="00D47305"/>
    <w:rsid w:val="00D47AB0"/>
    <w:rsid w:val="00D5263B"/>
    <w:rsid w:val="00D53D58"/>
    <w:rsid w:val="00D60AC5"/>
    <w:rsid w:val="00D639E8"/>
    <w:rsid w:val="00D648C7"/>
    <w:rsid w:val="00D67544"/>
    <w:rsid w:val="00D67C0A"/>
    <w:rsid w:val="00D70D51"/>
    <w:rsid w:val="00D73D18"/>
    <w:rsid w:val="00D75946"/>
    <w:rsid w:val="00D77B9A"/>
    <w:rsid w:val="00D810AC"/>
    <w:rsid w:val="00D87B5E"/>
    <w:rsid w:val="00D95E87"/>
    <w:rsid w:val="00D97A13"/>
    <w:rsid w:val="00DA083C"/>
    <w:rsid w:val="00DA3291"/>
    <w:rsid w:val="00DA49A7"/>
    <w:rsid w:val="00DA7DBF"/>
    <w:rsid w:val="00DB0AEC"/>
    <w:rsid w:val="00DB55F5"/>
    <w:rsid w:val="00DB5B3D"/>
    <w:rsid w:val="00DB6A58"/>
    <w:rsid w:val="00DB777F"/>
    <w:rsid w:val="00DC17FE"/>
    <w:rsid w:val="00DC2104"/>
    <w:rsid w:val="00DC2F0A"/>
    <w:rsid w:val="00DC4344"/>
    <w:rsid w:val="00DD2685"/>
    <w:rsid w:val="00DD384A"/>
    <w:rsid w:val="00DD387C"/>
    <w:rsid w:val="00DD389A"/>
    <w:rsid w:val="00DD42B4"/>
    <w:rsid w:val="00DD465A"/>
    <w:rsid w:val="00DE05E2"/>
    <w:rsid w:val="00DE07CE"/>
    <w:rsid w:val="00DE156E"/>
    <w:rsid w:val="00DE3132"/>
    <w:rsid w:val="00DE3602"/>
    <w:rsid w:val="00DE42C5"/>
    <w:rsid w:val="00DF26E4"/>
    <w:rsid w:val="00DF3E8C"/>
    <w:rsid w:val="00DF63F8"/>
    <w:rsid w:val="00DF685D"/>
    <w:rsid w:val="00E0141A"/>
    <w:rsid w:val="00E026BB"/>
    <w:rsid w:val="00E02890"/>
    <w:rsid w:val="00E045B2"/>
    <w:rsid w:val="00E04E9B"/>
    <w:rsid w:val="00E1015F"/>
    <w:rsid w:val="00E133D2"/>
    <w:rsid w:val="00E32171"/>
    <w:rsid w:val="00E33A96"/>
    <w:rsid w:val="00E34242"/>
    <w:rsid w:val="00E35061"/>
    <w:rsid w:val="00E3748F"/>
    <w:rsid w:val="00E50390"/>
    <w:rsid w:val="00E51A47"/>
    <w:rsid w:val="00E531D9"/>
    <w:rsid w:val="00E5361B"/>
    <w:rsid w:val="00E55A6E"/>
    <w:rsid w:val="00E57E84"/>
    <w:rsid w:val="00E60072"/>
    <w:rsid w:val="00E603AF"/>
    <w:rsid w:val="00E606D9"/>
    <w:rsid w:val="00E60705"/>
    <w:rsid w:val="00E60897"/>
    <w:rsid w:val="00E636B2"/>
    <w:rsid w:val="00E67408"/>
    <w:rsid w:val="00E67C1D"/>
    <w:rsid w:val="00E71E13"/>
    <w:rsid w:val="00E728BF"/>
    <w:rsid w:val="00E72DB9"/>
    <w:rsid w:val="00E7614C"/>
    <w:rsid w:val="00E7672F"/>
    <w:rsid w:val="00E76EC1"/>
    <w:rsid w:val="00E83C89"/>
    <w:rsid w:val="00E86C2A"/>
    <w:rsid w:val="00E901E1"/>
    <w:rsid w:val="00E950A5"/>
    <w:rsid w:val="00E9787F"/>
    <w:rsid w:val="00E97B33"/>
    <w:rsid w:val="00EA1B8F"/>
    <w:rsid w:val="00EA344E"/>
    <w:rsid w:val="00EA5D8B"/>
    <w:rsid w:val="00EB12F8"/>
    <w:rsid w:val="00EB2D63"/>
    <w:rsid w:val="00EB5E45"/>
    <w:rsid w:val="00EB7C8D"/>
    <w:rsid w:val="00EC1270"/>
    <w:rsid w:val="00EC45AC"/>
    <w:rsid w:val="00EC5B5F"/>
    <w:rsid w:val="00EC638E"/>
    <w:rsid w:val="00EC7869"/>
    <w:rsid w:val="00ED2018"/>
    <w:rsid w:val="00ED2532"/>
    <w:rsid w:val="00ED2FDD"/>
    <w:rsid w:val="00ED3F98"/>
    <w:rsid w:val="00ED48BD"/>
    <w:rsid w:val="00ED57C6"/>
    <w:rsid w:val="00ED6844"/>
    <w:rsid w:val="00ED78B5"/>
    <w:rsid w:val="00EE10A5"/>
    <w:rsid w:val="00EE4CF0"/>
    <w:rsid w:val="00EE5C3A"/>
    <w:rsid w:val="00EE69E5"/>
    <w:rsid w:val="00EE6B46"/>
    <w:rsid w:val="00EF343C"/>
    <w:rsid w:val="00EF35CA"/>
    <w:rsid w:val="00EF3D37"/>
    <w:rsid w:val="00EF6E6C"/>
    <w:rsid w:val="00F04914"/>
    <w:rsid w:val="00F04DEB"/>
    <w:rsid w:val="00F070F7"/>
    <w:rsid w:val="00F07E4D"/>
    <w:rsid w:val="00F1022F"/>
    <w:rsid w:val="00F10CBB"/>
    <w:rsid w:val="00F1458E"/>
    <w:rsid w:val="00F158EA"/>
    <w:rsid w:val="00F171D2"/>
    <w:rsid w:val="00F21BCF"/>
    <w:rsid w:val="00F220CF"/>
    <w:rsid w:val="00F221EC"/>
    <w:rsid w:val="00F25C78"/>
    <w:rsid w:val="00F269E6"/>
    <w:rsid w:val="00F2739B"/>
    <w:rsid w:val="00F30473"/>
    <w:rsid w:val="00F31413"/>
    <w:rsid w:val="00F318C8"/>
    <w:rsid w:val="00F31E36"/>
    <w:rsid w:val="00F346DC"/>
    <w:rsid w:val="00F35CC5"/>
    <w:rsid w:val="00F35D86"/>
    <w:rsid w:val="00F372E5"/>
    <w:rsid w:val="00F374AE"/>
    <w:rsid w:val="00F40592"/>
    <w:rsid w:val="00F418D1"/>
    <w:rsid w:val="00F43AC2"/>
    <w:rsid w:val="00F53CB7"/>
    <w:rsid w:val="00F5705E"/>
    <w:rsid w:val="00F63B24"/>
    <w:rsid w:val="00F64683"/>
    <w:rsid w:val="00F65C99"/>
    <w:rsid w:val="00F66302"/>
    <w:rsid w:val="00F668D8"/>
    <w:rsid w:val="00F66B1D"/>
    <w:rsid w:val="00F71991"/>
    <w:rsid w:val="00F74361"/>
    <w:rsid w:val="00F762FA"/>
    <w:rsid w:val="00F77117"/>
    <w:rsid w:val="00F802F4"/>
    <w:rsid w:val="00F82676"/>
    <w:rsid w:val="00F86D4F"/>
    <w:rsid w:val="00F87EEF"/>
    <w:rsid w:val="00F900D9"/>
    <w:rsid w:val="00F93749"/>
    <w:rsid w:val="00F94F4B"/>
    <w:rsid w:val="00F96D7B"/>
    <w:rsid w:val="00F97F31"/>
    <w:rsid w:val="00FA0137"/>
    <w:rsid w:val="00FA6C9C"/>
    <w:rsid w:val="00FA7867"/>
    <w:rsid w:val="00FB50F8"/>
    <w:rsid w:val="00FB5965"/>
    <w:rsid w:val="00FB76C3"/>
    <w:rsid w:val="00FC12A3"/>
    <w:rsid w:val="00FC1627"/>
    <w:rsid w:val="00FC6428"/>
    <w:rsid w:val="00FD1A6B"/>
    <w:rsid w:val="00FD40F6"/>
    <w:rsid w:val="00FD5C95"/>
    <w:rsid w:val="00FD7BEC"/>
    <w:rsid w:val="00FE3BD0"/>
    <w:rsid w:val="00FE5529"/>
    <w:rsid w:val="00FE627E"/>
    <w:rsid w:val="00FF1861"/>
    <w:rsid w:val="00FF1A71"/>
    <w:rsid w:val="00FF3C02"/>
    <w:rsid w:val="00FF494A"/>
    <w:rsid w:val="00FF4974"/>
    <w:rsid w:val="00FF5C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EEF"/>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A6754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A67541"/>
  </w:style>
  <w:style w:type="paragraph" w:styleId="Footer">
    <w:name w:val="footer"/>
    <w:basedOn w:val="Normal"/>
    <w:link w:val="FooterChar"/>
    <w:uiPriority w:val="99"/>
    <w:rsid w:val="00A6754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675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2091</Words>
  <Characters>11919</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xx</dc:creator>
  <cp:keywords/>
  <dc:description/>
  <cp:lastModifiedBy>Sneza Nikolic</cp:lastModifiedBy>
  <cp:revision>2</cp:revision>
  <dcterms:created xsi:type="dcterms:W3CDTF">2021-12-06T14:17:00Z</dcterms:created>
  <dcterms:modified xsi:type="dcterms:W3CDTF">2021-12-06T14:17:00Z</dcterms:modified>
</cp:coreProperties>
</file>