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039CE5" w14:textId="77777777" w:rsidR="00496D9D" w:rsidRDefault="00496D9D" w:rsidP="00496D9D">
      <w:pPr>
        <w:rPr>
          <w:lang w:val="sr-Cyrl-CS"/>
        </w:rPr>
      </w:pPr>
      <w:bookmarkStart w:id="0" w:name="_GoBack"/>
      <w:bookmarkEnd w:id="0"/>
      <w:r>
        <w:rPr>
          <w:lang w:val="sr-Cyrl-CS"/>
        </w:rPr>
        <w:t>НАСТАВНО-НАУЧНОМ ВЕЋУ</w:t>
      </w:r>
    </w:p>
    <w:p w14:paraId="7DA6C51E" w14:textId="77777777" w:rsidR="00496D9D" w:rsidRDefault="00496D9D" w:rsidP="00496D9D">
      <w:pPr>
        <w:rPr>
          <w:lang w:val="sr-Cyrl-CS"/>
        </w:rPr>
      </w:pPr>
      <w:r>
        <w:rPr>
          <w:lang w:val="sr-Cyrl-CS"/>
        </w:rPr>
        <w:t>ФИЛОЗОФСКОГ ФАКУЛТЕТА</w:t>
      </w:r>
    </w:p>
    <w:p w14:paraId="01E51E7E" w14:textId="77777777" w:rsidR="00496D9D" w:rsidRDefault="00496D9D" w:rsidP="00496D9D">
      <w:pPr>
        <w:rPr>
          <w:lang w:val="sr-Latn-CS"/>
        </w:rPr>
      </w:pPr>
      <w:r>
        <w:rPr>
          <w:lang w:val="sr-Cyrl-CS"/>
        </w:rPr>
        <w:t>УНИВЕРЗИТЕТА У БЕОГРАДУ</w:t>
      </w:r>
    </w:p>
    <w:p w14:paraId="4DCF6E5C" w14:textId="58172692" w:rsidR="00496D9D" w:rsidRDefault="00496D9D" w:rsidP="00496D9D">
      <w:pPr>
        <w:spacing w:line="360" w:lineRule="auto"/>
        <w:rPr>
          <w:lang w:val="sr-Latn-CS"/>
        </w:rPr>
      </w:pPr>
    </w:p>
    <w:p w14:paraId="0B2F94B8" w14:textId="77777777" w:rsidR="00EC14C9" w:rsidRDefault="00EC14C9" w:rsidP="00496D9D">
      <w:pPr>
        <w:spacing w:line="360" w:lineRule="auto"/>
        <w:rPr>
          <w:lang w:val="sr-Latn-CS"/>
        </w:rPr>
      </w:pPr>
    </w:p>
    <w:p w14:paraId="29C9AE2B" w14:textId="77777777" w:rsidR="00496D9D" w:rsidRDefault="00496D9D" w:rsidP="00496D9D">
      <w:pPr>
        <w:spacing w:line="360" w:lineRule="auto"/>
        <w:rPr>
          <w:lang w:val="sr-Latn-CS"/>
        </w:rPr>
      </w:pPr>
    </w:p>
    <w:p w14:paraId="392B83EF" w14:textId="21F2C56A" w:rsidR="00496D9D" w:rsidRPr="000A5D8E" w:rsidRDefault="00496D9D" w:rsidP="00EC14C9">
      <w:pPr>
        <w:jc w:val="center"/>
        <w:rPr>
          <w:b/>
          <w:lang w:val="sr-Cyrl-RS"/>
        </w:rPr>
      </w:pPr>
      <w:r>
        <w:rPr>
          <w:b/>
          <w:lang w:val="sr-Cyrl-CS"/>
        </w:rPr>
        <w:t>Реферат о завршеној докторској дисертацији</w:t>
      </w:r>
      <w:r w:rsidR="000A5D8E">
        <w:rPr>
          <w:b/>
          <w:lang w:val="sr-Latn-RS"/>
        </w:rPr>
        <w:t xml:space="preserve"> </w:t>
      </w:r>
      <w:r w:rsidR="000A5D8E">
        <w:rPr>
          <w:b/>
          <w:lang w:val="sr-Cyrl-RS"/>
        </w:rPr>
        <w:t>кандидаткиње Едисе Кецап</w:t>
      </w:r>
    </w:p>
    <w:p w14:paraId="55713945" w14:textId="77777777" w:rsidR="00496D9D" w:rsidRDefault="00496D9D" w:rsidP="00EC14C9">
      <w:pPr>
        <w:jc w:val="both"/>
        <w:rPr>
          <w:lang w:val="sr-Cyrl-CS"/>
        </w:rPr>
      </w:pPr>
    </w:p>
    <w:p w14:paraId="73AEF6E9" w14:textId="77777777" w:rsidR="00496D9D" w:rsidRDefault="00496D9D" w:rsidP="00EC14C9">
      <w:pPr>
        <w:jc w:val="both"/>
        <w:rPr>
          <w:lang w:val="sr-Cyrl-CS"/>
        </w:rPr>
      </w:pPr>
    </w:p>
    <w:p w14:paraId="1A434999" w14:textId="63F4C28F" w:rsidR="006B2BFE" w:rsidRPr="008F12E5" w:rsidRDefault="00EC14C9" w:rsidP="00EC14C9">
      <w:pPr>
        <w:jc w:val="both"/>
        <w:rPr>
          <w:lang w:val="sr-Cyrl-CS"/>
        </w:rPr>
      </w:pPr>
      <w:r>
        <w:rPr>
          <w:lang w:val="sr-Cyrl-RS"/>
        </w:rPr>
        <w:t>Н</w:t>
      </w:r>
      <w:r w:rsidR="006B2BFE">
        <w:rPr>
          <w:lang w:val="sr-Cyrl-CS"/>
        </w:rPr>
        <w:t>а I</w:t>
      </w:r>
      <w:r w:rsidR="00496D9D">
        <w:rPr>
          <w:lang w:val="sr-Cyrl-CS"/>
        </w:rPr>
        <w:t xml:space="preserve"> </w:t>
      </w:r>
      <w:r w:rsidR="006B2BFE">
        <w:rPr>
          <w:lang w:val="sr-Cyrl-CS"/>
        </w:rPr>
        <w:t xml:space="preserve">редовној </w:t>
      </w:r>
      <w:r w:rsidR="006B2BFE">
        <w:rPr>
          <w:lang w:val="sr-Cyrl-RS"/>
        </w:rPr>
        <w:t xml:space="preserve">електронској </w:t>
      </w:r>
      <w:r w:rsidR="00496D9D">
        <w:rPr>
          <w:lang w:val="sr-Cyrl-CS"/>
        </w:rPr>
        <w:t xml:space="preserve">седници Наставно-научног већа Филозофског факултета </w:t>
      </w:r>
      <w:r>
        <w:rPr>
          <w:lang w:val="sr-Cyrl-CS"/>
        </w:rPr>
        <w:t xml:space="preserve">Универзитета </w:t>
      </w:r>
      <w:r w:rsidR="00496D9D">
        <w:rPr>
          <w:lang w:val="sr-Cyrl-CS"/>
        </w:rPr>
        <w:t xml:space="preserve">у Београду, одржаној 4. </w:t>
      </w:r>
      <w:r w:rsidR="006B2BFE">
        <w:rPr>
          <w:lang w:val="sr-Cyrl-CS"/>
        </w:rPr>
        <w:t xml:space="preserve">и 5. </w:t>
      </w:r>
      <w:r w:rsidR="00496D9D">
        <w:rPr>
          <w:lang w:val="sr-Cyrl-CS"/>
        </w:rPr>
        <w:t xml:space="preserve">новембра 2021. године, </w:t>
      </w:r>
      <w:r w:rsidR="006B2BFE">
        <w:rPr>
          <w:lang w:val="sr-Cyrl-CS"/>
        </w:rPr>
        <w:t xml:space="preserve">према одлуци </w:t>
      </w:r>
      <w:r w:rsidR="006B2BFE" w:rsidRPr="00E21951">
        <w:t>1244</w:t>
      </w:r>
      <w:r w:rsidR="006B2BFE" w:rsidRPr="00E21951">
        <w:rPr>
          <w:lang w:val="sr-Cyrl-RS"/>
        </w:rPr>
        <w:t>/1</w:t>
      </w:r>
      <w:r w:rsidR="008F12E5">
        <w:rPr>
          <w:lang w:val="sr-Cyrl-RS"/>
        </w:rPr>
        <w:t>,</w:t>
      </w:r>
      <w:r w:rsidR="006B2BFE">
        <w:rPr>
          <w:lang w:val="sr-Cyrl-RS"/>
        </w:rPr>
        <w:t xml:space="preserve"> </w:t>
      </w:r>
      <w:r w:rsidR="008F12E5">
        <w:rPr>
          <w:lang w:val="sr-Cyrl-CS"/>
        </w:rPr>
        <w:t>и</w:t>
      </w:r>
      <w:r>
        <w:rPr>
          <w:lang w:val="sr-Cyrl-CS"/>
        </w:rPr>
        <w:t>меновани смо</w:t>
      </w:r>
      <w:r w:rsidR="008F12E5">
        <w:rPr>
          <w:lang w:val="sr-Cyrl-CS"/>
        </w:rPr>
        <w:t xml:space="preserve"> у К</w:t>
      </w:r>
      <w:r w:rsidR="00496D9D">
        <w:rPr>
          <w:lang w:val="sr-Cyrl-CS"/>
        </w:rPr>
        <w:t>омисију за оцену и одбрану докторске дисертације</w:t>
      </w:r>
      <w:r>
        <w:rPr>
          <w:lang w:val="sr-Cyrl-CS"/>
        </w:rPr>
        <w:t xml:space="preserve"> Едисе Кецап под насловом</w:t>
      </w:r>
      <w:r w:rsidR="00496D9D">
        <w:rPr>
          <w:lang w:val="sr-Cyrl-CS"/>
        </w:rPr>
        <w:t xml:space="preserve"> </w:t>
      </w:r>
      <w:r w:rsidR="00496D9D">
        <w:rPr>
          <w:i/>
          <w:lang w:val="sr-Cyrl-CS"/>
        </w:rPr>
        <w:t>Образовање одраслих у функцији превазилажења негативних ефеката рада</w:t>
      </w:r>
      <w:r>
        <w:rPr>
          <w:lang w:val="sr-Cyrl-CS"/>
        </w:rPr>
        <w:t>. Пошто смо прегледали и анализирали</w:t>
      </w:r>
      <w:r w:rsidR="00CA165A">
        <w:rPr>
          <w:lang w:val="sr-Cyrl-CS"/>
        </w:rPr>
        <w:t xml:space="preserve"> добијену дисертацију, </w:t>
      </w:r>
      <w:r w:rsidR="00496D9D">
        <w:rPr>
          <w:lang w:val="sr-Cyrl-CS"/>
        </w:rPr>
        <w:t xml:space="preserve">част нам је да </w:t>
      </w:r>
      <w:r w:rsidR="00CA165A">
        <w:rPr>
          <w:lang w:val="sr-Cyrl-CS"/>
        </w:rPr>
        <w:t xml:space="preserve">Већу </w:t>
      </w:r>
      <w:r w:rsidR="00496D9D">
        <w:rPr>
          <w:lang w:val="sr-Cyrl-CS"/>
        </w:rPr>
        <w:t>поднесемо следећи</w:t>
      </w:r>
    </w:p>
    <w:p w14:paraId="1E1A81B1" w14:textId="77777777" w:rsidR="00EC14C9" w:rsidRDefault="00EC14C9" w:rsidP="00EC14C9">
      <w:pPr>
        <w:jc w:val="both"/>
        <w:rPr>
          <w:lang w:val="sr-Cyrl-CS"/>
        </w:rPr>
      </w:pPr>
    </w:p>
    <w:p w14:paraId="4A897D42" w14:textId="77777777" w:rsidR="00EC14C9" w:rsidRDefault="00EC14C9" w:rsidP="00EC14C9">
      <w:pPr>
        <w:jc w:val="both"/>
        <w:rPr>
          <w:lang w:val="sr-Cyrl-CS"/>
        </w:rPr>
      </w:pPr>
    </w:p>
    <w:p w14:paraId="071AF709" w14:textId="77777777" w:rsidR="006B2BFE" w:rsidRDefault="006B2BFE" w:rsidP="00EC14C9">
      <w:pPr>
        <w:jc w:val="both"/>
        <w:rPr>
          <w:lang w:val="sr-Cyrl-CS"/>
        </w:rPr>
      </w:pPr>
    </w:p>
    <w:p w14:paraId="3083BBC2" w14:textId="77777777" w:rsidR="00496D9D" w:rsidRDefault="00496D9D" w:rsidP="00EC14C9">
      <w:pPr>
        <w:jc w:val="center"/>
        <w:rPr>
          <w:lang w:val="sr-Cyrl-CS"/>
        </w:rPr>
      </w:pPr>
      <w:r>
        <w:rPr>
          <w:b/>
          <w:lang w:val="sr-Cyrl-CS"/>
        </w:rPr>
        <w:t>ИЗВЕШТАЈ</w:t>
      </w:r>
    </w:p>
    <w:p w14:paraId="48C6D0C0" w14:textId="77777777" w:rsidR="00496D9D" w:rsidRDefault="00496D9D" w:rsidP="00EC14C9">
      <w:pPr>
        <w:jc w:val="both"/>
        <w:rPr>
          <w:lang w:val="sr-Cyrl-CS"/>
        </w:rPr>
      </w:pPr>
    </w:p>
    <w:p w14:paraId="0E433656" w14:textId="77777777" w:rsidR="00496D9D" w:rsidRPr="00117B51" w:rsidRDefault="00496D9D" w:rsidP="00EC14C9">
      <w:pPr>
        <w:jc w:val="both"/>
        <w:rPr>
          <w:b/>
          <w:lang w:val="sr-Cyrl-CS"/>
        </w:rPr>
      </w:pPr>
      <w:r>
        <w:rPr>
          <w:b/>
          <w:lang w:val="sr-Cyrl-CS"/>
        </w:rPr>
        <w:t>Основни подаци о кандидату и дисертацији</w:t>
      </w:r>
    </w:p>
    <w:p w14:paraId="438839E3" w14:textId="77777777" w:rsidR="00492DA7" w:rsidRDefault="00492DA7" w:rsidP="00EC14C9">
      <w:pPr>
        <w:jc w:val="both"/>
        <w:rPr>
          <w:lang w:val="sr-Cyrl-CS"/>
        </w:rPr>
      </w:pPr>
    </w:p>
    <w:p w14:paraId="5C219F97" w14:textId="77777777" w:rsidR="00496D9D" w:rsidRDefault="00496D9D" w:rsidP="00EC14C9">
      <w:pPr>
        <w:jc w:val="both"/>
        <w:rPr>
          <w:lang w:val="sr-Cyrl-CS"/>
        </w:rPr>
      </w:pPr>
      <w:r>
        <w:rPr>
          <w:lang w:val="sr-Cyrl-CS"/>
        </w:rPr>
        <w:t>Кандидат</w:t>
      </w:r>
      <w:r w:rsidR="008F12E5">
        <w:rPr>
          <w:lang w:val="sr-Cyrl-CS"/>
        </w:rPr>
        <w:t>киња</w:t>
      </w:r>
      <w:r>
        <w:rPr>
          <w:lang w:val="sr-Cyrl-CS"/>
        </w:rPr>
        <w:t xml:space="preserve"> </w:t>
      </w:r>
      <w:r w:rsidR="008F12E5">
        <w:rPr>
          <w:lang w:val="sr-Cyrl-CS"/>
        </w:rPr>
        <w:t>Едиса Кецап дипломирала је 2010</w:t>
      </w:r>
      <w:r>
        <w:rPr>
          <w:lang w:val="sr-Cyrl-CS"/>
        </w:rPr>
        <w:t xml:space="preserve">. године на Одељењу за </w:t>
      </w:r>
      <w:r w:rsidR="008F12E5">
        <w:rPr>
          <w:lang w:val="sr-Cyrl-CS"/>
        </w:rPr>
        <w:t>педагогију и андрагогију</w:t>
      </w:r>
      <w:r>
        <w:rPr>
          <w:lang w:val="sr-Cyrl-CS"/>
        </w:rPr>
        <w:t xml:space="preserve"> Филозофског факултета Универзитета у Београду, са радом на тему: </w:t>
      </w:r>
      <w:r w:rsidRPr="00861574">
        <w:rPr>
          <w:i/>
          <w:lang w:val="sr-Cyrl-CS"/>
        </w:rPr>
        <w:t>„</w:t>
      </w:r>
      <w:r w:rsidR="008F12E5" w:rsidRPr="00861574">
        <w:rPr>
          <w:i/>
          <w:lang w:val="sr-Cyrl-CS"/>
        </w:rPr>
        <w:t>Професионални развој наставника као аспект професионализације средњег стручног образовања</w:t>
      </w:r>
      <w:r w:rsidRPr="00861574">
        <w:rPr>
          <w:i/>
          <w:lang w:val="sr-Cyrl-CS"/>
        </w:rPr>
        <w:t>“</w:t>
      </w:r>
      <w:r w:rsidR="004F02DD">
        <w:rPr>
          <w:lang w:val="sr-Cyrl-CS"/>
        </w:rPr>
        <w:t xml:space="preserve"> и тиме стекла звање </w:t>
      </w:r>
      <w:r w:rsidR="004F02DD">
        <w:rPr>
          <w:lang w:val="sr-Cyrl-RS"/>
        </w:rPr>
        <w:t>дипломирани андрагог – мастер</w:t>
      </w:r>
      <w:r>
        <w:rPr>
          <w:lang w:val="sr-Cyrl-CS"/>
        </w:rPr>
        <w:t>. Го</w:t>
      </w:r>
      <w:r w:rsidR="004F02DD">
        <w:rPr>
          <w:lang w:val="sr-Cyrl-CS"/>
        </w:rPr>
        <w:t>дине 2012, уписала је д</w:t>
      </w:r>
      <w:r w:rsidR="00861574">
        <w:rPr>
          <w:lang w:val="sr-Cyrl-CS"/>
        </w:rPr>
        <w:t>окторске студије андрагогије</w:t>
      </w:r>
      <w:r>
        <w:rPr>
          <w:lang w:val="sr-Cyrl-CS"/>
        </w:rPr>
        <w:t xml:space="preserve"> на истом факултету, на којима је п</w:t>
      </w:r>
      <w:r w:rsidR="004F02DD">
        <w:rPr>
          <w:lang w:val="sr-Cyrl-CS"/>
        </w:rPr>
        <w:t>оложила испите са просечном оценом 9.5</w:t>
      </w:r>
      <w:r>
        <w:rPr>
          <w:lang w:val="sr-Cyrl-CS"/>
        </w:rPr>
        <w:t xml:space="preserve">. </w:t>
      </w:r>
    </w:p>
    <w:p w14:paraId="10F453CD" w14:textId="20778A27" w:rsidR="004F02DD" w:rsidRPr="00861574" w:rsidRDefault="00861574" w:rsidP="00EC14C9">
      <w:pPr>
        <w:ind w:firstLine="708"/>
        <w:jc w:val="both"/>
        <w:rPr>
          <w:lang w:val="sr-Cyrl-RS"/>
        </w:rPr>
      </w:pPr>
      <w:r>
        <w:rPr>
          <w:lang w:val="sr-Cyrl-CS"/>
        </w:rPr>
        <w:t>О</w:t>
      </w:r>
      <w:r w:rsidR="004F02DD">
        <w:rPr>
          <w:lang w:val="sr-Cyrl-CS"/>
        </w:rPr>
        <w:t>д јуна 2012. године</w:t>
      </w:r>
      <w:r>
        <w:rPr>
          <w:lang w:val="sr-Cyrl-CS"/>
        </w:rPr>
        <w:t xml:space="preserve">, ангажована је као </w:t>
      </w:r>
      <w:r w:rsidRPr="009310EB">
        <w:rPr>
          <w:lang w:val="sr-Cyrl-RS"/>
        </w:rPr>
        <w:t>истраживач приправник</w:t>
      </w:r>
      <w:r>
        <w:rPr>
          <w:lang w:val="sr-Cyrl-RS"/>
        </w:rPr>
        <w:t xml:space="preserve">, а од 2015. године као </w:t>
      </w:r>
      <w:r w:rsidRPr="009310EB">
        <w:rPr>
          <w:lang w:val="sr-Cyrl-RS"/>
        </w:rPr>
        <w:t>истраживач сарадник</w:t>
      </w:r>
      <w:r>
        <w:rPr>
          <w:lang w:val="sr-Cyrl-RS"/>
        </w:rPr>
        <w:t xml:space="preserve"> </w:t>
      </w:r>
      <w:r w:rsidR="004F02DD" w:rsidRPr="009310EB">
        <w:rPr>
          <w:lang w:val="sr-Cyrl-CS"/>
        </w:rPr>
        <w:t xml:space="preserve">на пројекту Министарства просвете, науке и технолошког развоја Републике Србије под називом </w:t>
      </w:r>
      <w:r w:rsidR="004F02DD" w:rsidRPr="004F02DD">
        <w:rPr>
          <w:i/>
          <w:lang w:val="sr-Cyrl-CS"/>
        </w:rPr>
        <w:t>„</w:t>
      </w:r>
      <w:r w:rsidR="004F02DD" w:rsidRPr="004F02DD">
        <w:rPr>
          <w:i/>
          <w:lang w:val="ru-RU"/>
        </w:rPr>
        <w:t>Модели процењивања и стратегија унапређивања квалитета образовања у Србији”</w:t>
      </w:r>
      <w:r w:rsidR="004F02DD" w:rsidRPr="009310EB">
        <w:rPr>
          <w:b/>
          <w:i/>
          <w:lang w:val="ru-RU"/>
        </w:rPr>
        <w:t xml:space="preserve"> </w:t>
      </w:r>
      <w:r w:rsidR="004F02DD">
        <w:rPr>
          <w:lang w:val="sr-Cyrl-RS"/>
        </w:rPr>
        <w:t>(бр. 179060, од 2011</w:t>
      </w:r>
      <w:r w:rsidR="004F02DD" w:rsidRPr="009310EB">
        <w:rPr>
          <w:lang w:val="sr-Cyrl-RS"/>
        </w:rPr>
        <w:t>)</w:t>
      </w:r>
      <w:r w:rsidR="004F02DD" w:rsidRPr="009310EB">
        <w:t xml:space="preserve"> </w:t>
      </w:r>
      <w:r>
        <w:rPr>
          <w:lang w:val="sr-Cyrl-RS"/>
        </w:rPr>
        <w:t>на</w:t>
      </w:r>
      <w:r w:rsidRPr="009310EB">
        <w:rPr>
          <w:lang w:val="sr-Cyrl-RS"/>
        </w:rPr>
        <w:t xml:space="preserve"> Институту за педагогију и андрагогију Филозофског факултета Универзитета у Београду</w:t>
      </w:r>
      <w:r w:rsidR="004F02DD" w:rsidRPr="009310EB">
        <w:rPr>
          <w:lang w:val="sr-Cyrl-RS"/>
        </w:rPr>
        <w:t>.</w:t>
      </w:r>
      <w:r w:rsidR="004F02DD" w:rsidRPr="009310EB">
        <w:t xml:space="preserve"> </w:t>
      </w:r>
      <w:r w:rsidR="004F02DD" w:rsidRPr="009310EB">
        <w:rPr>
          <w:lang w:val="sr-Cyrl-RS"/>
        </w:rPr>
        <w:t xml:space="preserve">Од </w:t>
      </w:r>
      <w:r w:rsidR="004F02DD">
        <w:rPr>
          <w:lang w:val="sr-Cyrl-RS"/>
        </w:rPr>
        <w:t>новембра</w:t>
      </w:r>
      <w:r w:rsidR="004F02DD" w:rsidRPr="009310EB">
        <w:rPr>
          <w:lang w:val="sr-Cyrl-RS"/>
        </w:rPr>
        <w:t xml:space="preserve"> 2017. године изабран</w:t>
      </w:r>
      <w:r w:rsidR="004F02DD" w:rsidRPr="009310EB">
        <w:t>a</w:t>
      </w:r>
      <w:r w:rsidR="004F02DD">
        <w:rPr>
          <w:lang w:val="sr-Cyrl-RS"/>
        </w:rPr>
        <w:t xml:space="preserve"> је</w:t>
      </w:r>
      <w:r w:rsidR="004F02DD" w:rsidRPr="009310EB">
        <w:rPr>
          <w:lang w:val="sr-Cyrl-RS"/>
        </w:rPr>
        <w:t xml:space="preserve"> у звање асистента</w:t>
      </w:r>
      <w:r>
        <w:rPr>
          <w:lang w:val="sr-Cyrl-RS"/>
        </w:rPr>
        <w:t>. Ангажована је</w:t>
      </w:r>
      <w:r w:rsidR="004F02DD">
        <w:rPr>
          <w:lang w:val="sr-Cyrl-RS"/>
        </w:rPr>
        <w:t xml:space="preserve"> на </w:t>
      </w:r>
      <w:r>
        <w:rPr>
          <w:lang w:val="sr-Cyrl-RS"/>
        </w:rPr>
        <w:t xml:space="preserve">студијским </w:t>
      </w:r>
      <w:r w:rsidR="004F02DD">
        <w:rPr>
          <w:lang w:val="sr-Cyrl-RS"/>
        </w:rPr>
        <w:t xml:space="preserve">предметима </w:t>
      </w:r>
      <w:r w:rsidR="004F02DD" w:rsidRPr="004F02DD">
        <w:rPr>
          <w:i/>
          <w:lang w:val="ru-RU"/>
        </w:rPr>
        <w:t>Андрагогија рада</w:t>
      </w:r>
      <w:r w:rsidR="004F02DD">
        <w:rPr>
          <w:lang w:val="ru-RU"/>
        </w:rPr>
        <w:t xml:space="preserve">, </w:t>
      </w:r>
      <w:r w:rsidR="004F02DD" w:rsidRPr="00997EB6">
        <w:rPr>
          <w:i/>
          <w:lang w:val="sr-Cyrl-RS"/>
        </w:rPr>
        <w:t>Стручно образовање одраслих</w:t>
      </w:r>
      <w:r w:rsidR="004F02DD">
        <w:rPr>
          <w:lang w:val="sr-Cyrl-RS"/>
        </w:rPr>
        <w:t xml:space="preserve"> и </w:t>
      </w:r>
      <w:r w:rsidR="004F02DD" w:rsidRPr="001A2468">
        <w:rPr>
          <w:i/>
          <w:lang w:val="sr-Cyrl-RS"/>
        </w:rPr>
        <w:t>Каријерно вођење и развој</w:t>
      </w:r>
      <w:r w:rsidR="00867822" w:rsidRPr="00867822">
        <w:rPr>
          <w:lang w:val="sr-Cyrl-RS"/>
        </w:rPr>
        <w:t xml:space="preserve"> на Одељењу за педагогију и андрагогију </w:t>
      </w:r>
      <w:r w:rsidR="00867822" w:rsidRPr="009310EB">
        <w:rPr>
          <w:lang w:val="sr-Cyrl-RS"/>
        </w:rPr>
        <w:t>Филозофског факултета Универзитета у Београду</w:t>
      </w:r>
      <w:r w:rsidR="004F02DD">
        <w:rPr>
          <w:lang w:val="sr-Cyrl-RS"/>
        </w:rPr>
        <w:t>.</w:t>
      </w:r>
    </w:p>
    <w:p w14:paraId="083FA130" w14:textId="29331A6A" w:rsidR="00496D9D" w:rsidRDefault="004F02DD" w:rsidP="00EC14C9">
      <w:pPr>
        <w:pStyle w:val="Standard"/>
        <w:ind w:firstLine="708"/>
        <w:jc w:val="both"/>
        <w:rPr>
          <w:rFonts w:ascii="Times New Roman" w:hAnsi="Times New Roman" w:cs="Times New Roman"/>
          <w:lang w:val="sr-Cyrl-RS" w:eastAsia="sr-Latn-CS"/>
        </w:rPr>
      </w:pPr>
      <w:r>
        <w:rPr>
          <w:rFonts w:ascii="Times New Roman" w:hAnsi="Times New Roman" w:cs="Times New Roman"/>
          <w:lang w:val="ru-RU"/>
        </w:rPr>
        <w:t>У мају</w:t>
      </w:r>
      <w:r w:rsidRPr="00C233F1">
        <w:rPr>
          <w:rFonts w:ascii="Times New Roman" w:hAnsi="Times New Roman" w:cs="Times New Roman"/>
          <w:lang w:val="ru-RU"/>
        </w:rPr>
        <w:t xml:space="preserve"> 2019. године докторанткиња је </w:t>
      </w:r>
      <w:r w:rsidRPr="00C233F1">
        <w:rPr>
          <w:rFonts w:ascii="Times New Roman" w:hAnsi="Times New Roman" w:cs="Times New Roman"/>
          <w:lang w:val="sr-Latn-RS"/>
        </w:rPr>
        <w:t xml:space="preserve">у </w:t>
      </w:r>
      <w:r w:rsidRPr="00C233F1">
        <w:rPr>
          <w:rFonts w:ascii="Times New Roman" w:hAnsi="Times New Roman" w:cs="Times New Roman"/>
          <w:lang w:val="sr-Cyrl-RS"/>
        </w:rPr>
        <w:t>оквиру</w:t>
      </w:r>
      <w:r w:rsidRPr="00C233F1">
        <w:rPr>
          <w:rFonts w:ascii="Times New Roman" w:hAnsi="Times New Roman" w:cs="Times New Roman"/>
          <w:lang w:val="ru-RU"/>
        </w:rPr>
        <w:t xml:space="preserve"> </w:t>
      </w:r>
      <w:r w:rsidRPr="00C233F1">
        <w:rPr>
          <w:rFonts w:ascii="Times New Roman" w:hAnsi="Times New Roman" w:cs="Times New Roman"/>
          <w:lang w:val="sr-Latn-RS"/>
        </w:rPr>
        <w:t xml:space="preserve">Erasmus+ KA 107 </w:t>
      </w:r>
      <w:r w:rsidRPr="00C233F1">
        <w:rPr>
          <w:rFonts w:ascii="Times New Roman" w:hAnsi="Times New Roman" w:cs="Times New Roman"/>
          <w:lang w:val="sr-Cyrl-RS"/>
        </w:rPr>
        <w:t>програма размене наставника била</w:t>
      </w:r>
      <w:r>
        <w:rPr>
          <w:rFonts w:ascii="Times New Roman" w:hAnsi="Times New Roman" w:cs="Times New Roman"/>
          <w:lang w:val="sr-Cyrl-RS"/>
        </w:rPr>
        <w:t xml:space="preserve"> у улози гостујућег предавача </w:t>
      </w:r>
      <w:r w:rsidRPr="00C233F1">
        <w:rPr>
          <w:rFonts w:ascii="Times New Roman" w:hAnsi="Times New Roman" w:cs="Times New Roman"/>
          <w:lang w:val="sr-Cyrl-RS"/>
        </w:rPr>
        <w:t xml:space="preserve">са својим ментором, на семинару под називом </w:t>
      </w:r>
      <w:r w:rsidR="00861574" w:rsidRPr="00861574">
        <w:rPr>
          <w:rFonts w:ascii="Times New Roman" w:hAnsi="Times New Roman" w:cs="Times New Roman"/>
          <w:lang w:val="sr-Cyrl-RS"/>
        </w:rPr>
        <w:t>„</w:t>
      </w:r>
      <w:r w:rsidRPr="00861574">
        <w:rPr>
          <w:rFonts w:ascii="Times New Roman" w:hAnsi="Times New Roman" w:cs="Times New Roman"/>
        </w:rPr>
        <w:t>Q</w:t>
      </w:r>
      <w:r w:rsidRPr="00C233F1">
        <w:rPr>
          <w:rFonts w:ascii="Times New Roman" w:hAnsi="Times New Roman" w:cs="Times New Roman"/>
        </w:rPr>
        <w:t>uality in Adult Education</w:t>
      </w:r>
      <w:r w:rsidR="00861574">
        <w:rPr>
          <w:rFonts w:ascii="Times New Roman" w:hAnsi="Times New Roman" w:cs="Times New Roman"/>
          <w:lang w:val="sr-Cyrl-RS"/>
        </w:rPr>
        <w:t>“</w:t>
      </w:r>
      <w:r w:rsidRPr="00C233F1">
        <w:rPr>
          <w:rFonts w:ascii="Times New Roman" w:hAnsi="Times New Roman" w:cs="Times New Roman"/>
          <w:lang w:val="sr-Cyrl-RS"/>
        </w:rPr>
        <w:t xml:space="preserve"> на Универзитету у Вирцбургу, Немачка (</w:t>
      </w:r>
      <w:r w:rsidRPr="00C233F1">
        <w:rPr>
          <w:rFonts w:ascii="Times New Roman" w:hAnsi="Times New Roman" w:cs="Times New Roman"/>
          <w:lang w:eastAsia="sr-Latn-CS"/>
        </w:rPr>
        <w:t>Julius-</w:t>
      </w:r>
      <w:proofErr w:type="spellStart"/>
      <w:r w:rsidRPr="00C233F1">
        <w:rPr>
          <w:rFonts w:ascii="Times New Roman" w:hAnsi="Times New Roman" w:cs="Times New Roman"/>
          <w:lang w:eastAsia="sr-Latn-CS"/>
        </w:rPr>
        <w:t>Maximilians</w:t>
      </w:r>
      <w:proofErr w:type="spellEnd"/>
      <w:r w:rsidRPr="00C233F1">
        <w:rPr>
          <w:rFonts w:ascii="Times New Roman" w:hAnsi="Times New Roman" w:cs="Times New Roman"/>
          <w:lang w:eastAsia="sr-Latn-CS"/>
        </w:rPr>
        <w:t>-</w:t>
      </w:r>
      <w:proofErr w:type="spellStart"/>
      <w:r w:rsidRPr="00C233F1">
        <w:rPr>
          <w:rFonts w:ascii="Times New Roman" w:hAnsi="Times New Roman" w:cs="Times New Roman"/>
          <w:lang w:eastAsia="sr-Latn-CS"/>
        </w:rPr>
        <w:t>Universität</w:t>
      </w:r>
      <w:proofErr w:type="spellEnd"/>
      <w:r w:rsidRPr="00C233F1">
        <w:rPr>
          <w:rFonts w:ascii="Times New Roman" w:hAnsi="Times New Roman" w:cs="Times New Roman"/>
          <w:lang w:eastAsia="sr-Latn-CS"/>
        </w:rPr>
        <w:t xml:space="preserve"> </w:t>
      </w:r>
      <w:proofErr w:type="spellStart"/>
      <w:r w:rsidRPr="00C233F1">
        <w:rPr>
          <w:rFonts w:ascii="Times New Roman" w:hAnsi="Times New Roman" w:cs="Times New Roman"/>
          <w:lang w:eastAsia="sr-Latn-CS"/>
        </w:rPr>
        <w:t>Würzburg</w:t>
      </w:r>
      <w:proofErr w:type="spellEnd"/>
      <w:r w:rsidRPr="00C233F1">
        <w:rPr>
          <w:rFonts w:ascii="Times New Roman" w:hAnsi="Times New Roman" w:cs="Times New Roman"/>
          <w:lang w:val="sr-Cyrl-RS" w:eastAsia="sr-Latn-CS"/>
        </w:rPr>
        <w:t xml:space="preserve">, </w:t>
      </w:r>
      <w:r w:rsidRPr="00C233F1">
        <w:rPr>
          <w:rFonts w:ascii="Times New Roman" w:hAnsi="Times New Roman" w:cs="Times New Roman"/>
          <w:lang w:val="sr-Latn-RS" w:eastAsia="sr-Latn-CS"/>
        </w:rPr>
        <w:t>Germany</w:t>
      </w:r>
      <w:r w:rsidRPr="00C233F1">
        <w:rPr>
          <w:rFonts w:ascii="Times New Roman" w:hAnsi="Times New Roman" w:cs="Times New Roman"/>
          <w:lang w:val="sr-Cyrl-RS" w:eastAsia="sr-Latn-CS"/>
        </w:rPr>
        <w:t>).</w:t>
      </w:r>
    </w:p>
    <w:p w14:paraId="0C176D61" w14:textId="41F7038A" w:rsidR="00861574" w:rsidRDefault="00861574" w:rsidP="00EC14C9">
      <w:pPr>
        <w:ind w:firstLine="708"/>
        <w:jc w:val="both"/>
      </w:pPr>
      <w:proofErr w:type="spellStart"/>
      <w:r w:rsidRPr="00861574">
        <w:t>Од</w:t>
      </w:r>
      <w:proofErr w:type="spellEnd"/>
      <w:r w:rsidRPr="00861574">
        <w:t xml:space="preserve"> </w:t>
      </w:r>
      <w:r w:rsidR="00CC291B">
        <w:rPr>
          <w:lang w:val="sr-Cyrl-RS"/>
        </w:rPr>
        <w:t xml:space="preserve">јуна </w:t>
      </w:r>
      <w:r w:rsidRPr="00861574">
        <w:t xml:space="preserve">2019. </w:t>
      </w:r>
      <w:r w:rsidR="00CC291B">
        <w:rPr>
          <w:lang w:val="sr-Cyrl-RS"/>
        </w:rPr>
        <w:t xml:space="preserve">до септембра 2021. </w:t>
      </w:r>
      <w:proofErr w:type="spellStart"/>
      <w:r w:rsidRPr="00861574">
        <w:t>године</w:t>
      </w:r>
      <w:proofErr w:type="spellEnd"/>
      <w:r w:rsidRPr="00861574">
        <w:t xml:space="preserve"> </w:t>
      </w:r>
      <w:r w:rsidR="00CC291B">
        <w:rPr>
          <w:lang w:val="sr-Cyrl-RS"/>
        </w:rPr>
        <w:t xml:space="preserve">била </w:t>
      </w:r>
      <w:proofErr w:type="spellStart"/>
      <w:r w:rsidRPr="00861574">
        <w:t>је</w:t>
      </w:r>
      <w:proofErr w:type="spellEnd"/>
      <w:r w:rsidRPr="00861574">
        <w:t xml:space="preserve"> </w:t>
      </w:r>
      <w:proofErr w:type="spellStart"/>
      <w:r w:rsidRPr="00861574">
        <w:t>члан</w:t>
      </w:r>
      <w:proofErr w:type="spellEnd"/>
      <w:r w:rsidRPr="00861574">
        <w:t xml:space="preserve"> </w:t>
      </w:r>
      <w:proofErr w:type="spellStart"/>
      <w:r w:rsidRPr="00861574">
        <w:t>Радне</w:t>
      </w:r>
      <w:proofErr w:type="spellEnd"/>
      <w:r w:rsidRPr="00861574">
        <w:t xml:space="preserve"> </w:t>
      </w:r>
      <w:proofErr w:type="spellStart"/>
      <w:r w:rsidRPr="00861574">
        <w:t>групе</w:t>
      </w:r>
      <w:proofErr w:type="spellEnd"/>
      <w:r w:rsidRPr="00861574">
        <w:t xml:space="preserve"> </w:t>
      </w:r>
      <w:proofErr w:type="spellStart"/>
      <w:r w:rsidRPr="00861574">
        <w:t>за</w:t>
      </w:r>
      <w:proofErr w:type="spellEnd"/>
      <w:r w:rsidRPr="00861574">
        <w:t xml:space="preserve"> </w:t>
      </w:r>
      <w:proofErr w:type="spellStart"/>
      <w:r w:rsidRPr="00861574">
        <w:t>развој</w:t>
      </w:r>
      <w:proofErr w:type="spellEnd"/>
      <w:r w:rsidRPr="00861574">
        <w:t xml:space="preserve"> </w:t>
      </w:r>
      <w:proofErr w:type="spellStart"/>
      <w:r w:rsidRPr="00861574">
        <w:t>концепта</w:t>
      </w:r>
      <w:proofErr w:type="spellEnd"/>
      <w:r w:rsidRPr="00861574">
        <w:t xml:space="preserve"> </w:t>
      </w:r>
      <w:proofErr w:type="spellStart"/>
      <w:r w:rsidRPr="00861574">
        <w:t>признавања</w:t>
      </w:r>
      <w:proofErr w:type="spellEnd"/>
      <w:r w:rsidRPr="00861574">
        <w:t xml:space="preserve"> </w:t>
      </w:r>
      <w:proofErr w:type="spellStart"/>
      <w:r w:rsidRPr="00861574">
        <w:t>претходног</w:t>
      </w:r>
      <w:proofErr w:type="spellEnd"/>
      <w:r w:rsidRPr="00861574">
        <w:t xml:space="preserve"> </w:t>
      </w:r>
      <w:proofErr w:type="spellStart"/>
      <w:r w:rsidRPr="00861574">
        <w:t>учења</w:t>
      </w:r>
      <w:proofErr w:type="spellEnd"/>
      <w:r w:rsidRPr="00861574">
        <w:t xml:space="preserve"> у </w:t>
      </w:r>
      <w:proofErr w:type="spellStart"/>
      <w:r w:rsidRPr="00861574">
        <w:t>оквиру</w:t>
      </w:r>
      <w:proofErr w:type="spellEnd"/>
      <w:r w:rsidRPr="00861574">
        <w:t xml:space="preserve"> </w:t>
      </w:r>
      <w:proofErr w:type="spellStart"/>
      <w:r w:rsidRPr="00861574">
        <w:t>Пројекта</w:t>
      </w:r>
      <w:proofErr w:type="spellEnd"/>
      <w:r w:rsidRPr="00861574">
        <w:t xml:space="preserve"> „</w:t>
      </w:r>
      <w:proofErr w:type="spellStart"/>
      <w:r w:rsidRPr="00861574">
        <w:t>Развој</w:t>
      </w:r>
      <w:proofErr w:type="spellEnd"/>
      <w:r w:rsidRPr="00861574">
        <w:t xml:space="preserve"> </w:t>
      </w:r>
      <w:proofErr w:type="spellStart"/>
      <w:r w:rsidRPr="00861574">
        <w:t>интегрисаног</w:t>
      </w:r>
      <w:proofErr w:type="spellEnd"/>
      <w:r w:rsidRPr="00861574">
        <w:t xml:space="preserve"> </w:t>
      </w:r>
      <w:proofErr w:type="spellStart"/>
      <w:r w:rsidRPr="00861574">
        <w:t>националног</w:t>
      </w:r>
      <w:proofErr w:type="spellEnd"/>
      <w:r w:rsidRPr="00861574">
        <w:t xml:space="preserve"> </w:t>
      </w:r>
      <w:proofErr w:type="spellStart"/>
      <w:r w:rsidRPr="00861574">
        <w:t>система</w:t>
      </w:r>
      <w:proofErr w:type="spellEnd"/>
      <w:r w:rsidRPr="00861574">
        <w:t xml:space="preserve"> </w:t>
      </w:r>
      <w:proofErr w:type="spellStart"/>
      <w:r w:rsidRPr="00861574">
        <w:t>квалификација</w:t>
      </w:r>
      <w:proofErr w:type="spellEnd"/>
      <w:r w:rsidRPr="00861574">
        <w:t xml:space="preserve"> у </w:t>
      </w:r>
      <w:proofErr w:type="spellStart"/>
      <w:r w:rsidRPr="00861574">
        <w:t>Републици</w:t>
      </w:r>
      <w:proofErr w:type="spellEnd"/>
      <w:r w:rsidRPr="00861574">
        <w:t xml:space="preserve"> </w:t>
      </w:r>
      <w:proofErr w:type="spellStart"/>
      <w:r w:rsidRPr="00861574">
        <w:t>Србији</w:t>
      </w:r>
      <w:proofErr w:type="spellEnd"/>
      <w:r w:rsidRPr="00861574">
        <w:t xml:space="preserve">“ </w:t>
      </w:r>
      <w:proofErr w:type="spellStart"/>
      <w:r w:rsidRPr="00861574">
        <w:t>Министарства</w:t>
      </w:r>
      <w:proofErr w:type="spellEnd"/>
      <w:r w:rsidRPr="00861574">
        <w:t xml:space="preserve"> </w:t>
      </w:r>
      <w:proofErr w:type="spellStart"/>
      <w:r w:rsidRPr="00861574">
        <w:t>просвете</w:t>
      </w:r>
      <w:proofErr w:type="spellEnd"/>
      <w:r w:rsidRPr="00861574">
        <w:t xml:space="preserve">, </w:t>
      </w:r>
      <w:proofErr w:type="spellStart"/>
      <w:r w:rsidRPr="00861574">
        <w:t>науке</w:t>
      </w:r>
      <w:proofErr w:type="spellEnd"/>
      <w:r w:rsidRPr="00861574">
        <w:t xml:space="preserve"> и </w:t>
      </w:r>
      <w:proofErr w:type="spellStart"/>
      <w:r w:rsidRPr="00861574">
        <w:t>технолошког</w:t>
      </w:r>
      <w:proofErr w:type="spellEnd"/>
      <w:r w:rsidRPr="00861574">
        <w:t xml:space="preserve"> </w:t>
      </w:r>
      <w:proofErr w:type="spellStart"/>
      <w:r w:rsidRPr="00861574">
        <w:t>развоја</w:t>
      </w:r>
      <w:proofErr w:type="spellEnd"/>
      <w:r w:rsidRPr="00861574">
        <w:t xml:space="preserve"> </w:t>
      </w:r>
      <w:proofErr w:type="spellStart"/>
      <w:r w:rsidRPr="00861574">
        <w:t>Србије</w:t>
      </w:r>
      <w:proofErr w:type="spellEnd"/>
      <w:r w:rsidRPr="00861574">
        <w:t xml:space="preserve">; </w:t>
      </w:r>
      <w:proofErr w:type="spellStart"/>
      <w:r w:rsidRPr="00861574">
        <w:t>од</w:t>
      </w:r>
      <w:proofErr w:type="spellEnd"/>
      <w:r w:rsidRPr="00861574">
        <w:t xml:space="preserve"> </w:t>
      </w:r>
      <w:proofErr w:type="spellStart"/>
      <w:r w:rsidRPr="00861574">
        <w:t>новембра</w:t>
      </w:r>
      <w:proofErr w:type="spellEnd"/>
      <w:r w:rsidRPr="00861574">
        <w:t xml:space="preserve"> 2018 </w:t>
      </w:r>
      <w:proofErr w:type="spellStart"/>
      <w:r w:rsidRPr="00861574">
        <w:t>до</w:t>
      </w:r>
      <w:proofErr w:type="spellEnd"/>
      <w:r w:rsidRPr="00861574">
        <w:t xml:space="preserve"> </w:t>
      </w:r>
      <w:proofErr w:type="spellStart"/>
      <w:r w:rsidRPr="00861574">
        <w:t>септембра</w:t>
      </w:r>
      <w:proofErr w:type="spellEnd"/>
      <w:r w:rsidRPr="00861574">
        <w:t xml:space="preserve"> 2021. </w:t>
      </w:r>
      <w:proofErr w:type="spellStart"/>
      <w:r w:rsidRPr="00861574">
        <w:t>године</w:t>
      </w:r>
      <w:proofErr w:type="spellEnd"/>
      <w:r w:rsidRPr="00861574">
        <w:t xml:space="preserve"> </w:t>
      </w:r>
      <w:proofErr w:type="spellStart"/>
      <w:r w:rsidRPr="00861574">
        <w:lastRenderedPageBreak/>
        <w:t>била</w:t>
      </w:r>
      <w:proofErr w:type="spellEnd"/>
      <w:r w:rsidRPr="00861574">
        <w:t xml:space="preserve"> </w:t>
      </w:r>
      <w:proofErr w:type="spellStart"/>
      <w:r w:rsidRPr="00861574">
        <w:t>је</w:t>
      </w:r>
      <w:proofErr w:type="spellEnd"/>
      <w:r w:rsidRPr="00861574">
        <w:t xml:space="preserve"> </w:t>
      </w:r>
      <w:proofErr w:type="spellStart"/>
      <w:r w:rsidRPr="00861574">
        <w:t>члан</w:t>
      </w:r>
      <w:proofErr w:type="spellEnd"/>
      <w:r w:rsidRPr="00861574">
        <w:t xml:space="preserve"> </w:t>
      </w:r>
      <w:proofErr w:type="spellStart"/>
      <w:r w:rsidRPr="00861574">
        <w:t>Комисије</w:t>
      </w:r>
      <w:proofErr w:type="spellEnd"/>
      <w:r w:rsidRPr="00861574">
        <w:t xml:space="preserve"> </w:t>
      </w:r>
      <w:proofErr w:type="spellStart"/>
      <w:r w:rsidRPr="00861574">
        <w:t>за</w:t>
      </w:r>
      <w:proofErr w:type="spellEnd"/>
      <w:r w:rsidRPr="00861574">
        <w:t xml:space="preserve"> </w:t>
      </w:r>
      <w:proofErr w:type="spellStart"/>
      <w:r w:rsidRPr="00861574">
        <w:t>обезбеђивање</w:t>
      </w:r>
      <w:proofErr w:type="spellEnd"/>
      <w:r w:rsidRPr="00861574">
        <w:t xml:space="preserve"> </w:t>
      </w:r>
      <w:proofErr w:type="spellStart"/>
      <w:r w:rsidRPr="00861574">
        <w:t>квалитета</w:t>
      </w:r>
      <w:proofErr w:type="spellEnd"/>
      <w:r w:rsidRPr="00861574">
        <w:t xml:space="preserve"> и </w:t>
      </w:r>
      <w:proofErr w:type="spellStart"/>
      <w:r w:rsidRPr="00861574">
        <w:t>самовредновање</w:t>
      </w:r>
      <w:proofErr w:type="spellEnd"/>
      <w:r w:rsidRPr="00861574">
        <w:t xml:space="preserve"> </w:t>
      </w:r>
      <w:proofErr w:type="spellStart"/>
      <w:r w:rsidRPr="00861574">
        <w:t>Филозофског</w:t>
      </w:r>
      <w:proofErr w:type="spellEnd"/>
      <w:r w:rsidRPr="00861574">
        <w:t xml:space="preserve"> </w:t>
      </w:r>
      <w:proofErr w:type="spellStart"/>
      <w:r w:rsidRPr="00861574">
        <w:t>факултета</w:t>
      </w:r>
      <w:proofErr w:type="spellEnd"/>
      <w:r w:rsidRPr="00861574">
        <w:t xml:space="preserve"> </w:t>
      </w:r>
      <w:proofErr w:type="spellStart"/>
      <w:r w:rsidRPr="00861574">
        <w:t>Универзитета</w:t>
      </w:r>
      <w:proofErr w:type="spellEnd"/>
      <w:r w:rsidRPr="00861574">
        <w:t xml:space="preserve"> у </w:t>
      </w:r>
      <w:proofErr w:type="spellStart"/>
      <w:r w:rsidRPr="00861574">
        <w:t>Београду</w:t>
      </w:r>
      <w:proofErr w:type="spellEnd"/>
      <w:r w:rsidRPr="00861574">
        <w:t xml:space="preserve">, а </w:t>
      </w:r>
      <w:proofErr w:type="spellStart"/>
      <w:r w:rsidRPr="00861574">
        <w:t>од</w:t>
      </w:r>
      <w:proofErr w:type="spellEnd"/>
      <w:r w:rsidRPr="00861574">
        <w:t xml:space="preserve"> </w:t>
      </w:r>
      <w:proofErr w:type="spellStart"/>
      <w:r w:rsidRPr="00861574">
        <w:t>октобра</w:t>
      </w:r>
      <w:proofErr w:type="spellEnd"/>
      <w:r w:rsidRPr="00861574">
        <w:t xml:space="preserve"> 2021. </w:t>
      </w:r>
      <w:proofErr w:type="spellStart"/>
      <w:r w:rsidRPr="00861574">
        <w:t>члан</w:t>
      </w:r>
      <w:proofErr w:type="spellEnd"/>
      <w:r w:rsidRPr="00861574">
        <w:t xml:space="preserve"> </w:t>
      </w:r>
      <w:proofErr w:type="spellStart"/>
      <w:r w:rsidRPr="00861574">
        <w:t>је</w:t>
      </w:r>
      <w:proofErr w:type="spellEnd"/>
      <w:r w:rsidRPr="00861574">
        <w:t xml:space="preserve"> </w:t>
      </w:r>
      <w:proofErr w:type="spellStart"/>
      <w:r w:rsidRPr="00861574">
        <w:t>Комисије</w:t>
      </w:r>
      <w:proofErr w:type="spellEnd"/>
      <w:r w:rsidRPr="00861574">
        <w:t xml:space="preserve"> </w:t>
      </w:r>
      <w:proofErr w:type="spellStart"/>
      <w:r w:rsidRPr="00861574">
        <w:t>за</w:t>
      </w:r>
      <w:proofErr w:type="spellEnd"/>
      <w:r w:rsidRPr="00861574">
        <w:t xml:space="preserve"> </w:t>
      </w:r>
      <w:proofErr w:type="spellStart"/>
      <w:r w:rsidRPr="00861574">
        <w:t>поступање</w:t>
      </w:r>
      <w:proofErr w:type="spellEnd"/>
      <w:r w:rsidRPr="00861574">
        <w:t xml:space="preserve"> у </w:t>
      </w:r>
      <w:proofErr w:type="spellStart"/>
      <w:r w:rsidRPr="00861574">
        <w:t>случајевима</w:t>
      </w:r>
      <w:proofErr w:type="spellEnd"/>
      <w:r w:rsidRPr="00861574">
        <w:t xml:space="preserve"> </w:t>
      </w:r>
      <w:proofErr w:type="spellStart"/>
      <w:r w:rsidRPr="00861574">
        <w:t>сексуалног</w:t>
      </w:r>
      <w:proofErr w:type="spellEnd"/>
      <w:r w:rsidRPr="00861574">
        <w:t xml:space="preserve"> </w:t>
      </w:r>
      <w:proofErr w:type="spellStart"/>
      <w:r w:rsidRPr="00861574">
        <w:t>узнемиравања</w:t>
      </w:r>
      <w:proofErr w:type="spellEnd"/>
      <w:r w:rsidRPr="00861574">
        <w:t xml:space="preserve"> и </w:t>
      </w:r>
      <w:proofErr w:type="spellStart"/>
      <w:r w:rsidRPr="00861574">
        <w:t>уцењивања</w:t>
      </w:r>
      <w:proofErr w:type="spellEnd"/>
      <w:r w:rsidRPr="00861574">
        <w:t xml:space="preserve"> </w:t>
      </w:r>
      <w:proofErr w:type="spellStart"/>
      <w:r w:rsidRPr="00861574">
        <w:t>Филозофског</w:t>
      </w:r>
      <w:proofErr w:type="spellEnd"/>
      <w:r w:rsidRPr="00861574">
        <w:t xml:space="preserve"> </w:t>
      </w:r>
      <w:proofErr w:type="spellStart"/>
      <w:r w:rsidRPr="00861574">
        <w:t>факултета</w:t>
      </w:r>
      <w:proofErr w:type="spellEnd"/>
      <w:r w:rsidRPr="00861574">
        <w:t xml:space="preserve"> </w:t>
      </w:r>
      <w:proofErr w:type="spellStart"/>
      <w:r w:rsidRPr="00861574">
        <w:t>Универзитета</w:t>
      </w:r>
      <w:proofErr w:type="spellEnd"/>
      <w:r w:rsidRPr="00861574">
        <w:t xml:space="preserve"> у </w:t>
      </w:r>
      <w:proofErr w:type="spellStart"/>
      <w:r w:rsidRPr="00861574">
        <w:t>Београду</w:t>
      </w:r>
      <w:proofErr w:type="spellEnd"/>
      <w:r w:rsidRPr="00861574">
        <w:t>.</w:t>
      </w:r>
    </w:p>
    <w:p w14:paraId="79CBEBE4" w14:textId="77777777" w:rsidR="005C049C" w:rsidRDefault="005C049C" w:rsidP="00EC14C9">
      <w:pPr>
        <w:ind w:firstLine="708"/>
        <w:jc w:val="both"/>
      </w:pPr>
      <w:proofErr w:type="spellStart"/>
      <w:r w:rsidRPr="005C049C">
        <w:t>На</w:t>
      </w:r>
      <w:proofErr w:type="spellEnd"/>
      <w:r w:rsidRPr="005C049C">
        <w:t xml:space="preserve"> </w:t>
      </w:r>
      <w:proofErr w:type="spellStart"/>
      <w:r w:rsidRPr="005C049C">
        <w:t>различитим</w:t>
      </w:r>
      <w:proofErr w:type="spellEnd"/>
      <w:r w:rsidRPr="005C049C">
        <w:t xml:space="preserve"> </w:t>
      </w:r>
      <w:proofErr w:type="spellStart"/>
      <w:r w:rsidRPr="005C049C">
        <w:t>позицијама</w:t>
      </w:r>
      <w:proofErr w:type="spellEnd"/>
      <w:r w:rsidRPr="005C049C">
        <w:t xml:space="preserve"> </w:t>
      </w:r>
      <w:proofErr w:type="spellStart"/>
      <w:r w:rsidRPr="005C049C">
        <w:t>активно</w:t>
      </w:r>
      <w:proofErr w:type="spellEnd"/>
      <w:r w:rsidRPr="005C049C">
        <w:t xml:space="preserve"> </w:t>
      </w:r>
      <w:proofErr w:type="spellStart"/>
      <w:r w:rsidRPr="005C049C">
        <w:t>је</w:t>
      </w:r>
      <w:proofErr w:type="spellEnd"/>
      <w:r w:rsidRPr="005C049C">
        <w:t xml:space="preserve"> </w:t>
      </w:r>
      <w:proofErr w:type="spellStart"/>
      <w:r w:rsidRPr="005C049C">
        <w:t>учествовала</w:t>
      </w:r>
      <w:proofErr w:type="spellEnd"/>
      <w:r w:rsidRPr="005C049C">
        <w:t xml:space="preserve">, </w:t>
      </w:r>
      <w:proofErr w:type="spellStart"/>
      <w:r w:rsidRPr="005C049C">
        <w:t>између</w:t>
      </w:r>
      <w:proofErr w:type="spellEnd"/>
      <w:r w:rsidRPr="005C049C">
        <w:t xml:space="preserve"> </w:t>
      </w:r>
      <w:proofErr w:type="spellStart"/>
      <w:r w:rsidRPr="005C049C">
        <w:t>осталог</w:t>
      </w:r>
      <w:proofErr w:type="spellEnd"/>
      <w:r w:rsidRPr="005C049C">
        <w:t xml:space="preserve">, </w:t>
      </w:r>
      <w:proofErr w:type="spellStart"/>
      <w:r w:rsidRPr="005C049C">
        <w:t>на</w:t>
      </w:r>
      <w:proofErr w:type="spellEnd"/>
      <w:r w:rsidRPr="005C049C">
        <w:t xml:space="preserve"> </w:t>
      </w:r>
      <w:proofErr w:type="spellStart"/>
      <w:r w:rsidRPr="005C049C">
        <w:t>следећим</w:t>
      </w:r>
      <w:proofErr w:type="spellEnd"/>
      <w:r w:rsidRPr="005C049C">
        <w:t xml:space="preserve"> </w:t>
      </w:r>
      <w:proofErr w:type="spellStart"/>
      <w:r w:rsidRPr="005C049C">
        <w:t>међународним</w:t>
      </w:r>
      <w:proofErr w:type="spellEnd"/>
      <w:r w:rsidRPr="005C049C">
        <w:t xml:space="preserve"> и </w:t>
      </w:r>
      <w:proofErr w:type="spellStart"/>
      <w:r w:rsidRPr="005C049C">
        <w:t>националним</w:t>
      </w:r>
      <w:proofErr w:type="spellEnd"/>
      <w:r w:rsidRPr="005C049C">
        <w:t xml:space="preserve"> </w:t>
      </w:r>
      <w:proofErr w:type="spellStart"/>
      <w:r w:rsidRPr="005C049C">
        <w:t>пројектима</w:t>
      </w:r>
      <w:proofErr w:type="spellEnd"/>
      <w:r w:rsidRPr="005C049C">
        <w:t xml:space="preserve">: </w:t>
      </w:r>
      <w:proofErr w:type="spellStart"/>
      <w:r w:rsidRPr="005C049C">
        <w:t>Пројекат</w:t>
      </w:r>
      <w:proofErr w:type="spellEnd"/>
      <w:r w:rsidRPr="005C049C">
        <w:t xml:space="preserve"> </w:t>
      </w:r>
      <w:r w:rsidRPr="005C049C">
        <w:rPr>
          <w:i/>
        </w:rPr>
        <w:t>„</w:t>
      </w:r>
      <w:proofErr w:type="spellStart"/>
      <w:r w:rsidRPr="005C049C">
        <w:rPr>
          <w:i/>
        </w:rPr>
        <w:t>Знањем</w:t>
      </w:r>
      <w:proofErr w:type="spellEnd"/>
      <w:r w:rsidRPr="005C049C">
        <w:rPr>
          <w:i/>
        </w:rPr>
        <w:t xml:space="preserve"> </w:t>
      </w:r>
      <w:proofErr w:type="spellStart"/>
      <w:r w:rsidRPr="005C049C">
        <w:rPr>
          <w:i/>
        </w:rPr>
        <w:t>до</w:t>
      </w:r>
      <w:proofErr w:type="spellEnd"/>
      <w:r w:rsidRPr="005C049C">
        <w:rPr>
          <w:i/>
        </w:rPr>
        <w:t xml:space="preserve"> </w:t>
      </w:r>
      <w:proofErr w:type="spellStart"/>
      <w:r w:rsidRPr="005C049C">
        <w:rPr>
          <w:i/>
        </w:rPr>
        <w:t>посла</w:t>
      </w:r>
      <w:proofErr w:type="spellEnd"/>
      <w:r w:rsidRPr="005C049C">
        <w:rPr>
          <w:i/>
        </w:rPr>
        <w:t xml:space="preserve"> – Е2Е” </w:t>
      </w:r>
      <w:proofErr w:type="spellStart"/>
      <w:r w:rsidRPr="005C049C">
        <w:rPr>
          <w:i/>
        </w:rPr>
        <w:t>Фаза</w:t>
      </w:r>
      <w:proofErr w:type="spellEnd"/>
      <w:r w:rsidRPr="005C049C">
        <w:rPr>
          <w:i/>
        </w:rPr>
        <w:t xml:space="preserve"> 2 у </w:t>
      </w:r>
      <w:proofErr w:type="spellStart"/>
      <w:r w:rsidRPr="005C049C">
        <w:rPr>
          <w:i/>
        </w:rPr>
        <w:t>процесу</w:t>
      </w:r>
      <w:proofErr w:type="spellEnd"/>
      <w:r w:rsidRPr="005C049C">
        <w:rPr>
          <w:i/>
        </w:rPr>
        <w:t xml:space="preserve"> </w:t>
      </w:r>
      <w:proofErr w:type="spellStart"/>
      <w:r w:rsidRPr="005C049C">
        <w:rPr>
          <w:i/>
        </w:rPr>
        <w:t>евалуације</w:t>
      </w:r>
      <w:proofErr w:type="spellEnd"/>
      <w:r w:rsidRPr="005C049C">
        <w:rPr>
          <w:i/>
        </w:rPr>
        <w:t xml:space="preserve"> </w:t>
      </w:r>
      <w:proofErr w:type="spellStart"/>
      <w:r w:rsidRPr="005C049C">
        <w:rPr>
          <w:i/>
        </w:rPr>
        <w:t>система</w:t>
      </w:r>
      <w:proofErr w:type="spellEnd"/>
      <w:r w:rsidRPr="005C049C">
        <w:rPr>
          <w:i/>
        </w:rPr>
        <w:t xml:space="preserve"> </w:t>
      </w:r>
      <w:proofErr w:type="spellStart"/>
      <w:r w:rsidRPr="005C049C">
        <w:rPr>
          <w:i/>
        </w:rPr>
        <w:t>акредитације</w:t>
      </w:r>
      <w:proofErr w:type="spellEnd"/>
      <w:r w:rsidRPr="005C049C">
        <w:rPr>
          <w:i/>
        </w:rPr>
        <w:t xml:space="preserve"> </w:t>
      </w:r>
      <w:proofErr w:type="spellStart"/>
      <w:r w:rsidRPr="005C049C">
        <w:rPr>
          <w:i/>
        </w:rPr>
        <w:t>јавно</w:t>
      </w:r>
      <w:proofErr w:type="spellEnd"/>
      <w:r w:rsidRPr="005C049C">
        <w:rPr>
          <w:i/>
        </w:rPr>
        <w:t xml:space="preserve"> </w:t>
      </w:r>
      <w:proofErr w:type="spellStart"/>
      <w:r w:rsidRPr="005C049C">
        <w:rPr>
          <w:i/>
        </w:rPr>
        <w:t>признатог</w:t>
      </w:r>
      <w:proofErr w:type="spellEnd"/>
      <w:r w:rsidRPr="005C049C">
        <w:rPr>
          <w:i/>
        </w:rPr>
        <w:t xml:space="preserve"> </w:t>
      </w:r>
      <w:proofErr w:type="spellStart"/>
      <w:r w:rsidRPr="005C049C">
        <w:rPr>
          <w:i/>
        </w:rPr>
        <w:t>организатора</w:t>
      </w:r>
      <w:proofErr w:type="spellEnd"/>
      <w:r w:rsidRPr="005C049C">
        <w:rPr>
          <w:i/>
        </w:rPr>
        <w:t xml:space="preserve"> </w:t>
      </w:r>
      <w:proofErr w:type="spellStart"/>
      <w:r w:rsidRPr="005C049C">
        <w:rPr>
          <w:i/>
        </w:rPr>
        <w:t>активности</w:t>
      </w:r>
      <w:proofErr w:type="spellEnd"/>
      <w:r w:rsidRPr="005C049C">
        <w:rPr>
          <w:i/>
        </w:rPr>
        <w:t xml:space="preserve"> </w:t>
      </w:r>
      <w:proofErr w:type="spellStart"/>
      <w:r w:rsidRPr="005C049C">
        <w:rPr>
          <w:i/>
        </w:rPr>
        <w:t>образовања</w:t>
      </w:r>
      <w:proofErr w:type="spellEnd"/>
      <w:r w:rsidRPr="005C049C">
        <w:rPr>
          <w:i/>
        </w:rPr>
        <w:t xml:space="preserve"> </w:t>
      </w:r>
      <w:proofErr w:type="spellStart"/>
      <w:r w:rsidRPr="005C049C">
        <w:rPr>
          <w:i/>
        </w:rPr>
        <w:t>одраслих</w:t>
      </w:r>
      <w:proofErr w:type="spellEnd"/>
      <w:r w:rsidRPr="005C049C">
        <w:rPr>
          <w:i/>
        </w:rPr>
        <w:t>“</w:t>
      </w:r>
      <w:r w:rsidRPr="005C049C">
        <w:t xml:space="preserve"> </w:t>
      </w:r>
      <w:proofErr w:type="spellStart"/>
      <w:r w:rsidRPr="005C049C">
        <w:t>Министарства</w:t>
      </w:r>
      <w:proofErr w:type="spellEnd"/>
      <w:r w:rsidRPr="005C049C">
        <w:t xml:space="preserve"> </w:t>
      </w:r>
      <w:proofErr w:type="spellStart"/>
      <w:r w:rsidRPr="005C049C">
        <w:t>просвете</w:t>
      </w:r>
      <w:proofErr w:type="spellEnd"/>
      <w:r w:rsidRPr="005C049C">
        <w:t xml:space="preserve">, </w:t>
      </w:r>
      <w:proofErr w:type="spellStart"/>
      <w:r w:rsidRPr="005C049C">
        <w:t>науке</w:t>
      </w:r>
      <w:proofErr w:type="spellEnd"/>
      <w:r w:rsidRPr="005C049C">
        <w:t xml:space="preserve"> и </w:t>
      </w:r>
      <w:proofErr w:type="spellStart"/>
      <w:r w:rsidRPr="005C049C">
        <w:t>технолошког</w:t>
      </w:r>
      <w:proofErr w:type="spellEnd"/>
      <w:r w:rsidRPr="005C049C">
        <w:t xml:space="preserve"> </w:t>
      </w:r>
      <w:proofErr w:type="spellStart"/>
      <w:r w:rsidRPr="005C049C">
        <w:t>развоја</w:t>
      </w:r>
      <w:proofErr w:type="spellEnd"/>
      <w:r w:rsidRPr="005C049C">
        <w:t xml:space="preserve">; </w:t>
      </w:r>
      <w:proofErr w:type="spellStart"/>
      <w:r w:rsidRPr="005C049C">
        <w:t>Пројекат</w:t>
      </w:r>
      <w:proofErr w:type="spellEnd"/>
      <w:r w:rsidRPr="005C049C">
        <w:t xml:space="preserve"> </w:t>
      </w:r>
      <w:r>
        <w:t xml:space="preserve">ESRALE - </w:t>
      </w:r>
      <w:r w:rsidRPr="005C049C">
        <w:rPr>
          <w:i/>
        </w:rPr>
        <w:t>„European Studies and Research in Adult Learning and Education“</w:t>
      </w:r>
      <w:r w:rsidRPr="0087263D">
        <w:t xml:space="preserve"> </w:t>
      </w:r>
      <w:r>
        <w:rPr>
          <w:lang w:val="sr-Cyrl-RS"/>
        </w:rPr>
        <w:t>у оквиру</w:t>
      </w:r>
      <w:r w:rsidRPr="0087263D">
        <w:t xml:space="preserve"> Lifelong Learning </w:t>
      </w:r>
      <w:proofErr w:type="spellStart"/>
      <w:r>
        <w:t>Programme</w:t>
      </w:r>
      <w:proofErr w:type="spellEnd"/>
      <w:r>
        <w:t xml:space="preserve">, </w:t>
      </w:r>
      <w:r>
        <w:rPr>
          <w:lang w:val="sr-Cyrl-RS"/>
        </w:rPr>
        <w:t>суб-програм</w:t>
      </w:r>
      <w:r>
        <w:t xml:space="preserve"> ERASMUS </w:t>
      </w:r>
      <w:proofErr w:type="spellStart"/>
      <w:r w:rsidRPr="005C049C">
        <w:t>Филзофског</w:t>
      </w:r>
      <w:proofErr w:type="spellEnd"/>
      <w:r w:rsidRPr="005C049C">
        <w:t xml:space="preserve"> </w:t>
      </w:r>
      <w:proofErr w:type="spellStart"/>
      <w:r w:rsidRPr="005C049C">
        <w:t>факултета</w:t>
      </w:r>
      <w:proofErr w:type="spellEnd"/>
      <w:r w:rsidRPr="005C049C">
        <w:t xml:space="preserve"> </w:t>
      </w:r>
      <w:proofErr w:type="spellStart"/>
      <w:r w:rsidRPr="005C049C">
        <w:t>Универзитета</w:t>
      </w:r>
      <w:proofErr w:type="spellEnd"/>
      <w:r w:rsidRPr="005C049C">
        <w:t xml:space="preserve"> у </w:t>
      </w:r>
      <w:proofErr w:type="spellStart"/>
      <w:r w:rsidRPr="005C049C">
        <w:t>Београду</w:t>
      </w:r>
      <w:proofErr w:type="spellEnd"/>
      <w:r w:rsidRPr="005C049C">
        <w:t xml:space="preserve">; </w:t>
      </w:r>
      <w:proofErr w:type="spellStart"/>
      <w:r w:rsidRPr="005C049C">
        <w:t>пројекат</w:t>
      </w:r>
      <w:proofErr w:type="spellEnd"/>
      <w:r w:rsidRPr="005C049C">
        <w:t xml:space="preserve"> </w:t>
      </w:r>
      <w:r w:rsidRPr="005C049C">
        <w:rPr>
          <w:i/>
        </w:rPr>
        <w:t>„</w:t>
      </w:r>
      <w:proofErr w:type="spellStart"/>
      <w:r w:rsidRPr="005C049C">
        <w:rPr>
          <w:i/>
        </w:rPr>
        <w:t>Снажни</w:t>
      </w:r>
      <w:proofErr w:type="spellEnd"/>
      <w:r w:rsidRPr="005C049C">
        <w:rPr>
          <w:i/>
        </w:rPr>
        <w:t xml:space="preserve"> </w:t>
      </w:r>
      <w:proofErr w:type="spellStart"/>
      <w:r w:rsidRPr="005C049C">
        <w:rPr>
          <w:i/>
        </w:rPr>
        <w:t>од</w:t>
      </w:r>
      <w:proofErr w:type="spellEnd"/>
      <w:r w:rsidRPr="005C049C">
        <w:rPr>
          <w:i/>
        </w:rPr>
        <w:t xml:space="preserve"> </w:t>
      </w:r>
      <w:proofErr w:type="spellStart"/>
      <w:r w:rsidRPr="005C049C">
        <w:rPr>
          <w:i/>
        </w:rPr>
        <w:t>почетка</w:t>
      </w:r>
      <w:proofErr w:type="spellEnd"/>
      <w:r w:rsidRPr="005C049C">
        <w:rPr>
          <w:i/>
        </w:rPr>
        <w:t>“</w:t>
      </w:r>
      <w:r w:rsidRPr="005C049C">
        <w:t xml:space="preserve"> </w:t>
      </w:r>
      <w:proofErr w:type="spellStart"/>
      <w:r w:rsidRPr="005C049C">
        <w:t>Центар</w:t>
      </w:r>
      <w:proofErr w:type="spellEnd"/>
      <w:r w:rsidRPr="005C049C">
        <w:t xml:space="preserve"> </w:t>
      </w:r>
      <w:proofErr w:type="spellStart"/>
      <w:r w:rsidRPr="005C049C">
        <w:t>за</w:t>
      </w:r>
      <w:proofErr w:type="spellEnd"/>
      <w:r w:rsidRPr="005C049C">
        <w:t xml:space="preserve"> </w:t>
      </w:r>
      <w:proofErr w:type="spellStart"/>
      <w:r w:rsidRPr="005C049C">
        <w:t>интерактивну</w:t>
      </w:r>
      <w:proofErr w:type="spellEnd"/>
      <w:r w:rsidRPr="005C049C">
        <w:t xml:space="preserve"> </w:t>
      </w:r>
      <w:proofErr w:type="spellStart"/>
      <w:r w:rsidRPr="005C049C">
        <w:t>педагогију</w:t>
      </w:r>
      <w:proofErr w:type="spellEnd"/>
      <w:r w:rsidRPr="005C049C">
        <w:t xml:space="preserve"> – ЦИП; </w:t>
      </w:r>
      <w:r w:rsidRPr="0087263D">
        <w:t>"</w:t>
      </w:r>
      <w:proofErr w:type="spellStart"/>
      <w:r w:rsidRPr="0087263D">
        <w:t>BeLL</w:t>
      </w:r>
      <w:proofErr w:type="spellEnd"/>
      <w:r w:rsidRPr="0087263D">
        <w:t xml:space="preserve"> - B</w:t>
      </w:r>
      <w:r>
        <w:t xml:space="preserve">enefits of Lifelong Learning", </w:t>
      </w:r>
      <w:proofErr w:type="spellStart"/>
      <w:r w:rsidRPr="005C049C">
        <w:t>Друштво</w:t>
      </w:r>
      <w:proofErr w:type="spellEnd"/>
      <w:r w:rsidRPr="005C049C">
        <w:t xml:space="preserve"> </w:t>
      </w:r>
      <w:proofErr w:type="spellStart"/>
      <w:r w:rsidRPr="005C049C">
        <w:t>за</w:t>
      </w:r>
      <w:proofErr w:type="spellEnd"/>
      <w:r w:rsidRPr="005C049C">
        <w:t xml:space="preserve"> </w:t>
      </w:r>
      <w:proofErr w:type="spellStart"/>
      <w:r w:rsidRPr="005C049C">
        <w:t>образовање</w:t>
      </w:r>
      <w:proofErr w:type="spellEnd"/>
      <w:r w:rsidRPr="005C049C">
        <w:t xml:space="preserve"> </w:t>
      </w:r>
      <w:proofErr w:type="spellStart"/>
      <w:r w:rsidRPr="005C049C">
        <w:t>одраслих</w:t>
      </w:r>
      <w:proofErr w:type="spellEnd"/>
      <w:r w:rsidRPr="005C049C">
        <w:t xml:space="preserve">, </w:t>
      </w:r>
      <w:r w:rsidRPr="0087263D">
        <w:t xml:space="preserve">DIE, </w:t>
      </w:r>
      <w:proofErr w:type="spellStart"/>
      <w:r w:rsidRPr="005C049C">
        <w:t>Немачка</w:t>
      </w:r>
      <w:proofErr w:type="spellEnd"/>
      <w:r w:rsidRPr="005C049C">
        <w:t xml:space="preserve">; </w:t>
      </w:r>
      <w:r w:rsidRPr="005C049C">
        <w:rPr>
          <w:i/>
        </w:rPr>
        <w:t>„</w:t>
      </w:r>
      <w:proofErr w:type="spellStart"/>
      <w:r w:rsidRPr="005C049C">
        <w:rPr>
          <w:i/>
        </w:rPr>
        <w:t>Друга</w:t>
      </w:r>
      <w:proofErr w:type="spellEnd"/>
      <w:r w:rsidRPr="005C049C">
        <w:rPr>
          <w:i/>
        </w:rPr>
        <w:t xml:space="preserve"> </w:t>
      </w:r>
      <w:proofErr w:type="spellStart"/>
      <w:r w:rsidRPr="005C049C">
        <w:rPr>
          <w:i/>
        </w:rPr>
        <w:t>шанса</w:t>
      </w:r>
      <w:proofErr w:type="spellEnd"/>
      <w:r w:rsidRPr="005C049C">
        <w:rPr>
          <w:i/>
        </w:rPr>
        <w:t xml:space="preserve"> - </w:t>
      </w:r>
      <w:proofErr w:type="spellStart"/>
      <w:r w:rsidRPr="005C049C">
        <w:rPr>
          <w:i/>
        </w:rPr>
        <w:t>Развој</w:t>
      </w:r>
      <w:proofErr w:type="spellEnd"/>
      <w:r w:rsidRPr="005C049C">
        <w:rPr>
          <w:i/>
        </w:rPr>
        <w:t xml:space="preserve"> </w:t>
      </w:r>
      <w:proofErr w:type="spellStart"/>
      <w:r w:rsidRPr="005C049C">
        <w:rPr>
          <w:i/>
        </w:rPr>
        <w:t>система</w:t>
      </w:r>
      <w:proofErr w:type="spellEnd"/>
      <w:r w:rsidRPr="005C049C">
        <w:rPr>
          <w:i/>
        </w:rPr>
        <w:t xml:space="preserve"> </w:t>
      </w:r>
      <w:proofErr w:type="spellStart"/>
      <w:r w:rsidRPr="005C049C">
        <w:rPr>
          <w:i/>
        </w:rPr>
        <w:t>функционалног</w:t>
      </w:r>
      <w:proofErr w:type="spellEnd"/>
      <w:r w:rsidRPr="005C049C">
        <w:rPr>
          <w:i/>
        </w:rPr>
        <w:t xml:space="preserve"> </w:t>
      </w:r>
      <w:proofErr w:type="spellStart"/>
      <w:r w:rsidRPr="005C049C">
        <w:rPr>
          <w:i/>
        </w:rPr>
        <w:t>основног</w:t>
      </w:r>
      <w:proofErr w:type="spellEnd"/>
      <w:r w:rsidRPr="005C049C">
        <w:rPr>
          <w:i/>
        </w:rPr>
        <w:t xml:space="preserve"> </w:t>
      </w:r>
      <w:proofErr w:type="spellStart"/>
      <w:r w:rsidRPr="005C049C">
        <w:rPr>
          <w:i/>
        </w:rPr>
        <w:t>образовања</w:t>
      </w:r>
      <w:proofErr w:type="spellEnd"/>
      <w:r w:rsidRPr="005C049C">
        <w:rPr>
          <w:i/>
        </w:rPr>
        <w:t xml:space="preserve"> </w:t>
      </w:r>
      <w:proofErr w:type="spellStart"/>
      <w:r w:rsidRPr="005C049C">
        <w:rPr>
          <w:i/>
        </w:rPr>
        <w:t>одраслих</w:t>
      </w:r>
      <w:proofErr w:type="spellEnd"/>
      <w:r w:rsidRPr="005C049C">
        <w:rPr>
          <w:i/>
        </w:rPr>
        <w:t xml:space="preserve"> - ФООО у </w:t>
      </w:r>
      <w:proofErr w:type="spellStart"/>
      <w:r w:rsidRPr="005C049C">
        <w:rPr>
          <w:i/>
        </w:rPr>
        <w:t>Србији</w:t>
      </w:r>
      <w:proofErr w:type="spellEnd"/>
      <w:r w:rsidRPr="005C049C">
        <w:rPr>
          <w:i/>
        </w:rPr>
        <w:t>”</w:t>
      </w:r>
      <w:r w:rsidRPr="005C049C">
        <w:t xml:space="preserve"> </w:t>
      </w:r>
      <w:proofErr w:type="spellStart"/>
      <w:r w:rsidRPr="005C049C">
        <w:t>Министарства</w:t>
      </w:r>
      <w:proofErr w:type="spellEnd"/>
      <w:r w:rsidRPr="005C049C">
        <w:t xml:space="preserve"> </w:t>
      </w:r>
      <w:proofErr w:type="spellStart"/>
      <w:r w:rsidRPr="005C049C">
        <w:t>просвете</w:t>
      </w:r>
      <w:proofErr w:type="spellEnd"/>
      <w:r w:rsidRPr="005C049C">
        <w:t xml:space="preserve">, </w:t>
      </w:r>
      <w:proofErr w:type="spellStart"/>
      <w:r w:rsidRPr="005C049C">
        <w:t>науке</w:t>
      </w:r>
      <w:proofErr w:type="spellEnd"/>
      <w:r w:rsidRPr="005C049C">
        <w:t xml:space="preserve"> и </w:t>
      </w:r>
      <w:proofErr w:type="spellStart"/>
      <w:r w:rsidRPr="005C049C">
        <w:t>технолошког</w:t>
      </w:r>
      <w:proofErr w:type="spellEnd"/>
      <w:r w:rsidRPr="005C049C">
        <w:t xml:space="preserve"> </w:t>
      </w:r>
      <w:proofErr w:type="spellStart"/>
      <w:r w:rsidRPr="005C049C">
        <w:t>развоја</w:t>
      </w:r>
      <w:proofErr w:type="spellEnd"/>
      <w:r w:rsidRPr="005C049C">
        <w:t xml:space="preserve"> и </w:t>
      </w:r>
      <w:proofErr w:type="spellStart"/>
      <w:r w:rsidRPr="005C049C">
        <w:t>други</w:t>
      </w:r>
      <w:proofErr w:type="spellEnd"/>
      <w:r w:rsidRPr="005C049C">
        <w:t>.</w:t>
      </w:r>
    </w:p>
    <w:p w14:paraId="1F2578E0" w14:textId="53F3A0DE" w:rsidR="00861574" w:rsidRDefault="00496D9D" w:rsidP="00EC14C9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Аутор </w:t>
      </w:r>
      <w:r w:rsidR="005C049C">
        <w:rPr>
          <w:lang w:val="sr-Cyrl-CS"/>
        </w:rPr>
        <w:t xml:space="preserve">је </w:t>
      </w:r>
      <w:r w:rsidR="00861574">
        <w:rPr>
          <w:lang w:val="sr-Cyrl-CS"/>
        </w:rPr>
        <w:t xml:space="preserve">и коаутор </w:t>
      </w:r>
      <w:r w:rsidR="005C049C">
        <w:rPr>
          <w:lang w:val="sr-Cyrl-CS"/>
        </w:rPr>
        <w:t xml:space="preserve">више од 15 објављених радова, а неки од њих су: </w:t>
      </w:r>
      <w:r w:rsidR="00861574" w:rsidRPr="00E7733A">
        <w:rPr>
          <w:lang w:val="sr-Latn-RS"/>
        </w:rPr>
        <w:t xml:space="preserve">Pejatović, A., Kecap, E. (2018) </w:t>
      </w:r>
      <w:r w:rsidR="00861574" w:rsidRPr="005C049C">
        <w:rPr>
          <w:lang w:val="sr-Latn-RS"/>
        </w:rPr>
        <w:t xml:space="preserve">Pružanje pomoći zaposlenima putem multifunkcionalnih programa učenja. </w:t>
      </w:r>
      <w:r w:rsidR="00861574" w:rsidRPr="005C049C">
        <w:rPr>
          <w:i/>
          <w:lang w:val="sr-Latn-RS"/>
        </w:rPr>
        <w:t>Andragoške studije</w:t>
      </w:r>
      <w:r w:rsidR="00861574" w:rsidRPr="005C049C">
        <w:rPr>
          <w:lang w:val="sr-Latn-RS"/>
        </w:rPr>
        <w:t>, broj II, 45-63</w:t>
      </w:r>
      <w:r w:rsidR="005C049C" w:rsidRPr="005C049C">
        <w:rPr>
          <w:lang w:val="sr-Cyrl-RS"/>
        </w:rPr>
        <w:t>;</w:t>
      </w:r>
      <w:r w:rsidR="005C049C" w:rsidRPr="005C049C">
        <w:rPr>
          <w:lang w:val="sr-Latn-RS"/>
        </w:rPr>
        <w:t xml:space="preserve"> </w:t>
      </w:r>
      <w:r w:rsidR="00861574" w:rsidRPr="005C049C">
        <w:t xml:space="preserve">Kecap, E., </w:t>
      </w:r>
      <w:proofErr w:type="spellStart"/>
      <w:r w:rsidR="00861574" w:rsidRPr="005C049C">
        <w:t>Mihajlovi</w:t>
      </w:r>
      <w:proofErr w:type="spellEnd"/>
      <w:r w:rsidR="00861574" w:rsidRPr="005C049C">
        <w:rPr>
          <w:lang w:val="sr-Latn-RS"/>
        </w:rPr>
        <w:t xml:space="preserve">ć, D. (2018) </w:t>
      </w:r>
      <w:r w:rsidR="00861574" w:rsidRPr="005C049C">
        <w:t>Education and Quality of Life at Work – Towards the Prevention and Overcoming of Mobbing.</w:t>
      </w:r>
      <w:r w:rsidR="00861574" w:rsidRPr="00E7733A">
        <w:t xml:space="preserve"> In: B. </w:t>
      </w:r>
      <w:proofErr w:type="spellStart"/>
      <w:r w:rsidR="00861574" w:rsidRPr="00E7733A">
        <w:t>Käpplinger</w:t>
      </w:r>
      <w:proofErr w:type="spellEnd"/>
      <w:r w:rsidR="00861574" w:rsidRPr="00E7733A">
        <w:t xml:space="preserve">, K. </w:t>
      </w:r>
      <w:proofErr w:type="spellStart"/>
      <w:r w:rsidR="00861574" w:rsidRPr="00E7733A">
        <w:t>Ovesni</w:t>
      </w:r>
      <w:proofErr w:type="spellEnd"/>
      <w:r w:rsidR="00861574" w:rsidRPr="00E7733A">
        <w:t xml:space="preserve">, J. </w:t>
      </w:r>
      <w:proofErr w:type="spellStart"/>
      <w:r w:rsidR="00861574" w:rsidRPr="00E7733A">
        <w:t>Vranješević</w:t>
      </w:r>
      <w:proofErr w:type="spellEnd"/>
      <w:r w:rsidR="00861574" w:rsidRPr="00E7733A">
        <w:t xml:space="preserve"> (Eds.): “</w:t>
      </w:r>
      <w:r w:rsidR="00861574" w:rsidRPr="00E7733A">
        <w:rPr>
          <w:i/>
        </w:rPr>
        <w:t>S</w:t>
      </w:r>
      <w:r w:rsidR="00861574" w:rsidRPr="00E7733A">
        <w:rPr>
          <w:i/>
          <w:lang w:val="sr-Latn-RS"/>
        </w:rPr>
        <w:t>trategies to improve quality of education</w:t>
      </w:r>
      <w:proofErr w:type="gramStart"/>
      <w:r w:rsidR="00861574" w:rsidRPr="00E7733A">
        <w:rPr>
          <w:i/>
          <w:lang w:val="sr-Latn-RS"/>
        </w:rPr>
        <w:t>“</w:t>
      </w:r>
      <w:r w:rsidR="00861574" w:rsidRPr="00E7733A">
        <w:rPr>
          <w:i/>
        </w:rPr>
        <w:t xml:space="preserve"> </w:t>
      </w:r>
      <w:r w:rsidR="00861574" w:rsidRPr="00E7733A">
        <w:t>(</w:t>
      </w:r>
      <w:proofErr w:type="gramEnd"/>
      <w:r w:rsidR="00861574" w:rsidRPr="00E7733A">
        <w:t xml:space="preserve">pp.75-89). Belgrade: Institute for Pedagogy and Andragogy, Faculty of Philosophy; </w:t>
      </w:r>
      <w:proofErr w:type="spellStart"/>
      <w:r w:rsidR="00861574" w:rsidRPr="00E7733A">
        <w:t>Gießen</w:t>
      </w:r>
      <w:proofErr w:type="spellEnd"/>
      <w:r w:rsidR="00861574" w:rsidRPr="00E7733A">
        <w:t xml:space="preserve">: </w:t>
      </w:r>
      <w:proofErr w:type="spellStart"/>
      <w:r w:rsidR="00861574" w:rsidRPr="00E7733A">
        <w:t>Institut</w:t>
      </w:r>
      <w:proofErr w:type="spellEnd"/>
      <w:r w:rsidR="00861574" w:rsidRPr="00E7733A">
        <w:t xml:space="preserve"> </w:t>
      </w:r>
      <w:proofErr w:type="spellStart"/>
      <w:r w:rsidR="00861574" w:rsidRPr="00E7733A">
        <w:t>für</w:t>
      </w:r>
      <w:proofErr w:type="spellEnd"/>
      <w:r w:rsidR="00861574" w:rsidRPr="00E7733A">
        <w:t xml:space="preserve"> </w:t>
      </w:r>
      <w:proofErr w:type="spellStart"/>
      <w:r w:rsidR="00861574" w:rsidRPr="00E7733A">
        <w:t>Erziehungswissenschaf</w:t>
      </w:r>
      <w:proofErr w:type="spellEnd"/>
      <w:r w:rsidR="00861574" w:rsidRPr="00E7733A">
        <w:t>, Justus-Liebig-Universität</w:t>
      </w:r>
      <w:r w:rsidR="005C049C">
        <w:rPr>
          <w:lang w:val="sr-Cyrl-RS"/>
        </w:rPr>
        <w:t xml:space="preserve">; </w:t>
      </w:r>
      <w:r w:rsidR="005C049C" w:rsidRPr="005C049C">
        <w:rPr>
          <w:lang w:val="sr-Latn-RS"/>
        </w:rPr>
        <w:t xml:space="preserve">Kecap, E. (2014) Unapređenje kvaliteta obrazovnih intervencija u organizaciji sa ciljem prevazilaženja stresa zaposlenih uzrokovanog fenomenom </w:t>
      </w:r>
      <w:r w:rsidR="005C049C" w:rsidRPr="005C049C">
        <w:rPr>
          <w:i/>
          <w:lang w:val="sr-Latn-RS"/>
        </w:rPr>
        <w:t>downsizing</w:t>
      </w:r>
      <w:r w:rsidR="005C049C" w:rsidRPr="005C049C">
        <w:rPr>
          <w:i/>
          <w:lang w:val="sr-Cyrl-RS"/>
        </w:rPr>
        <w:t>,</w:t>
      </w:r>
      <w:r w:rsidR="005C049C" w:rsidRPr="005C049C">
        <w:rPr>
          <w:i/>
          <w:lang w:val="sr-Latn-RS"/>
        </w:rPr>
        <w:t xml:space="preserve"> </w:t>
      </w:r>
      <w:r w:rsidR="005C049C" w:rsidRPr="004911B5">
        <w:rPr>
          <w:lang w:val="sr-Latn-RS"/>
        </w:rPr>
        <w:t>u: Knežić, B., Pejatović, A., Milošević, Z. (Ur.),</w:t>
      </w:r>
      <w:r w:rsidR="005C049C" w:rsidRPr="005C049C">
        <w:rPr>
          <w:i/>
          <w:lang w:val="sr-Latn-RS"/>
        </w:rPr>
        <w:t xml:space="preserve"> </w:t>
      </w:r>
      <w:r w:rsidR="005C049C" w:rsidRPr="004911B5">
        <w:rPr>
          <w:i/>
          <w:lang w:val="sr-Latn-RS"/>
        </w:rPr>
        <w:t>„</w:t>
      </w:r>
      <w:proofErr w:type="spellStart"/>
      <w:r w:rsidR="005C049C" w:rsidRPr="004911B5">
        <w:rPr>
          <w:i/>
        </w:rPr>
        <w:t>Modeli</w:t>
      </w:r>
      <w:proofErr w:type="spellEnd"/>
      <w:r w:rsidR="005C049C" w:rsidRPr="004911B5">
        <w:rPr>
          <w:i/>
          <w:lang w:val="sr-Latn-RS"/>
        </w:rPr>
        <w:t xml:space="preserve"> </w:t>
      </w:r>
      <w:proofErr w:type="spellStart"/>
      <w:r w:rsidR="005C049C" w:rsidRPr="004911B5">
        <w:rPr>
          <w:i/>
        </w:rPr>
        <w:t>procenjivanja</w:t>
      </w:r>
      <w:proofErr w:type="spellEnd"/>
      <w:r w:rsidR="005C049C" w:rsidRPr="004911B5">
        <w:rPr>
          <w:i/>
          <w:lang w:val="sr-Latn-RS"/>
        </w:rPr>
        <w:t xml:space="preserve"> i strategije unapređivanja kvaliteta obrazovanja odraslih u Srbiji”</w:t>
      </w:r>
      <w:r w:rsidR="005C049C" w:rsidRPr="004911B5">
        <w:rPr>
          <w:lang w:val="sr-Cyrl-CS"/>
        </w:rPr>
        <w:t>,</w:t>
      </w:r>
      <w:r w:rsidR="005C049C" w:rsidRPr="004911B5">
        <w:rPr>
          <w:lang w:val="sr-Latn-RS"/>
        </w:rPr>
        <w:t xml:space="preserve"> </w:t>
      </w:r>
      <w:r w:rsidR="005C049C" w:rsidRPr="005C049C">
        <w:rPr>
          <w:lang w:val="sr-Latn-RS"/>
        </w:rPr>
        <w:t>(str. 93-107). Beograd: Filozofski fakultet Univerziteta u Beogradu, Institut za pedagogiju i andragogiju</w:t>
      </w:r>
      <w:r w:rsidR="005C049C" w:rsidRPr="005C049C">
        <w:rPr>
          <w:lang w:val="sr-Cyrl-RS"/>
        </w:rPr>
        <w:t xml:space="preserve">; </w:t>
      </w:r>
      <w:r w:rsidR="005C049C" w:rsidRPr="005C049C">
        <w:rPr>
          <w:color w:val="000000"/>
          <w:shd w:val="clear" w:color="auto" w:fill="FFFFFF"/>
          <w:lang w:val="sr-Cyrl-RS"/>
        </w:rPr>
        <w:t>Kecap, E. (2013)</w:t>
      </w:r>
      <w:r w:rsidR="005C049C" w:rsidRPr="005C049C">
        <w:rPr>
          <w:rStyle w:val="apple-converted-space"/>
          <w:color w:val="000000"/>
          <w:shd w:val="clear" w:color="auto" w:fill="FFFFFF"/>
          <w:lang w:val="sr-Cyrl-RS"/>
        </w:rPr>
        <w:t> </w:t>
      </w:r>
      <w:r w:rsidR="005C049C" w:rsidRPr="005C049C">
        <w:rPr>
          <w:bCs/>
          <w:color w:val="000000"/>
          <w:shd w:val="clear" w:color="auto" w:fill="FFFFFF"/>
          <w:lang w:val="sr-Cyrl-RS"/>
        </w:rPr>
        <w:t>Employee Education and Prevention of Work-Related Stress</w:t>
      </w:r>
      <w:r w:rsidR="005C049C" w:rsidRPr="005C049C">
        <w:rPr>
          <w:color w:val="000000"/>
          <w:shd w:val="clear" w:color="auto" w:fill="FFFFFF"/>
          <w:lang w:val="sr-Latn-RS"/>
        </w:rPr>
        <w:t>, in; Miomir Despotović, Emina Hebib, Németh Balázs (ed), </w:t>
      </w:r>
      <w:r w:rsidR="005C049C" w:rsidRPr="005C049C">
        <w:rPr>
          <w:i/>
          <w:iCs/>
          <w:color w:val="000000"/>
          <w:shd w:val="clear" w:color="auto" w:fill="FFFFFF"/>
          <w:lang w:val="sr-Cyrl-RS"/>
        </w:rPr>
        <w:t>Contemporary</w:t>
      </w:r>
      <w:r w:rsidR="005C049C" w:rsidRPr="005C049C">
        <w:rPr>
          <w:i/>
          <w:iCs/>
          <w:color w:val="000000"/>
          <w:shd w:val="clear" w:color="auto" w:fill="FFFFFF"/>
          <w:lang w:val="sr-Latn-RS"/>
        </w:rPr>
        <w:t> I</w:t>
      </w:r>
      <w:r w:rsidR="005C049C" w:rsidRPr="005C049C">
        <w:rPr>
          <w:i/>
          <w:iCs/>
          <w:color w:val="000000"/>
          <w:shd w:val="clear" w:color="auto" w:fill="FFFFFF"/>
          <w:lang w:val="sr-Cyrl-RS"/>
        </w:rPr>
        <w:t>ssues </w:t>
      </w:r>
      <w:r w:rsidR="005C049C" w:rsidRPr="005C049C">
        <w:rPr>
          <w:i/>
          <w:iCs/>
          <w:color w:val="000000"/>
          <w:shd w:val="clear" w:color="auto" w:fill="FFFFFF"/>
          <w:lang w:val="sr-Latn-RS"/>
        </w:rPr>
        <w:t>of Education Quality</w:t>
      </w:r>
      <w:r w:rsidR="005C049C" w:rsidRPr="005C049C">
        <w:rPr>
          <w:color w:val="000000"/>
          <w:shd w:val="clear" w:color="auto" w:fill="FFFFFF"/>
          <w:lang w:val="sr-Latn-RS"/>
        </w:rPr>
        <w:t> (pp. 249-262). Belgrade: </w:t>
      </w:r>
      <w:r w:rsidR="005C049C" w:rsidRPr="005C049C">
        <w:rPr>
          <w:color w:val="000000"/>
          <w:shd w:val="clear" w:color="auto" w:fill="FFFFFF"/>
        </w:rPr>
        <w:t xml:space="preserve">University of Belgrade Faculty of Philosophy, Institute for Pedagogy and Andragogy; </w:t>
      </w:r>
      <w:proofErr w:type="spellStart"/>
      <w:r w:rsidR="005C049C" w:rsidRPr="005C049C">
        <w:rPr>
          <w:color w:val="000000"/>
          <w:shd w:val="clear" w:color="auto" w:fill="FFFFFF"/>
        </w:rPr>
        <w:t>Pécs</w:t>
      </w:r>
      <w:proofErr w:type="spellEnd"/>
      <w:r w:rsidR="005C049C" w:rsidRPr="005C049C">
        <w:rPr>
          <w:color w:val="000000"/>
          <w:shd w:val="clear" w:color="auto" w:fill="FFFFFF"/>
        </w:rPr>
        <w:t xml:space="preserve">: University of </w:t>
      </w:r>
      <w:proofErr w:type="spellStart"/>
      <w:r w:rsidR="005C049C" w:rsidRPr="005C049C">
        <w:rPr>
          <w:color w:val="000000"/>
          <w:shd w:val="clear" w:color="auto" w:fill="FFFFFF"/>
        </w:rPr>
        <w:t>Pécs</w:t>
      </w:r>
      <w:proofErr w:type="spellEnd"/>
      <w:r w:rsidR="005C049C" w:rsidRPr="005C049C">
        <w:rPr>
          <w:color w:val="000000"/>
          <w:shd w:val="clear" w:color="auto" w:fill="FFFFFF"/>
        </w:rPr>
        <w:t>, Faculty of Adult Education and HRD</w:t>
      </w:r>
      <w:r w:rsidR="005C049C" w:rsidRPr="005C049C">
        <w:rPr>
          <w:color w:val="000000"/>
          <w:shd w:val="clear" w:color="auto" w:fill="FFFFFF"/>
          <w:lang w:val="sr-Cyrl-RS"/>
        </w:rPr>
        <w:t xml:space="preserve">; </w:t>
      </w:r>
      <w:r w:rsidR="005C049C" w:rsidRPr="005C049C">
        <w:rPr>
          <w:lang w:val="sr-Cyrl-RS"/>
        </w:rPr>
        <w:t>Кецап, Е. (2012) Основни квалитети обука за ублажавање ефеката изгарања на послу, у: Алибабић, Ш., Медић, С. и Бодрошки-</w:t>
      </w:r>
      <w:r w:rsidR="005C049C" w:rsidRPr="00E7733A">
        <w:rPr>
          <w:lang w:val="sr-Cyrl-RS"/>
        </w:rPr>
        <w:t xml:space="preserve">Спариосу, Б. (ур.). </w:t>
      </w:r>
      <w:r w:rsidR="005C049C" w:rsidRPr="00E7733A">
        <w:rPr>
          <w:i/>
          <w:lang w:val="sr-Cyrl-RS"/>
        </w:rPr>
        <w:t>Квалитет у образовању – Изазови и перспективе</w:t>
      </w:r>
      <w:r w:rsidR="005C049C" w:rsidRPr="00E7733A">
        <w:rPr>
          <w:lang w:val="sr-Cyrl-RS"/>
        </w:rPr>
        <w:t xml:space="preserve"> (81-97). Београд: </w:t>
      </w:r>
      <w:r w:rsidR="005C049C" w:rsidRPr="00E7733A">
        <w:rPr>
          <w:lang w:val="ru-RU"/>
        </w:rPr>
        <w:t>Институт за педагогију и андрагогију</w:t>
      </w:r>
      <w:r w:rsidR="005C049C">
        <w:rPr>
          <w:lang w:val="ru-RU"/>
        </w:rPr>
        <w:t xml:space="preserve"> и други</w:t>
      </w:r>
      <w:r w:rsidR="002306CB">
        <w:rPr>
          <w:lang w:val="ru-RU"/>
        </w:rPr>
        <w:t>.</w:t>
      </w:r>
      <w:r w:rsidR="005C049C" w:rsidRPr="00E7733A">
        <w:rPr>
          <w:color w:val="000000"/>
          <w:shd w:val="clear" w:color="auto" w:fill="FFFFFF"/>
        </w:rPr>
        <w:tab/>
      </w:r>
      <w:r w:rsidR="00861574">
        <w:tab/>
      </w:r>
    </w:p>
    <w:p w14:paraId="7B9AE457" w14:textId="77777777" w:rsidR="004911B5" w:rsidRPr="0036013F" w:rsidRDefault="00496D9D" w:rsidP="00EC14C9">
      <w:pPr>
        <w:ind w:firstLine="708"/>
        <w:jc w:val="both"/>
        <w:rPr>
          <w:lang w:val="sr-Cyrl-RS"/>
        </w:rPr>
      </w:pPr>
      <w:r>
        <w:rPr>
          <w:lang w:val="sr-Cyrl-CS"/>
        </w:rPr>
        <w:t xml:space="preserve">Учествовала је на </w:t>
      </w:r>
      <w:r w:rsidR="005C049C">
        <w:rPr>
          <w:lang w:val="sr-Cyrl-CS"/>
        </w:rPr>
        <w:t xml:space="preserve">више </w:t>
      </w:r>
      <w:r w:rsidR="004911B5">
        <w:rPr>
          <w:lang w:val="sr-Cyrl-CS"/>
        </w:rPr>
        <w:t xml:space="preserve">семинара, обука и конференција, од којих издвајамо следеће: </w:t>
      </w:r>
      <w:r w:rsidR="004911B5" w:rsidRPr="004911B5">
        <w:rPr>
          <w:lang w:val="sr-Latn-RS"/>
        </w:rPr>
        <w:t xml:space="preserve">Завршна конференција пројекта „Развој интегрисаног система националних квалификација у Републици Србији“ у Београду Министарства просвете, науке и технолошког развоја Србије; Национална конференција са међународним учешћем </w:t>
      </w:r>
      <w:r w:rsidR="004911B5" w:rsidRPr="004911B5">
        <w:rPr>
          <w:i/>
          <w:lang w:val="sr-Latn-RS"/>
        </w:rPr>
        <w:t>„НОК као инструмент за транспарентност и повезивање света рада и света образовања“</w:t>
      </w:r>
      <w:r w:rsidR="004911B5" w:rsidRPr="004911B5">
        <w:rPr>
          <w:lang w:val="sr-Latn-RS"/>
        </w:rPr>
        <w:t xml:space="preserve"> у Београду; у оквиру Пројекта </w:t>
      </w:r>
      <w:r w:rsidR="004911B5" w:rsidRPr="004911B5">
        <w:rPr>
          <w:i/>
          <w:lang w:val="sr-Latn-RS"/>
        </w:rPr>
        <w:t>„Развој интегрисаног националног система квалификација у Републици Србији“</w:t>
      </w:r>
      <w:r w:rsidR="004911B5" w:rsidRPr="004911B5">
        <w:rPr>
          <w:lang w:val="sr-Latn-RS"/>
        </w:rPr>
        <w:t xml:space="preserve"> Министарства просвете, науке и технолошког развоја Србије; Тренинг </w:t>
      </w:r>
      <w:r w:rsidR="005C049C" w:rsidRPr="00E7733A">
        <w:rPr>
          <w:i/>
          <w:lang w:val="sr-Latn-RS"/>
        </w:rPr>
        <w:t>„Excellence in Horizon 2020 Project Development and Implementation“</w:t>
      </w:r>
      <w:r w:rsidR="005C049C" w:rsidRPr="00E7733A">
        <w:rPr>
          <w:lang w:val="sr-Latn-RS"/>
        </w:rPr>
        <w:t xml:space="preserve"> </w:t>
      </w:r>
      <w:r w:rsidR="004911B5">
        <w:rPr>
          <w:lang w:val="sr-Cyrl-RS"/>
        </w:rPr>
        <w:t>у Београду</w:t>
      </w:r>
      <w:r w:rsidR="005C049C" w:rsidRPr="00E7733A">
        <w:rPr>
          <w:lang w:val="sr-Latn-RS"/>
        </w:rPr>
        <w:t xml:space="preserve">; European Training Academy (EUTA); </w:t>
      </w:r>
      <w:r w:rsidR="004911B5" w:rsidRPr="0087263D">
        <w:t>ESREA 9</w:t>
      </w:r>
      <w:r w:rsidR="004911B5" w:rsidRPr="0087263D">
        <w:rPr>
          <w:vertAlign w:val="superscript"/>
        </w:rPr>
        <w:t>th</w:t>
      </w:r>
      <w:r w:rsidR="004911B5" w:rsidRPr="0087263D">
        <w:t xml:space="preserve"> Triennial European Research</w:t>
      </w:r>
      <w:r w:rsidR="004911B5">
        <w:rPr>
          <w:lang w:val="sr-Cyrl-RS"/>
        </w:rPr>
        <w:t xml:space="preserve"> конференција</w:t>
      </w:r>
      <w:r w:rsidR="005C049C" w:rsidRPr="00E7733A">
        <w:t xml:space="preserve"> </w:t>
      </w:r>
      <w:r w:rsidR="005C049C" w:rsidRPr="00E7733A">
        <w:rPr>
          <w:i/>
          <w:lang w:val="sr-Cyrl-RS"/>
        </w:rPr>
        <w:t>„</w:t>
      </w:r>
      <w:r w:rsidR="005C049C" w:rsidRPr="00E7733A">
        <w:rPr>
          <w:i/>
        </w:rPr>
        <w:t>Adult Education Research and Practice: Between the Welfare State and Neoliberalism</w:t>
      </w:r>
      <w:r w:rsidR="005C049C" w:rsidRPr="00E7733A">
        <w:rPr>
          <w:i/>
          <w:lang w:val="sr-Cyrl-RS"/>
        </w:rPr>
        <w:t>“</w:t>
      </w:r>
      <w:r w:rsidR="005C049C" w:rsidRPr="00E7733A">
        <w:t xml:space="preserve"> </w:t>
      </w:r>
      <w:r w:rsidR="004911B5">
        <w:rPr>
          <w:lang w:val="sr-Cyrl-RS"/>
        </w:rPr>
        <w:t>у Београду</w:t>
      </w:r>
      <w:r w:rsidR="005C049C">
        <w:t xml:space="preserve">; </w:t>
      </w:r>
      <w:r w:rsidR="005C049C" w:rsidRPr="0087263D">
        <w:rPr>
          <w:lang w:val="sr-Latn-RS"/>
        </w:rPr>
        <w:t xml:space="preserve">UNESCO </w:t>
      </w:r>
      <w:r w:rsidR="004911B5">
        <w:rPr>
          <w:lang w:val="sr-Cyrl-RS"/>
        </w:rPr>
        <w:t>конференција</w:t>
      </w:r>
      <w:r w:rsidR="005C049C" w:rsidRPr="0087263D">
        <w:rPr>
          <w:lang w:val="sr-Latn-RS"/>
        </w:rPr>
        <w:t xml:space="preserve"> </w:t>
      </w:r>
      <w:r w:rsidR="005C049C" w:rsidRPr="004911B5">
        <w:rPr>
          <w:i/>
          <w:lang w:val="sr-Cyrl-RS"/>
        </w:rPr>
        <w:t>„</w:t>
      </w:r>
      <w:r w:rsidR="005C049C" w:rsidRPr="004911B5">
        <w:rPr>
          <w:i/>
        </w:rPr>
        <w:t>Sub-regional Eastern and South-Eastern European launch of the 3</w:t>
      </w:r>
      <w:r w:rsidR="005C049C" w:rsidRPr="004911B5">
        <w:rPr>
          <w:i/>
          <w:vertAlign w:val="superscript"/>
        </w:rPr>
        <w:t>rd</w:t>
      </w:r>
      <w:r w:rsidR="005C049C" w:rsidRPr="004911B5">
        <w:rPr>
          <w:i/>
        </w:rPr>
        <w:t xml:space="preserve"> Global Report on Adult Learning and </w:t>
      </w:r>
      <w:proofErr w:type="spellStart"/>
      <w:r w:rsidR="005C049C" w:rsidRPr="004911B5">
        <w:rPr>
          <w:i/>
        </w:rPr>
        <w:t>Еducation</w:t>
      </w:r>
      <w:proofErr w:type="spellEnd"/>
      <w:r w:rsidR="005C049C" w:rsidRPr="004911B5">
        <w:rPr>
          <w:i/>
        </w:rPr>
        <w:t xml:space="preserve"> (GRALE III)”</w:t>
      </w:r>
      <w:r w:rsidR="005C049C" w:rsidRPr="0087263D">
        <w:rPr>
          <w:i/>
        </w:rPr>
        <w:t xml:space="preserve"> </w:t>
      </w:r>
      <w:r w:rsidR="004911B5">
        <w:rPr>
          <w:lang w:val="sr-Cyrl-RS"/>
        </w:rPr>
        <w:t>у Београду</w:t>
      </w:r>
      <w:r w:rsidR="005C049C" w:rsidRPr="0087263D">
        <w:rPr>
          <w:lang w:val="sr-Latn-RS"/>
        </w:rPr>
        <w:t xml:space="preserve"> </w:t>
      </w:r>
      <w:r w:rsidR="004911B5">
        <w:rPr>
          <w:lang w:val="sr-Cyrl-RS"/>
        </w:rPr>
        <w:t>и многе друге.</w:t>
      </w:r>
    </w:p>
    <w:p w14:paraId="0036DBF0" w14:textId="551B2DA2" w:rsidR="00496D9D" w:rsidRDefault="00496D9D" w:rsidP="00EC14C9">
      <w:pPr>
        <w:ind w:firstLine="708"/>
        <w:jc w:val="both"/>
        <w:rPr>
          <w:lang w:val="sr-Cyrl-CS"/>
        </w:rPr>
      </w:pPr>
      <w:r>
        <w:rPr>
          <w:lang w:val="sr-Cyrl-CS"/>
        </w:rPr>
        <w:lastRenderedPageBreak/>
        <w:t xml:space="preserve">Докторска дисертација Едисе Кецап </w:t>
      </w:r>
      <w:r>
        <w:rPr>
          <w:i/>
          <w:lang w:val="sr-Cyrl-CS"/>
        </w:rPr>
        <w:t>Образовање одраслих у функцији превазилажења негативних ефеката рада</w:t>
      </w:r>
      <w:r>
        <w:rPr>
          <w:lang w:val="sr-Cyrl-CS"/>
        </w:rPr>
        <w:t xml:space="preserve">, </w:t>
      </w:r>
      <w:r w:rsidR="0036013F">
        <w:rPr>
          <w:lang w:val="sr-Cyrl-CS"/>
        </w:rPr>
        <w:t>им</w:t>
      </w:r>
      <w:r w:rsidR="00DF3653">
        <w:rPr>
          <w:lang w:val="sr-Cyrl-CS"/>
        </w:rPr>
        <w:t xml:space="preserve">а </w:t>
      </w:r>
      <w:r w:rsidR="001D7C27">
        <w:rPr>
          <w:lang w:val="sr-Cyrl-CS"/>
        </w:rPr>
        <w:t>289</w:t>
      </w:r>
      <w:r w:rsidR="00CD72D9">
        <w:rPr>
          <w:lang w:val="sr-Latn-RS"/>
        </w:rPr>
        <w:t xml:space="preserve"> </w:t>
      </w:r>
      <w:r w:rsidR="001D7C27">
        <w:rPr>
          <w:lang w:val="sr-Cyrl-CS"/>
        </w:rPr>
        <w:t>страна</w:t>
      </w:r>
      <w:r w:rsidR="0036013F">
        <w:rPr>
          <w:lang w:val="sr-Cyrl-CS"/>
        </w:rPr>
        <w:t xml:space="preserve"> ос</w:t>
      </w:r>
      <w:r w:rsidR="0036013F">
        <w:rPr>
          <w:lang w:val="sr-Cyrl-RS"/>
        </w:rPr>
        <w:t>н</w:t>
      </w:r>
      <w:r w:rsidR="0036013F">
        <w:rPr>
          <w:lang w:val="sr-Cyrl-CS"/>
        </w:rPr>
        <w:t>овног текста и следећу структуру</w:t>
      </w:r>
      <w:r>
        <w:rPr>
          <w:lang w:val="sr-Cyrl-CS"/>
        </w:rPr>
        <w:t xml:space="preserve">: </w:t>
      </w:r>
      <w:r w:rsidR="0036013F">
        <w:rPr>
          <w:lang w:val="sr-Cyrl-CS"/>
        </w:rPr>
        <w:t xml:space="preserve">Увод; </w:t>
      </w:r>
      <w:r w:rsidR="0036013F" w:rsidRPr="004858FE">
        <w:rPr>
          <w:lang w:val="ru-RU"/>
        </w:rPr>
        <w:t xml:space="preserve">Теоријски оквир истраживања; Методолошки оквир истраживања; Анализа и интерпретација резултата истраживања; </w:t>
      </w:r>
      <w:r w:rsidR="002306CB">
        <w:rPr>
          <w:lang w:val="ru-RU"/>
        </w:rPr>
        <w:t xml:space="preserve">Образовне интервенције у функцији превазилажења негативних ефеката рада - </w:t>
      </w:r>
      <w:r w:rsidR="0036013F">
        <w:rPr>
          <w:lang w:val="ru-RU"/>
        </w:rPr>
        <w:t>ка формирању модела</w:t>
      </w:r>
      <w:r w:rsidR="00BC6A34">
        <w:rPr>
          <w:lang w:val="ru-RU"/>
        </w:rPr>
        <w:t>;</w:t>
      </w:r>
      <w:r w:rsidR="0036013F">
        <w:rPr>
          <w:lang w:val="ru-RU"/>
        </w:rPr>
        <w:t xml:space="preserve"> </w:t>
      </w:r>
      <w:r w:rsidR="0036013F" w:rsidRPr="004858FE">
        <w:rPr>
          <w:lang w:val="ru-RU"/>
        </w:rPr>
        <w:t>Закљу</w:t>
      </w:r>
      <w:r w:rsidR="0036013F" w:rsidRPr="004858FE">
        <w:rPr>
          <w:lang w:val="sr-Cyrl-RS"/>
        </w:rPr>
        <w:t>ч</w:t>
      </w:r>
      <w:r w:rsidR="0036013F" w:rsidRPr="004858FE">
        <w:rPr>
          <w:lang w:val="ru-RU"/>
        </w:rPr>
        <w:t>на разматрања</w:t>
      </w:r>
      <w:r w:rsidR="00BC6A34">
        <w:rPr>
          <w:lang w:val="ru-RU"/>
        </w:rPr>
        <w:t>;</w:t>
      </w:r>
      <w:r w:rsidR="0036013F" w:rsidRPr="004858FE">
        <w:rPr>
          <w:lang w:val="ru-RU"/>
        </w:rPr>
        <w:t xml:space="preserve"> </w:t>
      </w:r>
      <w:r w:rsidR="00064752">
        <w:rPr>
          <w:lang w:val="ru-RU"/>
        </w:rPr>
        <w:t>Л</w:t>
      </w:r>
      <w:r w:rsidR="00C97B62">
        <w:rPr>
          <w:lang w:val="ru-RU"/>
        </w:rPr>
        <w:t xml:space="preserve">итература са </w:t>
      </w:r>
      <w:r w:rsidR="00632ADF">
        <w:rPr>
          <w:lang w:val="sr-Latn-RS"/>
        </w:rPr>
        <w:t>134</w:t>
      </w:r>
      <w:r w:rsidR="00706F9A">
        <w:rPr>
          <w:lang w:val="sr-Latn-RS"/>
        </w:rPr>
        <w:t xml:space="preserve"> наведене</w:t>
      </w:r>
      <w:r w:rsidR="00706F9A">
        <w:rPr>
          <w:lang w:val="ru-RU"/>
        </w:rPr>
        <w:t xml:space="preserve"> библиографске јединице</w:t>
      </w:r>
      <w:r w:rsidR="00C97B62">
        <w:rPr>
          <w:lang w:val="ru-RU"/>
        </w:rPr>
        <w:t xml:space="preserve">; </w:t>
      </w:r>
      <w:r w:rsidR="00BC6A34">
        <w:rPr>
          <w:lang w:val="sr-Cyrl-RS"/>
        </w:rPr>
        <w:t>Прилози</w:t>
      </w:r>
      <w:r>
        <w:rPr>
          <w:lang w:val="sr-Cyrl-CS"/>
        </w:rPr>
        <w:t xml:space="preserve"> –</w:t>
      </w:r>
      <w:r w:rsidR="007E055B">
        <w:rPr>
          <w:lang w:val="sr-Cyrl-CS"/>
        </w:rPr>
        <w:t xml:space="preserve"> које чине: инструмент</w:t>
      </w:r>
      <w:r>
        <w:rPr>
          <w:lang w:val="sr-Cyrl-CS"/>
        </w:rPr>
        <w:t xml:space="preserve"> за прикупљ</w:t>
      </w:r>
      <w:r w:rsidR="007E055B">
        <w:rPr>
          <w:lang w:val="sr-Cyrl-CS"/>
        </w:rPr>
        <w:t>а</w:t>
      </w:r>
      <w:r>
        <w:rPr>
          <w:lang w:val="sr-Cyrl-CS"/>
        </w:rPr>
        <w:t>ње података од испитаника</w:t>
      </w:r>
      <w:r w:rsidR="00C97B62">
        <w:rPr>
          <w:lang w:val="sr-Cyrl-CS"/>
        </w:rPr>
        <w:t xml:space="preserve"> (упитник)</w:t>
      </w:r>
      <w:r w:rsidR="007E055B">
        <w:rPr>
          <w:lang w:val="sr-Cyrl-CS"/>
        </w:rPr>
        <w:t>, изјава</w:t>
      </w:r>
      <w:r>
        <w:rPr>
          <w:lang w:val="sr-Cyrl-CS"/>
        </w:rPr>
        <w:t xml:space="preserve"> о а</w:t>
      </w:r>
      <w:r w:rsidR="007E055B">
        <w:rPr>
          <w:lang w:val="sr-Cyrl-CS"/>
        </w:rPr>
        <w:t>уторству, изјава</w:t>
      </w:r>
      <w:r>
        <w:rPr>
          <w:lang w:val="sr-Cyrl-CS"/>
        </w:rPr>
        <w:t xml:space="preserve"> о истоветности штампане и електронске верзије докторског рада</w:t>
      </w:r>
      <w:r w:rsidR="007E055B">
        <w:rPr>
          <w:lang w:val="sr-Latn-RS"/>
        </w:rPr>
        <w:t xml:space="preserve"> и</w:t>
      </w:r>
      <w:r w:rsidR="007E055B">
        <w:rPr>
          <w:lang w:val="sr-Cyrl-RS"/>
        </w:rPr>
        <w:t xml:space="preserve"> изјава о коришћењу докторске дисертације</w:t>
      </w:r>
      <w:r w:rsidR="00C97B62">
        <w:rPr>
          <w:lang w:val="sr-Cyrl-CS"/>
        </w:rPr>
        <w:t>, биографија кандидата.</w:t>
      </w:r>
    </w:p>
    <w:p w14:paraId="53A04341" w14:textId="77777777" w:rsidR="00496D9D" w:rsidRDefault="00496D9D" w:rsidP="00EC14C9">
      <w:pPr>
        <w:jc w:val="both"/>
        <w:rPr>
          <w:lang w:val="sr-Cyrl-CS"/>
        </w:rPr>
      </w:pPr>
    </w:p>
    <w:p w14:paraId="4640EFE1" w14:textId="77777777" w:rsidR="00496D9D" w:rsidRDefault="00496D9D" w:rsidP="00EC14C9">
      <w:pPr>
        <w:jc w:val="both"/>
        <w:rPr>
          <w:lang w:val="sr-Cyrl-CS"/>
        </w:rPr>
      </w:pPr>
      <w:r>
        <w:rPr>
          <w:b/>
          <w:lang w:val="sr-Cyrl-CS"/>
        </w:rPr>
        <w:t>Предмет и циљ дисертације</w:t>
      </w:r>
    </w:p>
    <w:p w14:paraId="443F55BE" w14:textId="77777777" w:rsidR="00492DA7" w:rsidRDefault="00492DA7" w:rsidP="00EC14C9">
      <w:pPr>
        <w:jc w:val="both"/>
        <w:rPr>
          <w:b/>
          <w:i/>
          <w:lang w:val="sr-Cyrl-CS"/>
        </w:rPr>
      </w:pPr>
    </w:p>
    <w:p w14:paraId="4CC92D0B" w14:textId="77777777" w:rsidR="0036013F" w:rsidRDefault="00496D9D" w:rsidP="00EC14C9">
      <w:pPr>
        <w:jc w:val="both"/>
        <w:rPr>
          <w:lang w:val="sr-Cyrl-CS"/>
        </w:rPr>
      </w:pPr>
      <w:r w:rsidRPr="00492DA7">
        <w:rPr>
          <w:b/>
          <w:i/>
          <w:lang w:val="sr-Cyrl-CS"/>
        </w:rPr>
        <w:t>Предмет</w:t>
      </w:r>
      <w:r>
        <w:rPr>
          <w:lang w:val="sr-Cyrl-CS"/>
        </w:rPr>
        <w:t xml:space="preserve"> докторске дисертације Едисе Кецап је</w:t>
      </w:r>
      <w:r w:rsidR="0036013F">
        <w:rPr>
          <w:lang w:val="sr-Cyrl-CS"/>
        </w:rPr>
        <w:t xml:space="preserve">сте </w:t>
      </w:r>
      <w:r w:rsidR="001B51FE">
        <w:rPr>
          <w:lang w:val="sr-Cyrl-CS"/>
        </w:rPr>
        <w:t>проучавање значаја и улоге образовних активности у превазилажењу негативних ефеката рада који су резултат одређених карактеристика света рада, односно појава које се јављају на глобалном нивоу, нивоу организације и нивоу посла који запослени обављају.</w:t>
      </w:r>
    </w:p>
    <w:p w14:paraId="5CD1E2B9" w14:textId="1A7BC043" w:rsidR="001B51FE" w:rsidRDefault="007E055B" w:rsidP="00EC14C9">
      <w:pPr>
        <w:ind w:firstLine="708"/>
        <w:jc w:val="both"/>
        <w:rPr>
          <w:lang w:val="sr-Cyrl-CS"/>
        </w:rPr>
      </w:pPr>
      <w:r>
        <w:rPr>
          <w:lang w:val="sr-Cyrl-CS"/>
        </w:rPr>
        <w:t>У складу са наведеним предметом</w:t>
      </w:r>
      <w:r w:rsidR="00496D9D">
        <w:rPr>
          <w:lang w:val="sr-Cyrl-CS"/>
        </w:rPr>
        <w:t xml:space="preserve"> </w:t>
      </w:r>
      <w:r w:rsidR="001B51FE">
        <w:rPr>
          <w:lang w:val="sr-Cyrl-CS"/>
        </w:rPr>
        <w:t xml:space="preserve">докторске </w:t>
      </w:r>
      <w:r w:rsidR="00496D9D">
        <w:rPr>
          <w:lang w:val="sr-Cyrl-CS"/>
        </w:rPr>
        <w:t xml:space="preserve">дисертације, </w:t>
      </w:r>
      <w:r w:rsidR="00496D9D" w:rsidRPr="00492DA7">
        <w:rPr>
          <w:b/>
          <w:i/>
          <w:lang w:val="sr-Cyrl-CS"/>
        </w:rPr>
        <w:t>циљ</w:t>
      </w:r>
      <w:r w:rsidR="00496D9D">
        <w:rPr>
          <w:lang w:val="sr-Cyrl-CS"/>
        </w:rPr>
        <w:t xml:space="preserve"> овог теоријско-емп</w:t>
      </w:r>
      <w:r w:rsidR="00B4459C">
        <w:rPr>
          <w:lang w:val="sr-Cyrl-CS"/>
        </w:rPr>
        <w:t>и</w:t>
      </w:r>
      <w:r w:rsidR="00496D9D">
        <w:rPr>
          <w:lang w:val="sr-Cyrl-CS"/>
        </w:rPr>
        <w:t>ријског истраживања је</w:t>
      </w:r>
      <w:r w:rsidR="001B51FE">
        <w:rPr>
          <w:lang w:val="sr-Cyrl-CS"/>
        </w:rPr>
        <w:t xml:space="preserve"> </w:t>
      </w:r>
      <w:r w:rsidR="001B51FE" w:rsidRPr="001B51FE">
        <w:rPr>
          <w:lang w:val="sr-Cyrl-CS"/>
        </w:rPr>
        <w:t>испитивање процена испитаника о улози образовања одраслих у превази</w:t>
      </w:r>
      <w:r w:rsidR="001B51FE">
        <w:rPr>
          <w:lang w:val="sr-Cyrl-CS"/>
        </w:rPr>
        <w:t>лажењу негативних ефеката рада који су идентификовани</w:t>
      </w:r>
      <w:r w:rsidR="001B51FE" w:rsidRPr="001B51FE">
        <w:rPr>
          <w:lang w:val="sr-Cyrl-CS"/>
        </w:rPr>
        <w:t xml:space="preserve"> на три нивоа - глобалном, нивоу организације и нивоу посла који обављају</w:t>
      </w:r>
      <w:r w:rsidR="001B51FE">
        <w:rPr>
          <w:lang w:val="sr-Cyrl-CS"/>
        </w:rPr>
        <w:t xml:space="preserve">. </w:t>
      </w:r>
      <w:r w:rsidR="00B4459C">
        <w:rPr>
          <w:lang w:val="sr-Cyrl-CS"/>
        </w:rPr>
        <w:t>Основном циљу истраживања придодат је и</w:t>
      </w:r>
      <w:r w:rsidR="00347659">
        <w:rPr>
          <w:lang w:val="sr-Cyrl-CS"/>
        </w:rPr>
        <w:t xml:space="preserve"> </w:t>
      </w:r>
      <w:r w:rsidR="001B51FE">
        <w:rPr>
          <w:lang w:val="sr-Cyrl-CS"/>
        </w:rPr>
        <w:t xml:space="preserve">циљ </w:t>
      </w:r>
      <w:r w:rsidR="00B4459C">
        <w:rPr>
          <w:lang w:val="sr-Cyrl-CS"/>
        </w:rPr>
        <w:t>да се креира</w:t>
      </w:r>
      <w:r w:rsidR="001B51FE" w:rsidRPr="001B51FE">
        <w:rPr>
          <w:lang w:val="sr-Cyrl-CS"/>
        </w:rPr>
        <w:t xml:space="preserve"> модел </w:t>
      </w:r>
      <w:r w:rsidR="00951A1B">
        <w:rPr>
          <w:lang w:val="sr-Cyrl-CS"/>
        </w:rPr>
        <w:t xml:space="preserve">понуде </w:t>
      </w:r>
      <w:r w:rsidR="001B51FE" w:rsidRPr="001B51FE">
        <w:rPr>
          <w:lang w:val="sr-Cyrl-CS"/>
        </w:rPr>
        <w:t xml:space="preserve">образовних интервенција </w:t>
      </w:r>
      <w:r w:rsidR="00951A1B">
        <w:rPr>
          <w:lang w:val="sr-Cyrl-CS"/>
        </w:rPr>
        <w:t>које су усмерене</w:t>
      </w:r>
      <w:r w:rsidR="001B51FE" w:rsidRPr="001B51FE">
        <w:rPr>
          <w:lang w:val="sr-Cyrl-CS"/>
        </w:rPr>
        <w:t xml:space="preserve"> на превазил</w:t>
      </w:r>
      <w:r w:rsidR="008F0384">
        <w:rPr>
          <w:lang w:val="sr-Cyrl-CS"/>
        </w:rPr>
        <w:t>ажење негативних ефеката рада.</w:t>
      </w:r>
    </w:p>
    <w:p w14:paraId="7AF3CA57" w14:textId="77777777" w:rsidR="00496D9D" w:rsidRDefault="008F0384" w:rsidP="00EC14C9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Приступ у осмишљавању </w:t>
      </w:r>
      <w:r w:rsidR="00496D9D">
        <w:rPr>
          <w:lang w:val="sr-Cyrl-CS"/>
        </w:rPr>
        <w:t>контекст</w:t>
      </w:r>
      <w:r>
        <w:rPr>
          <w:lang w:val="sr-Cyrl-CS"/>
        </w:rPr>
        <w:t>а и начина</w:t>
      </w:r>
      <w:r w:rsidR="00496D9D">
        <w:rPr>
          <w:lang w:val="sr-Cyrl-CS"/>
        </w:rPr>
        <w:t xml:space="preserve"> у оквиру којег </w:t>
      </w:r>
      <w:r>
        <w:rPr>
          <w:lang w:val="sr-Cyrl-CS"/>
        </w:rPr>
        <w:t xml:space="preserve">је ова актуелна и недовољно истражена </w:t>
      </w:r>
      <w:r w:rsidR="00496D9D">
        <w:rPr>
          <w:lang w:val="sr-Cyrl-CS"/>
        </w:rPr>
        <w:t xml:space="preserve">проблематика </w:t>
      </w:r>
      <w:r>
        <w:rPr>
          <w:lang w:val="sr-Cyrl-CS"/>
        </w:rPr>
        <w:t>негативних ефеката рада проучавана је оригиналан, вишеслојан и веома комплексан</w:t>
      </w:r>
      <w:r w:rsidR="00496D9D">
        <w:rPr>
          <w:lang w:val="sr-Cyrl-CS"/>
        </w:rPr>
        <w:t>.</w:t>
      </w:r>
    </w:p>
    <w:p w14:paraId="75A66476" w14:textId="77777777" w:rsidR="00492DA7" w:rsidRDefault="00492DA7" w:rsidP="00EC14C9">
      <w:pPr>
        <w:ind w:firstLine="708"/>
        <w:jc w:val="both"/>
        <w:rPr>
          <w:lang w:val="sr-Cyrl-CS"/>
        </w:rPr>
      </w:pPr>
      <w:r w:rsidRPr="00C66AFA">
        <w:rPr>
          <w:lang w:val="sr-Cyrl-RS"/>
        </w:rPr>
        <w:t>Овако дефинисан циљ истраживања о</w:t>
      </w:r>
      <w:r w:rsidR="00347659">
        <w:rPr>
          <w:lang w:val="sr-Cyrl-RS"/>
        </w:rPr>
        <w:t>перационализован је кроз следећих шест</w:t>
      </w:r>
      <w:r w:rsidRPr="00C66AFA">
        <w:rPr>
          <w:lang w:val="sr-Cyrl-RS"/>
        </w:rPr>
        <w:t xml:space="preserve"> </w:t>
      </w:r>
      <w:r w:rsidRPr="00492DA7">
        <w:rPr>
          <w:b/>
          <w:i/>
          <w:lang w:val="sr-Cyrl-RS"/>
        </w:rPr>
        <w:t>задат</w:t>
      </w:r>
      <w:r w:rsidR="00347659">
        <w:rPr>
          <w:b/>
          <w:i/>
          <w:lang w:val="sr-Cyrl-RS"/>
        </w:rPr>
        <w:t>ака</w:t>
      </w:r>
      <w:r w:rsidRPr="00C66AFA">
        <w:rPr>
          <w:lang w:val="sr-Cyrl-RS"/>
        </w:rPr>
        <w:t>:</w:t>
      </w:r>
      <w:r>
        <w:rPr>
          <w:lang w:val="sr-Cyrl-RS"/>
        </w:rPr>
        <w:t xml:space="preserve"> (1) </w:t>
      </w:r>
      <w:r>
        <w:rPr>
          <w:lang w:val="sr-Cyrl-CS"/>
        </w:rPr>
        <w:t>и</w:t>
      </w:r>
      <w:r w:rsidRPr="00492DA7">
        <w:rPr>
          <w:lang w:val="sr-Cyrl-CS"/>
        </w:rPr>
        <w:t>спитати однос између био-социјалних карактеристика испитаника и њихове процене изложености негативним</w:t>
      </w:r>
      <w:r>
        <w:rPr>
          <w:lang w:val="sr-Cyrl-CS"/>
        </w:rPr>
        <w:t xml:space="preserve"> ефектима рада; (2) и</w:t>
      </w:r>
      <w:r w:rsidRPr="00492DA7">
        <w:rPr>
          <w:lang w:val="sr-Cyrl-CS"/>
        </w:rPr>
        <w:t>спитати однос између био-социјалних карактеристика испитаника и њихове процене могућности деловања образовних активности у превази</w:t>
      </w:r>
      <w:r>
        <w:rPr>
          <w:lang w:val="sr-Cyrl-CS"/>
        </w:rPr>
        <w:t>лажењу негативних ефеката рада; (3) и</w:t>
      </w:r>
      <w:r w:rsidRPr="00492DA7">
        <w:rPr>
          <w:lang w:val="sr-Cyrl-CS"/>
        </w:rPr>
        <w:t>спитати однос између био-социјалних карактеристика испитаника и њихове досадашње партиципације у образовним активностима које су имале за циљ превази</w:t>
      </w:r>
      <w:r>
        <w:rPr>
          <w:lang w:val="sr-Cyrl-CS"/>
        </w:rPr>
        <w:t>лажење негативних ефеката рада; (4) и</w:t>
      </w:r>
      <w:r w:rsidRPr="00492DA7">
        <w:rPr>
          <w:lang w:val="sr-Cyrl-CS"/>
        </w:rPr>
        <w:t>спитати однос између досадашње партиципације испитаника у образовним активностима које су имале за циљ превазилажење негативних ефеката рада и њихове процене степена изложе</w:t>
      </w:r>
      <w:r>
        <w:rPr>
          <w:lang w:val="sr-Cyrl-CS"/>
        </w:rPr>
        <w:t>ности негативним ефектима рада; (5) и</w:t>
      </w:r>
      <w:r w:rsidRPr="00492DA7">
        <w:rPr>
          <w:lang w:val="sr-Cyrl-CS"/>
        </w:rPr>
        <w:t>спитати однос између досадашње партиципације испитаника у образовним активностима које су имале за циљ превазилажење негативних ефеката рада и процене могућности деловања образовних акт</w:t>
      </w:r>
      <w:r>
        <w:rPr>
          <w:lang w:val="sr-Cyrl-CS"/>
        </w:rPr>
        <w:t xml:space="preserve">ивности на њихово превазилажење; (6) </w:t>
      </w:r>
      <w:r w:rsidR="00347659">
        <w:rPr>
          <w:lang w:val="sr-Cyrl-CS"/>
        </w:rPr>
        <w:t>и</w:t>
      </w:r>
      <w:r w:rsidRPr="00492DA7">
        <w:rPr>
          <w:lang w:val="sr-Cyrl-CS"/>
        </w:rPr>
        <w:t>спитати однос између степена изложености негативним ефектима рада испитаника и процене могућности деловања образовних активности на њихово превазилажење.</w:t>
      </w:r>
    </w:p>
    <w:p w14:paraId="0B6902A0" w14:textId="77777777" w:rsidR="00492DA7" w:rsidRPr="00492DA7" w:rsidRDefault="00492DA7" w:rsidP="00EC14C9">
      <w:pPr>
        <w:ind w:firstLine="708"/>
        <w:jc w:val="both"/>
        <w:rPr>
          <w:lang w:val="sr-Cyrl-CS"/>
        </w:rPr>
      </w:pPr>
    </w:p>
    <w:p w14:paraId="56965C10" w14:textId="77777777" w:rsidR="00492DA7" w:rsidRDefault="00492DA7" w:rsidP="00EC14C9">
      <w:pPr>
        <w:ind w:firstLine="708"/>
        <w:jc w:val="both"/>
        <w:rPr>
          <w:lang w:val="sr-Cyrl-CS"/>
        </w:rPr>
      </w:pPr>
      <w:r w:rsidRPr="00492DA7">
        <w:rPr>
          <w:b/>
          <w:lang w:val="sr-Cyrl-CS"/>
        </w:rPr>
        <w:t xml:space="preserve">Основне </w:t>
      </w:r>
      <w:r w:rsidRPr="00492DA7">
        <w:rPr>
          <w:b/>
          <w:i/>
          <w:lang w:val="sr-Cyrl-CS"/>
        </w:rPr>
        <w:t>хипотезе</w:t>
      </w:r>
      <w:r w:rsidRPr="00492DA7">
        <w:rPr>
          <w:lang w:val="sr-Cyrl-CS"/>
        </w:rPr>
        <w:t xml:space="preserve"> </w:t>
      </w:r>
      <w:r w:rsidRPr="00492DA7">
        <w:rPr>
          <w:b/>
          <w:lang w:val="sr-Cyrl-CS"/>
        </w:rPr>
        <w:t>од којих се полазило у истраживању:</w:t>
      </w:r>
      <w:r>
        <w:rPr>
          <w:lang w:val="sr-Cyrl-CS"/>
        </w:rPr>
        <w:t xml:space="preserve"> </w:t>
      </w:r>
    </w:p>
    <w:p w14:paraId="6156A488" w14:textId="77777777" w:rsidR="00347659" w:rsidRDefault="00347659" w:rsidP="00EC14C9">
      <w:pPr>
        <w:jc w:val="both"/>
        <w:rPr>
          <w:color w:val="000000"/>
          <w:lang w:val="sr-Latn-CS" w:eastAsia="sr-Latn-CS"/>
        </w:rPr>
      </w:pPr>
    </w:p>
    <w:p w14:paraId="53F2E3A0" w14:textId="213D673B" w:rsidR="00492DA7" w:rsidRPr="00492DA7" w:rsidRDefault="00347659" w:rsidP="00EC14C9">
      <w:pPr>
        <w:jc w:val="both"/>
        <w:rPr>
          <w:lang w:val="sr-Cyrl-CS"/>
        </w:rPr>
      </w:pPr>
      <w:r w:rsidRPr="00347659">
        <w:rPr>
          <w:color w:val="000000"/>
          <w:lang w:val="sr-Latn-CS" w:eastAsia="sr-Latn-CS"/>
        </w:rPr>
        <w:t xml:space="preserve">У истраживању </w:t>
      </w:r>
      <w:r>
        <w:rPr>
          <w:color w:val="000000"/>
          <w:lang w:val="sr-Cyrl-RS" w:eastAsia="sr-Latn-CS"/>
        </w:rPr>
        <w:t xml:space="preserve">се пошло од претпоставке </w:t>
      </w:r>
      <w:r w:rsidRPr="00347659">
        <w:rPr>
          <w:color w:val="000000"/>
          <w:lang w:val="sr-Latn-CS" w:eastAsia="sr-Latn-CS"/>
        </w:rPr>
        <w:t xml:space="preserve">да испитаници увиђају значај образовних интервенција и </w:t>
      </w:r>
      <w:r>
        <w:rPr>
          <w:color w:val="000000"/>
          <w:lang w:val="sr-Cyrl-RS" w:eastAsia="sr-Latn-CS"/>
        </w:rPr>
        <w:t xml:space="preserve">да их </w:t>
      </w:r>
      <w:r w:rsidRPr="00347659">
        <w:rPr>
          <w:color w:val="000000"/>
          <w:lang w:val="sr-Latn-CS" w:eastAsia="sr-Latn-CS"/>
        </w:rPr>
        <w:t xml:space="preserve">користе како би превазишли негативне ефекте рада, </w:t>
      </w:r>
      <w:r w:rsidR="00D53B4D">
        <w:rPr>
          <w:color w:val="000000"/>
          <w:lang w:val="sr-Cyrl-RS" w:eastAsia="sr-Latn-CS"/>
        </w:rPr>
        <w:t>„</w:t>
      </w:r>
      <w:r w:rsidRPr="00347659">
        <w:rPr>
          <w:color w:val="000000"/>
          <w:lang w:val="sr-Latn-CS" w:eastAsia="sr-Latn-CS"/>
        </w:rPr>
        <w:t>које су идентификовали као присутне у про</w:t>
      </w:r>
      <w:r>
        <w:rPr>
          <w:color w:val="000000"/>
          <w:lang w:val="sr-Latn-CS" w:eastAsia="sr-Latn-CS"/>
        </w:rPr>
        <w:t>цесу обављања радне активности</w:t>
      </w:r>
      <w:r w:rsidR="00D53B4D">
        <w:rPr>
          <w:color w:val="000000"/>
          <w:lang w:val="sr-Cyrl-RS" w:eastAsia="sr-Latn-CS"/>
        </w:rPr>
        <w:t>“</w:t>
      </w:r>
      <w:r>
        <w:rPr>
          <w:color w:val="000000"/>
          <w:lang w:val="sr-Cyrl-RS" w:eastAsia="sr-Latn-CS"/>
        </w:rPr>
        <w:t xml:space="preserve">. Друга </w:t>
      </w:r>
      <w:r>
        <w:rPr>
          <w:color w:val="000000"/>
          <w:lang w:val="sr-Cyrl-RS" w:eastAsia="sr-Latn-CS"/>
        </w:rPr>
        <w:lastRenderedPageBreak/>
        <w:t xml:space="preserve">претпоставка јесте да </w:t>
      </w:r>
      <w:r w:rsidR="00D53B4D">
        <w:rPr>
          <w:color w:val="000000"/>
          <w:lang w:val="sr-Cyrl-RS" w:eastAsia="sr-Latn-CS"/>
        </w:rPr>
        <w:t>„</w:t>
      </w:r>
      <w:r w:rsidRPr="00347659">
        <w:rPr>
          <w:color w:val="000000"/>
          <w:lang w:val="sr-Latn-CS" w:eastAsia="sr-Latn-CS"/>
        </w:rPr>
        <w:t>на основу теоријски израђеног нацрта модела образовних интервенција и процена испитаника</w:t>
      </w:r>
      <w:r w:rsidR="00D53B4D">
        <w:rPr>
          <w:color w:val="000000"/>
          <w:lang w:val="sr-Cyrl-RS" w:eastAsia="sr-Latn-CS"/>
        </w:rPr>
        <w:t>“</w:t>
      </w:r>
      <w:r w:rsidRPr="00347659">
        <w:rPr>
          <w:color w:val="000000"/>
          <w:lang w:val="sr-Latn-CS" w:eastAsia="sr-Latn-CS"/>
        </w:rPr>
        <w:t>,</w:t>
      </w:r>
      <w:r>
        <w:rPr>
          <w:color w:val="000000"/>
          <w:lang w:val="sr-Cyrl-RS" w:eastAsia="sr-Latn-CS"/>
        </w:rPr>
        <w:t xml:space="preserve"> може </w:t>
      </w:r>
      <w:r w:rsidR="00F82C25">
        <w:rPr>
          <w:color w:val="000000"/>
          <w:lang w:val="sr-Cyrl-RS" w:eastAsia="sr-Latn-CS"/>
        </w:rPr>
        <w:t xml:space="preserve">да се </w:t>
      </w:r>
      <w:r>
        <w:rPr>
          <w:color w:val="000000"/>
          <w:lang w:val="sr-Cyrl-RS" w:eastAsia="sr-Latn-CS"/>
        </w:rPr>
        <w:t>креира</w:t>
      </w:r>
      <w:r w:rsidRPr="00347659">
        <w:rPr>
          <w:color w:val="000000"/>
          <w:lang w:val="sr-Latn-CS" w:eastAsia="sr-Latn-CS"/>
        </w:rPr>
        <w:t xml:space="preserve"> </w:t>
      </w:r>
      <w:r w:rsidR="00F82C25">
        <w:rPr>
          <w:color w:val="000000"/>
          <w:lang w:val="sr-Cyrl-RS" w:eastAsia="sr-Latn-CS"/>
        </w:rPr>
        <w:t xml:space="preserve">предлог </w:t>
      </w:r>
      <w:r w:rsidRPr="00347659">
        <w:rPr>
          <w:color w:val="000000"/>
          <w:lang w:val="sr-Latn-CS" w:eastAsia="sr-Latn-CS"/>
        </w:rPr>
        <w:t>модел</w:t>
      </w:r>
      <w:r w:rsidR="00F82C25">
        <w:rPr>
          <w:color w:val="000000"/>
          <w:lang w:val="sr-Cyrl-RS" w:eastAsia="sr-Latn-CS"/>
        </w:rPr>
        <w:t>а</w:t>
      </w:r>
      <w:r w:rsidRPr="00347659">
        <w:rPr>
          <w:color w:val="000000"/>
          <w:lang w:val="sr-Latn-CS" w:eastAsia="sr-Latn-CS"/>
        </w:rPr>
        <w:t xml:space="preserve"> образовних интервенција за превазилажење негативних ефеката рада.</w:t>
      </w:r>
    </w:p>
    <w:p w14:paraId="28135262" w14:textId="21EF2277" w:rsidR="00513295" w:rsidRDefault="00347659" w:rsidP="00EC14C9">
      <w:pPr>
        <w:ind w:firstLine="708"/>
        <w:jc w:val="both"/>
        <w:rPr>
          <w:color w:val="000000"/>
          <w:lang w:val="sr-Cyrl-RS" w:eastAsia="sr-Latn-CS"/>
        </w:rPr>
      </w:pPr>
      <w:r>
        <w:rPr>
          <w:lang w:val="sr-Cyrl-CS"/>
        </w:rPr>
        <w:t xml:space="preserve">Очекивања су надаље разврстана у посебне хипотезе, које су највећим делом потврђене, а које су </w:t>
      </w:r>
      <w:r w:rsidR="00513295">
        <w:rPr>
          <w:lang w:val="sr-Cyrl-CS"/>
        </w:rPr>
        <w:t xml:space="preserve">у односу на шест задатака сажето </w:t>
      </w:r>
      <w:r>
        <w:rPr>
          <w:lang w:val="sr-Cyrl-CS"/>
        </w:rPr>
        <w:t>формулисане</w:t>
      </w:r>
      <w:r w:rsidR="00513295">
        <w:rPr>
          <w:lang w:val="sr-Cyrl-CS"/>
        </w:rPr>
        <w:t xml:space="preserve"> на следећи начин:</w:t>
      </w:r>
      <w:r>
        <w:rPr>
          <w:lang w:val="sr-Cyrl-CS"/>
        </w:rPr>
        <w:t xml:space="preserve"> </w:t>
      </w:r>
      <w:r w:rsidR="00513295">
        <w:rPr>
          <w:lang w:val="sr-Cyrl-RS"/>
        </w:rPr>
        <w:t xml:space="preserve">(1) </w:t>
      </w:r>
      <w:r w:rsidR="00D53B4D">
        <w:rPr>
          <w:lang w:val="sr-Cyrl-RS"/>
        </w:rPr>
        <w:t>„</w:t>
      </w:r>
      <w:r w:rsidR="00513295" w:rsidRPr="00513295">
        <w:rPr>
          <w:lang w:val="sr-Cyrl-RS"/>
        </w:rPr>
        <w:t>Постоје разлике између био-социјалних карактеристика испитаника и њихове процене степена изложености негативним ефектима рада</w:t>
      </w:r>
      <w:r w:rsidR="00D53B4D">
        <w:rPr>
          <w:lang w:val="sr-Cyrl-RS"/>
        </w:rPr>
        <w:t>“</w:t>
      </w:r>
      <w:r w:rsidR="00513295">
        <w:rPr>
          <w:lang w:val="sr-Cyrl-RS"/>
        </w:rPr>
        <w:t xml:space="preserve">. Претпоставља се да </w:t>
      </w:r>
      <w:r w:rsidR="00D53B4D">
        <w:rPr>
          <w:color w:val="000000"/>
          <w:lang w:val="sr-Cyrl-RS" w:eastAsia="sr-Latn-CS"/>
        </w:rPr>
        <w:t>испитаници са</w:t>
      </w:r>
      <w:r w:rsidR="00D53B4D">
        <w:rPr>
          <w:color w:val="000000"/>
          <w:lang w:val="sr-Latn-CS" w:eastAsia="sr-Latn-CS"/>
        </w:rPr>
        <w:t xml:space="preserve"> различитим нивом</w:t>
      </w:r>
      <w:r w:rsidR="00513295" w:rsidRPr="00513295">
        <w:rPr>
          <w:color w:val="000000"/>
          <w:lang w:val="sr-Latn-CS" w:eastAsia="sr-Latn-CS"/>
        </w:rPr>
        <w:t xml:space="preserve"> образовања, </w:t>
      </w:r>
      <w:r w:rsidR="00D53B4D" w:rsidRPr="00513295">
        <w:rPr>
          <w:color w:val="000000"/>
          <w:lang w:val="sr-Latn-CS" w:eastAsia="sr-Latn-CS"/>
        </w:rPr>
        <w:t>образовним навикама</w:t>
      </w:r>
      <w:r w:rsidR="00D53B4D">
        <w:rPr>
          <w:color w:val="000000"/>
          <w:lang w:val="sr-Latn-CS" w:eastAsia="sr-Latn-CS"/>
        </w:rPr>
        <w:t>, пословима, дужином</w:t>
      </w:r>
      <w:r w:rsidR="00513295">
        <w:rPr>
          <w:color w:val="000000"/>
          <w:lang w:val="sr-Latn-CS" w:eastAsia="sr-Latn-CS"/>
        </w:rPr>
        <w:t xml:space="preserve"> </w:t>
      </w:r>
      <w:r w:rsidR="00D53B4D">
        <w:rPr>
          <w:color w:val="000000"/>
          <w:lang w:val="sr-Latn-CS" w:eastAsia="sr-Latn-CS"/>
        </w:rPr>
        <w:t>радног стажа, врстом</w:t>
      </w:r>
      <w:r w:rsidR="00513295">
        <w:rPr>
          <w:color w:val="000000"/>
          <w:lang w:val="sr-Latn-CS" w:eastAsia="sr-Latn-CS"/>
        </w:rPr>
        <w:t xml:space="preserve"> уговора, </w:t>
      </w:r>
      <w:r w:rsidR="00D53B4D">
        <w:rPr>
          <w:color w:val="000000"/>
          <w:lang w:val="sr-Cyrl-RS" w:eastAsia="sr-Latn-CS"/>
        </w:rPr>
        <w:t xml:space="preserve">из </w:t>
      </w:r>
      <w:r w:rsidR="00D53B4D">
        <w:rPr>
          <w:color w:val="000000"/>
          <w:lang w:val="sr-Latn-CS" w:eastAsia="sr-Latn-CS"/>
        </w:rPr>
        <w:t>организација</w:t>
      </w:r>
      <w:r w:rsidR="00D53B4D" w:rsidRPr="00D53B4D">
        <w:rPr>
          <w:color w:val="000000"/>
          <w:lang w:val="sr-Cyrl-RS" w:eastAsia="sr-Latn-CS"/>
        </w:rPr>
        <w:t xml:space="preserve"> </w:t>
      </w:r>
      <w:r w:rsidR="00D53B4D">
        <w:rPr>
          <w:color w:val="000000"/>
          <w:lang w:val="sr-Cyrl-RS" w:eastAsia="sr-Latn-CS"/>
        </w:rPr>
        <w:t>различитог типа и величине</w:t>
      </w:r>
      <w:r w:rsidR="00513295" w:rsidRPr="00513295">
        <w:rPr>
          <w:color w:val="000000"/>
          <w:lang w:val="sr-Latn-CS" w:eastAsia="sr-Latn-CS"/>
        </w:rPr>
        <w:t xml:space="preserve">, </w:t>
      </w:r>
      <w:r w:rsidR="00D53B4D">
        <w:rPr>
          <w:color w:val="000000"/>
          <w:lang w:val="sr-Cyrl-RS" w:eastAsia="sr-Latn-CS"/>
        </w:rPr>
        <w:t>„</w:t>
      </w:r>
      <w:r w:rsidR="00513295" w:rsidRPr="00513295">
        <w:rPr>
          <w:color w:val="000000"/>
          <w:lang w:val="sr-Latn-CS" w:eastAsia="sr-Latn-CS"/>
        </w:rPr>
        <w:t>нису у истој мери изложене одр</w:t>
      </w:r>
      <w:r w:rsidR="00513295">
        <w:rPr>
          <w:color w:val="000000"/>
          <w:lang w:val="sr-Latn-CS" w:eastAsia="sr-Latn-CS"/>
        </w:rPr>
        <w:t>еђеним негативним ефектима рада</w:t>
      </w:r>
      <w:r w:rsidR="00D53B4D">
        <w:rPr>
          <w:color w:val="000000"/>
          <w:lang w:val="sr-Cyrl-RS" w:eastAsia="sr-Latn-CS"/>
        </w:rPr>
        <w:t>“</w:t>
      </w:r>
      <w:r w:rsidR="00513295">
        <w:rPr>
          <w:color w:val="000000"/>
          <w:lang w:val="sr-Cyrl-RS" w:eastAsia="sr-Latn-CS"/>
        </w:rPr>
        <w:t>;</w:t>
      </w:r>
      <w:r w:rsidR="00513295" w:rsidRPr="00513295">
        <w:rPr>
          <w:color w:val="000000"/>
          <w:lang w:val="sr-Latn-CS" w:eastAsia="sr-Latn-CS"/>
        </w:rPr>
        <w:t xml:space="preserve"> </w:t>
      </w:r>
      <w:r w:rsidR="00513295">
        <w:rPr>
          <w:color w:val="000000"/>
          <w:lang w:val="sr-Cyrl-RS" w:eastAsia="sr-Latn-CS"/>
        </w:rPr>
        <w:t xml:space="preserve">(2) Очекује се </w:t>
      </w:r>
      <w:r w:rsidR="00BA3E05">
        <w:rPr>
          <w:lang w:val="sr-Cyrl-RS"/>
        </w:rPr>
        <w:t xml:space="preserve">да </w:t>
      </w:r>
      <w:r w:rsidR="00D53B4D">
        <w:rPr>
          <w:lang w:val="sr-Cyrl-RS"/>
        </w:rPr>
        <w:t>„</w:t>
      </w:r>
      <w:r w:rsidR="00BA3E05">
        <w:rPr>
          <w:lang w:val="sr-Cyrl-RS"/>
        </w:rPr>
        <w:t>п</w:t>
      </w:r>
      <w:r w:rsidR="00513295" w:rsidRPr="00513295">
        <w:rPr>
          <w:color w:val="000000"/>
          <w:lang w:val="sr-Latn-CS" w:eastAsia="sr-Latn-CS"/>
        </w:rPr>
        <w:t>остоје разлике између био-социјалних карактеристика испитаника и њихове процене могућности деловања различитих образовних активности на преваз</w:t>
      </w:r>
      <w:r w:rsidR="00BA3E05">
        <w:rPr>
          <w:color w:val="000000"/>
          <w:lang w:val="sr-Latn-CS" w:eastAsia="sr-Latn-CS"/>
        </w:rPr>
        <w:t>илажење негативних ефеката рада</w:t>
      </w:r>
      <w:r w:rsidR="00D53B4D">
        <w:rPr>
          <w:color w:val="000000"/>
          <w:lang w:val="sr-Cyrl-RS" w:eastAsia="sr-Latn-CS"/>
        </w:rPr>
        <w:t>“</w:t>
      </w:r>
      <w:r w:rsidR="00BA3E05">
        <w:rPr>
          <w:color w:val="000000"/>
          <w:lang w:val="sr-Cyrl-RS" w:eastAsia="sr-Latn-CS"/>
        </w:rPr>
        <w:t>;</w:t>
      </w:r>
      <w:r w:rsidR="00BA3E05">
        <w:rPr>
          <w:color w:val="000000"/>
          <w:lang w:val="sr-Latn-CS" w:eastAsia="sr-Latn-CS"/>
        </w:rPr>
        <w:t xml:space="preserve"> </w:t>
      </w:r>
      <w:r w:rsidR="00BA3E05">
        <w:rPr>
          <w:color w:val="000000"/>
          <w:lang w:val="sr-Cyrl-RS" w:eastAsia="sr-Latn-CS"/>
        </w:rPr>
        <w:t xml:space="preserve">(3) Очекује се </w:t>
      </w:r>
      <w:r w:rsidR="00D53B4D">
        <w:rPr>
          <w:color w:val="000000"/>
          <w:lang w:val="sr-Cyrl-RS" w:eastAsia="sr-Latn-CS"/>
        </w:rPr>
        <w:t>да „п</w:t>
      </w:r>
      <w:r w:rsidR="00513295" w:rsidRPr="00513295">
        <w:rPr>
          <w:color w:val="000000"/>
          <w:lang w:val="sr-Latn-CS" w:eastAsia="sr-Latn-CS"/>
        </w:rPr>
        <w:t>остоје разлике између био-социјалних карактеристика испитаника и досадашње партиципације у образовним активностима испитаника, које су имале за циљ превази</w:t>
      </w:r>
      <w:r w:rsidR="00BA3E05">
        <w:rPr>
          <w:color w:val="000000"/>
          <w:lang w:val="sr-Latn-CS" w:eastAsia="sr-Latn-CS"/>
        </w:rPr>
        <w:t>лажење негативних ефеката рада</w:t>
      </w:r>
      <w:r w:rsidR="00D53B4D">
        <w:rPr>
          <w:color w:val="000000"/>
          <w:lang w:val="sr-Cyrl-RS" w:eastAsia="sr-Latn-CS"/>
        </w:rPr>
        <w:t>“</w:t>
      </w:r>
      <w:r w:rsidR="00BA3E05">
        <w:rPr>
          <w:color w:val="000000"/>
          <w:lang w:val="sr-Latn-CS" w:eastAsia="sr-Latn-CS"/>
        </w:rPr>
        <w:t xml:space="preserve">, као и </w:t>
      </w:r>
      <w:r w:rsidR="00513295" w:rsidRPr="00513295">
        <w:rPr>
          <w:color w:val="000000"/>
          <w:lang w:val="sr-Latn-CS" w:eastAsia="sr-Latn-CS"/>
        </w:rPr>
        <w:t xml:space="preserve">да је низак проценат </w:t>
      </w:r>
      <w:r w:rsidR="00D40FB2">
        <w:rPr>
          <w:color w:val="000000"/>
          <w:lang w:val="sr-Cyrl-RS" w:eastAsia="sr-Latn-CS"/>
        </w:rPr>
        <w:t xml:space="preserve">оних </w:t>
      </w:r>
      <w:r w:rsidR="00513295" w:rsidRPr="00513295">
        <w:rPr>
          <w:color w:val="000000"/>
          <w:lang w:val="sr-Latn-CS" w:eastAsia="sr-Latn-CS"/>
        </w:rPr>
        <w:t>испитаника који су у образ</w:t>
      </w:r>
      <w:r w:rsidR="00BA3E05">
        <w:rPr>
          <w:color w:val="000000"/>
          <w:lang w:val="sr-Latn-CS" w:eastAsia="sr-Latn-CS"/>
        </w:rPr>
        <w:t>овним садржајима</w:t>
      </w:r>
      <w:r w:rsidR="00D40FB2">
        <w:rPr>
          <w:color w:val="000000"/>
          <w:lang w:val="sr-Cyrl-RS" w:eastAsia="sr-Latn-CS"/>
        </w:rPr>
        <w:t xml:space="preserve"> тог типа</w:t>
      </w:r>
      <w:r w:rsidR="00BA3E05">
        <w:rPr>
          <w:color w:val="000000"/>
          <w:lang w:val="sr-Latn-CS" w:eastAsia="sr-Latn-CS"/>
        </w:rPr>
        <w:t xml:space="preserve"> партиципирали</w:t>
      </w:r>
      <w:r w:rsidR="00BA3E05">
        <w:rPr>
          <w:color w:val="000000"/>
          <w:lang w:val="sr-Cyrl-RS" w:eastAsia="sr-Latn-CS"/>
        </w:rPr>
        <w:t>;</w:t>
      </w:r>
      <w:r w:rsidR="00BA3E05">
        <w:rPr>
          <w:lang w:val="sr-Cyrl-RS"/>
        </w:rPr>
        <w:t xml:space="preserve"> (4) </w:t>
      </w:r>
      <w:r w:rsidR="00513295" w:rsidRPr="00513295">
        <w:rPr>
          <w:color w:val="000000"/>
          <w:lang w:val="sr-Latn-CS" w:eastAsia="sr-Latn-CS"/>
        </w:rPr>
        <w:t>П</w:t>
      </w:r>
      <w:r w:rsidR="00BA3E05">
        <w:rPr>
          <w:color w:val="000000"/>
          <w:lang w:val="sr-Cyrl-RS" w:eastAsia="sr-Latn-CS"/>
        </w:rPr>
        <w:t xml:space="preserve">ретпоставља се да </w:t>
      </w:r>
      <w:r w:rsidR="00D40FB2">
        <w:rPr>
          <w:color w:val="000000"/>
          <w:lang w:val="sr-Cyrl-RS" w:eastAsia="sr-Latn-CS"/>
        </w:rPr>
        <w:t>„</w:t>
      </w:r>
      <w:r w:rsidR="00BA3E05">
        <w:rPr>
          <w:color w:val="000000"/>
          <w:lang w:val="sr-Cyrl-RS" w:eastAsia="sr-Latn-CS"/>
        </w:rPr>
        <w:t>п</w:t>
      </w:r>
      <w:r w:rsidR="00513295" w:rsidRPr="00513295">
        <w:rPr>
          <w:color w:val="000000"/>
          <w:lang w:val="sr-Latn-CS" w:eastAsia="sr-Latn-CS"/>
        </w:rPr>
        <w:t>остоји повезаност између досадашње партиципације испитаника у образовним интервенцијама које су имале за циљ превазилажење негативних ефеката рада којима су они лично били изложени и њихове процене степена изложености нег</w:t>
      </w:r>
      <w:r w:rsidR="00BA3E05">
        <w:rPr>
          <w:color w:val="000000"/>
          <w:lang w:val="sr-Latn-CS" w:eastAsia="sr-Latn-CS"/>
        </w:rPr>
        <w:t>ативним ефектима рада</w:t>
      </w:r>
      <w:r w:rsidR="00D40FB2">
        <w:rPr>
          <w:color w:val="000000"/>
          <w:lang w:val="sr-Cyrl-RS" w:eastAsia="sr-Latn-CS"/>
        </w:rPr>
        <w:t>“</w:t>
      </w:r>
      <w:r w:rsidR="00BA3E05">
        <w:rPr>
          <w:color w:val="000000"/>
          <w:lang w:val="sr-Latn-CS" w:eastAsia="sr-Latn-CS"/>
        </w:rPr>
        <w:t xml:space="preserve">. </w:t>
      </w:r>
      <w:r w:rsidR="00BA3E05">
        <w:rPr>
          <w:color w:val="000000"/>
          <w:lang w:val="sr-Cyrl-RS" w:eastAsia="sr-Latn-CS"/>
        </w:rPr>
        <w:t>Такође, о</w:t>
      </w:r>
      <w:r w:rsidR="00BA3E05">
        <w:rPr>
          <w:color w:val="000000"/>
          <w:lang w:val="sr-Latn-CS" w:eastAsia="sr-Latn-CS"/>
        </w:rPr>
        <w:t>чекује</w:t>
      </w:r>
      <w:r w:rsidR="00513295" w:rsidRPr="00513295">
        <w:rPr>
          <w:color w:val="000000"/>
          <w:lang w:val="sr-Latn-CS" w:eastAsia="sr-Latn-CS"/>
        </w:rPr>
        <w:t xml:space="preserve"> </w:t>
      </w:r>
      <w:r w:rsidR="00BA3E05">
        <w:rPr>
          <w:color w:val="000000"/>
          <w:lang w:val="sr-Cyrl-RS" w:eastAsia="sr-Latn-CS"/>
        </w:rPr>
        <w:t xml:space="preserve">се </w:t>
      </w:r>
      <w:r w:rsidR="00513295" w:rsidRPr="00513295">
        <w:rPr>
          <w:color w:val="000000"/>
          <w:lang w:val="sr-Latn-CS" w:eastAsia="sr-Latn-CS"/>
        </w:rPr>
        <w:t xml:space="preserve">да </w:t>
      </w:r>
      <w:r w:rsidR="00D40FB2">
        <w:rPr>
          <w:color w:val="000000"/>
          <w:lang w:val="sr-Cyrl-RS" w:eastAsia="sr-Latn-CS"/>
        </w:rPr>
        <w:t>испитаници</w:t>
      </w:r>
      <w:r w:rsidR="00513295" w:rsidRPr="00513295">
        <w:rPr>
          <w:color w:val="000000"/>
          <w:lang w:val="sr-Latn-CS" w:eastAsia="sr-Latn-CS"/>
        </w:rPr>
        <w:t xml:space="preserve"> који су већ </w:t>
      </w:r>
      <w:r w:rsidR="00D40FB2">
        <w:rPr>
          <w:color w:val="000000"/>
          <w:lang w:val="sr-Cyrl-RS" w:eastAsia="sr-Latn-CS"/>
        </w:rPr>
        <w:t>похађали</w:t>
      </w:r>
      <w:r w:rsidR="00513295" w:rsidRPr="00513295">
        <w:rPr>
          <w:color w:val="000000"/>
          <w:lang w:val="sr-Latn-CS" w:eastAsia="sr-Latn-CS"/>
        </w:rPr>
        <w:t xml:space="preserve"> обра</w:t>
      </w:r>
      <w:r w:rsidR="00D40FB2">
        <w:rPr>
          <w:color w:val="000000"/>
          <w:lang w:val="sr-Latn-CS" w:eastAsia="sr-Latn-CS"/>
        </w:rPr>
        <w:t>зовне</w:t>
      </w:r>
      <w:r w:rsidR="00513295" w:rsidRPr="00513295">
        <w:rPr>
          <w:color w:val="000000"/>
          <w:lang w:val="sr-Latn-CS" w:eastAsia="sr-Latn-CS"/>
        </w:rPr>
        <w:t xml:space="preserve"> </w:t>
      </w:r>
      <w:r w:rsidR="00D40FB2">
        <w:rPr>
          <w:color w:val="000000"/>
          <w:lang w:val="sr-Cyrl-RS" w:eastAsia="sr-Latn-CS"/>
        </w:rPr>
        <w:t>активности</w:t>
      </w:r>
      <w:r w:rsidR="00513295" w:rsidRPr="00513295">
        <w:rPr>
          <w:color w:val="000000"/>
          <w:lang w:val="sr-Latn-CS" w:eastAsia="sr-Latn-CS"/>
        </w:rPr>
        <w:t xml:space="preserve"> </w:t>
      </w:r>
      <w:r w:rsidR="00D40FB2">
        <w:rPr>
          <w:color w:val="000000"/>
          <w:lang w:val="sr-Cyrl-RS" w:eastAsia="sr-Latn-CS"/>
        </w:rPr>
        <w:t xml:space="preserve">како би превазишли негативне ефекте рада процењују да су им </w:t>
      </w:r>
      <w:r w:rsidR="00513295" w:rsidRPr="00513295">
        <w:rPr>
          <w:color w:val="000000"/>
          <w:lang w:val="sr-Latn-CS" w:eastAsia="sr-Latn-CS"/>
        </w:rPr>
        <w:t>у мањој мери изл</w:t>
      </w:r>
      <w:r w:rsidR="00BA3E05">
        <w:rPr>
          <w:color w:val="000000"/>
          <w:lang w:val="sr-Latn-CS" w:eastAsia="sr-Latn-CS"/>
        </w:rPr>
        <w:t>ожени</w:t>
      </w:r>
      <w:r w:rsidR="00BA3E05">
        <w:rPr>
          <w:color w:val="000000"/>
          <w:lang w:val="sr-Cyrl-RS" w:eastAsia="sr-Latn-CS"/>
        </w:rPr>
        <w:t xml:space="preserve">; (5) Очекује се да </w:t>
      </w:r>
      <w:r w:rsidR="00D40FB2">
        <w:rPr>
          <w:color w:val="000000"/>
          <w:lang w:val="sr-Cyrl-RS" w:eastAsia="sr-Latn-CS"/>
        </w:rPr>
        <w:t>„</w:t>
      </w:r>
      <w:r w:rsidR="00BA3E05">
        <w:rPr>
          <w:color w:val="000000"/>
          <w:lang w:val="sr-Cyrl-RS" w:eastAsia="sr-Latn-CS"/>
        </w:rPr>
        <w:t>п</w:t>
      </w:r>
      <w:r w:rsidR="00513295" w:rsidRPr="00513295">
        <w:rPr>
          <w:color w:val="000000"/>
          <w:lang w:val="sr-Latn-CS" w:eastAsia="sr-Latn-CS"/>
        </w:rPr>
        <w:t>остоји повезаност између досадашње партиципације испитаника у образовним активностима које су имале за циљ превазилажење негативних ефеката рада којима су били изложени и њихове процене могућности деловања различитих образовних активности на превазилажење негативних ефеката рада</w:t>
      </w:r>
      <w:r w:rsidR="00D40FB2">
        <w:rPr>
          <w:color w:val="000000"/>
          <w:lang w:val="sr-Cyrl-RS" w:eastAsia="sr-Latn-CS"/>
        </w:rPr>
        <w:t>“</w:t>
      </w:r>
      <w:r w:rsidR="00513295" w:rsidRPr="00513295">
        <w:rPr>
          <w:color w:val="000000"/>
          <w:lang w:val="sr-Latn-CS" w:eastAsia="sr-Latn-CS"/>
        </w:rPr>
        <w:t xml:space="preserve">. </w:t>
      </w:r>
      <w:r w:rsidR="00BA3E05">
        <w:rPr>
          <w:color w:val="000000"/>
          <w:lang w:val="sr-Cyrl-RS" w:eastAsia="sr-Latn-CS"/>
        </w:rPr>
        <w:t xml:space="preserve">Претпоставља се </w:t>
      </w:r>
      <w:r w:rsidR="00513295" w:rsidRPr="00513295">
        <w:rPr>
          <w:color w:val="000000"/>
          <w:lang w:val="sr-Latn-CS" w:eastAsia="sr-Latn-CS"/>
        </w:rPr>
        <w:t xml:space="preserve">да испитаници који су до сада </w:t>
      </w:r>
      <w:r w:rsidR="00D40FB2">
        <w:rPr>
          <w:color w:val="000000"/>
          <w:lang w:val="sr-Cyrl-RS" w:eastAsia="sr-Latn-CS"/>
        </w:rPr>
        <w:t>похађали</w:t>
      </w:r>
      <w:r w:rsidR="00D40FB2">
        <w:rPr>
          <w:color w:val="000000"/>
          <w:lang w:val="sr-Latn-CS" w:eastAsia="sr-Latn-CS"/>
        </w:rPr>
        <w:t xml:space="preserve"> образовне активности</w:t>
      </w:r>
      <w:r w:rsidR="005540F9">
        <w:rPr>
          <w:color w:val="000000"/>
          <w:lang w:val="sr-Cyrl-RS" w:eastAsia="sr-Latn-CS"/>
        </w:rPr>
        <w:t>,</w:t>
      </w:r>
      <w:r w:rsidR="00513295" w:rsidRPr="00513295">
        <w:rPr>
          <w:color w:val="000000"/>
          <w:lang w:val="sr-Latn-CS" w:eastAsia="sr-Latn-CS"/>
        </w:rPr>
        <w:t xml:space="preserve"> </w:t>
      </w:r>
      <w:r w:rsidR="00D40FB2">
        <w:rPr>
          <w:color w:val="000000"/>
          <w:lang w:val="sr-Cyrl-RS" w:eastAsia="sr-Latn-CS"/>
        </w:rPr>
        <w:t>како би превазишли</w:t>
      </w:r>
      <w:r w:rsidR="00513295" w:rsidRPr="00513295">
        <w:rPr>
          <w:color w:val="000000"/>
          <w:lang w:val="sr-Latn-CS" w:eastAsia="sr-Latn-CS"/>
        </w:rPr>
        <w:t xml:space="preserve"> </w:t>
      </w:r>
      <w:r w:rsidR="00D40FB2">
        <w:rPr>
          <w:color w:val="000000"/>
          <w:lang w:val="sr-Latn-CS" w:eastAsia="sr-Latn-CS"/>
        </w:rPr>
        <w:t>негативне ефекте</w:t>
      </w:r>
      <w:r w:rsidR="00513295" w:rsidRPr="00513295">
        <w:rPr>
          <w:color w:val="000000"/>
          <w:lang w:val="sr-Latn-CS" w:eastAsia="sr-Latn-CS"/>
        </w:rPr>
        <w:t xml:space="preserve"> рада</w:t>
      </w:r>
      <w:r w:rsidR="005540F9">
        <w:rPr>
          <w:color w:val="000000"/>
          <w:lang w:val="sr-Cyrl-RS" w:eastAsia="sr-Latn-CS"/>
        </w:rPr>
        <w:t>,</w:t>
      </w:r>
      <w:r w:rsidR="00513295" w:rsidRPr="00513295">
        <w:rPr>
          <w:color w:val="000000"/>
          <w:lang w:val="sr-Latn-CS" w:eastAsia="sr-Latn-CS"/>
        </w:rPr>
        <w:t xml:space="preserve"> у ве</w:t>
      </w:r>
      <w:r w:rsidR="00D40FB2">
        <w:rPr>
          <w:color w:val="000000"/>
          <w:lang w:val="sr-Latn-CS" w:eastAsia="sr-Latn-CS"/>
        </w:rPr>
        <w:t>ћој мери процењују да образовање</w:t>
      </w:r>
      <w:r w:rsidR="00513295" w:rsidRPr="00513295">
        <w:rPr>
          <w:color w:val="000000"/>
          <w:lang w:val="sr-Latn-CS" w:eastAsia="sr-Latn-CS"/>
        </w:rPr>
        <w:t xml:space="preserve"> помаже </w:t>
      </w:r>
      <w:r w:rsidR="00D40FB2">
        <w:rPr>
          <w:color w:val="000000"/>
          <w:lang w:val="sr-Cyrl-RS" w:eastAsia="sr-Latn-CS"/>
        </w:rPr>
        <w:t>да се они превазиђу</w:t>
      </w:r>
      <w:r w:rsidR="00BA3E05">
        <w:rPr>
          <w:color w:val="000000"/>
          <w:lang w:val="sr-Cyrl-RS" w:eastAsia="sr-Latn-CS"/>
        </w:rPr>
        <w:t xml:space="preserve">; (6) Очекује се </w:t>
      </w:r>
      <w:r w:rsidR="00D40FB2">
        <w:rPr>
          <w:color w:val="000000"/>
          <w:lang w:val="sr-Cyrl-RS" w:eastAsia="sr-Latn-CS"/>
        </w:rPr>
        <w:t>„</w:t>
      </w:r>
      <w:r w:rsidR="00513295" w:rsidRPr="00513295">
        <w:rPr>
          <w:color w:val="000000"/>
          <w:lang w:val="sr-Latn-CS" w:eastAsia="sr-Latn-CS"/>
        </w:rPr>
        <w:t>повезаност између степена изложености негативним ефектима рада испитаника и процене могућности деловања различитих образовних активности на њихо</w:t>
      </w:r>
      <w:r w:rsidR="00BA3E05">
        <w:rPr>
          <w:color w:val="000000"/>
          <w:lang w:val="sr-Latn-CS" w:eastAsia="sr-Latn-CS"/>
        </w:rPr>
        <w:t>во превазилажење</w:t>
      </w:r>
      <w:r w:rsidR="00D40FB2">
        <w:rPr>
          <w:color w:val="000000"/>
          <w:lang w:val="sr-Cyrl-RS" w:eastAsia="sr-Latn-CS"/>
        </w:rPr>
        <w:t>“</w:t>
      </w:r>
      <w:r w:rsidR="00BA3E05">
        <w:rPr>
          <w:color w:val="000000"/>
          <w:lang w:val="sr-Latn-CS" w:eastAsia="sr-Latn-CS"/>
        </w:rPr>
        <w:t>. Претпоставља се</w:t>
      </w:r>
      <w:r w:rsidR="00513295" w:rsidRPr="00513295">
        <w:rPr>
          <w:color w:val="000000"/>
          <w:lang w:val="sr-Latn-CS" w:eastAsia="sr-Latn-CS"/>
        </w:rPr>
        <w:t xml:space="preserve"> да испитаници који </w:t>
      </w:r>
      <w:r w:rsidR="00D40FB2">
        <w:rPr>
          <w:color w:val="000000"/>
          <w:lang w:val="sr-Cyrl-RS" w:eastAsia="sr-Latn-CS"/>
        </w:rPr>
        <w:t xml:space="preserve">су </w:t>
      </w:r>
      <w:r w:rsidR="00513295" w:rsidRPr="00513295">
        <w:rPr>
          <w:color w:val="000000"/>
          <w:lang w:val="sr-Latn-CS" w:eastAsia="sr-Latn-CS"/>
        </w:rPr>
        <w:t>у већој мери изложени негат</w:t>
      </w:r>
      <w:r w:rsidR="00D40FB2">
        <w:rPr>
          <w:color w:val="000000"/>
          <w:lang w:val="sr-Latn-CS" w:eastAsia="sr-Latn-CS"/>
        </w:rPr>
        <w:t xml:space="preserve">ивним ефектима рада процењују да образовне активности имају </w:t>
      </w:r>
      <w:r w:rsidR="00513295" w:rsidRPr="00513295">
        <w:rPr>
          <w:color w:val="000000"/>
          <w:lang w:val="sr-Latn-CS" w:eastAsia="sr-Latn-CS"/>
        </w:rPr>
        <w:t xml:space="preserve">веће могућности </w:t>
      </w:r>
      <w:r w:rsidR="00D40FB2">
        <w:rPr>
          <w:color w:val="000000"/>
          <w:lang w:val="sr-Cyrl-RS" w:eastAsia="sr-Latn-CS"/>
        </w:rPr>
        <w:t>да на њихово превазилажење делују</w:t>
      </w:r>
      <w:r w:rsidR="00513295" w:rsidRPr="00513295">
        <w:rPr>
          <w:color w:val="000000"/>
          <w:lang w:val="sr-Latn-CS" w:eastAsia="sr-Latn-CS"/>
        </w:rPr>
        <w:t>.</w:t>
      </w:r>
      <w:r w:rsidR="00D40FB2">
        <w:rPr>
          <w:color w:val="000000"/>
          <w:lang w:val="sr-Cyrl-RS" w:eastAsia="sr-Latn-CS"/>
        </w:rPr>
        <w:t xml:space="preserve"> </w:t>
      </w:r>
    </w:p>
    <w:p w14:paraId="084C4A9A" w14:textId="77777777" w:rsidR="00406E4C" w:rsidRDefault="00406E4C" w:rsidP="00EC14C9">
      <w:pPr>
        <w:ind w:firstLine="708"/>
        <w:jc w:val="both"/>
        <w:rPr>
          <w:color w:val="000000"/>
          <w:lang w:val="sr-Cyrl-RS" w:eastAsia="sr-Latn-CS"/>
        </w:rPr>
      </w:pPr>
      <w:r>
        <w:rPr>
          <w:color w:val="000000"/>
          <w:lang w:val="sr-Cyrl-RS" w:eastAsia="sr-Latn-CS"/>
        </w:rPr>
        <w:t>Доводећи у везу општу хипотезу са основним резултатима истраживања свих шест задатака, може да се закључи да је општа хипотеза потврђена, односно да испитаници увиђају значај образовних интервенција и користе их како би превазишли негативне ефекте рада. Као резултат емпиријског дела истраживања, креиран је модел образовних интервенција за превазилажење негативних ефеката рада.</w:t>
      </w:r>
    </w:p>
    <w:p w14:paraId="71D6B6FB" w14:textId="77777777" w:rsidR="00406E4C" w:rsidRPr="00D40FB2" w:rsidRDefault="00406E4C" w:rsidP="00EC14C9">
      <w:pPr>
        <w:ind w:firstLine="708"/>
        <w:jc w:val="both"/>
        <w:rPr>
          <w:color w:val="000000"/>
          <w:lang w:val="sr-Cyrl-RS" w:eastAsia="sr-Latn-CS"/>
        </w:rPr>
      </w:pPr>
    </w:p>
    <w:p w14:paraId="5536AE7F" w14:textId="77777777" w:rsidR="00BA3E05" w:rsidRDefault="00BA3E05" w:rsidP="00EC14C9">
      <w:pPr>
        <w:ind w:firstLine="708"/>
        <w:jc w:val="both"/>
        <w:rPr>
          <w:b/>
          <w:bCs/>
          <w:noProof/>
          <w:lang w:val="sr-Cyrl-RS"/>
        </w:rPr>
      </w:pPr>
      <w:r w:rsidRPr="00A829B2">
        <w:rPr>
          <w:rFonts w:hint="eastAsia"/>
          <w:b/>
          <w:bCs/>
          <w:noProof/>
          <w:lang w:val="sr-Cyrl-RS"/>
        </w:rPr>
        <w:t>Кратак</w:t>
      </w:r>
      <w:r w:rsidRPr="00A829B2">
        <w:rPr>
          <w:b/>
          <w:bCs/>
          <w:noProof/>
          <w:lang w:val="sr-Cyrl-RS"/>
        </w:rPr>
        <w:t xml:space="preserve"> </w:t>
      </w:r>
      <w:r w:rsidRPr="00A829B2">
        <w:rPr>
          <w:rFonts w:hint="eastAsia"/>
          <w:b/>
          <w:bCs/>
          <w:noProof/>
          <w:lang w:val="sr-Cyrl-RS"/>
        </w:rPr>
        <w:t>опис</w:t>
      </w:r>
      <w:r w:rsidRPr="00A829B2">
        <w:rPr>
          <w:b/>
          <w:bCs/>
          <w:noProof/>
          <w:lang w:val="sr-Cyrl-RS"/>
        </w:rPr>
        <w:t xml:space="preserve"> </w:t>
      </w:r>
      <w:r w:rsidRPr="00A829B2">
        <w:rPr>
          <w:rFonts w:hint="eastAsia"/>
          <w:b/>
          <w:bCs/>
          <w:noProof/>
          <w:lang w:val="sr-Cyrl-RS"/>
        </w:rPr>
        <w:t>садржаја</w:t>
      </w:r>
      <w:r w:rsidRPr="00A829B2">
        <w:rPr>
          <w:b/>
          <w:bCs/>
          <w:noProof/>
          <w:lang w:val="sr-Cyrl-RS"/>
        </w:rPr>
        <w:t xml:space="preserve"> </w:t>
      </w:r>
      <w:r w:rsidRPr="00A829B2">
        <w:rPr>
          <w:rFonts w:hint="eastAsia"/>
          <w:b/>
          <w:bCs/>
          <w:noProof/>
          <w:lang w:val="sr-Cyrl-RS"/>
        </w:rPr>
        <w:t>дисертације</w:t>
      </w:r>
      <w:r w:rsidRPr="00A829B2">
        <w:rPr>
          <w:b/>
          <w:bCs/>
          <w:noProof/>
          <w:lang w:val="sr-Cyrl-RS"/>
        </w:rPr>
        <w:t>:</w:t>
      </w:r>
    </w:p>
    <w:p w14:paraId="2DD12CF5" w14:textId="77777777" w:rsidR="00BA3E05" w:rsidRPr="00492DA7" w:rsidRDefault="00BA3E05" w:rsidP="00EC14C9">
      <w:pPr>
        <w:ind w:firstLine="708"/>
        <w:jc w:val="both"/>
        <w:rPr>
          <w:lang w:val="sr-Cyrl-RS"/>
        </w:rPr>
      </w:pPr>
    </w:p>
    <w:p w14:paraId="4CB67F48" w14:textId="76F5A004" w:rsidR="00B30136" w:rsidRDefault="00B30136" w:rsidP="00EC14C9">
      <w:pPr>
        <w:jc w:val="both"/>
        <w:rPr>
          <w:lang w:val="ru-RU"/>
        </w:rPr>
      </w:pPr>
      <w:r w:rsidRPr="00A829B2">
        <w:rPr>
          <w:rFonts w:hint="eastAsia"/>
          <w:noProof/>
          <w:lang w:val="sr-Cyrl-RS"/>
        </w:rPr>
        <w:t>Дисертацију</w:t>
      </w:r>
      <w:r w:rsidRPr="00A829B2">
        <w:rPr>
          <w:noProof/>
          <w:lang w:val="sr-Cyrl-RS"/>
        </w:rPr>
        <w:t xml:space="preserve"> </w:t>
      </w:r>
      <w:r>
        <w:rPr>
          <w:rFonts w:hint="eastAsia"/>
          <w:noProof/>
          <w:lang w:val="sr-Cyrl-RS"/>
        </w:rPr>
        <w:t>чин</w:t>
      </w:r>
      <w:r>
        <w:rPr>
          <w:rFonts w:hint="eastAsia"/>
          <w:noProof/>
        </w:rPr>
        <w:t>и</w:t>
      </w:r>
      <w:r>
        <w:rPr>
          <w:rFonts w:hint="eastAsia"/>
          <w:noProof/>
          <w:lang w:val="sr-Cyrl-RS"/>
        </w:rPr>
        <w:t xml:space="preserve"> </w:t>
      </w:r>
      <w:r>
        <w:rPr>
          <w:noProof/>
          <w:lang w:val="sr-Cyrl-RS"/>
        </w:rPr>
        <w:t>пет</w:t>
      </w:r>
      <w:r w:rsidRPr="00A829B2">
        <w:rPr>
          <w:noProof/>
          <w:lang w:val="sr-Cyrl-RS"/>
        </w:rPr>
        <w:t xml:space="preserve"> </w:t>
      </w:r>
      <w:r w:rsidRPr="00A829B2">
        <w:rPr>
          <w:rFonts w:hint="eastAsia"/>
          <w:noProof/>
          <w:lang w:val="sr-Cyrl-RS"/>
        </w:rPr>
        <w:t>кључн</w:t>
      </w:r>
      <w:r w:rsidR="005540F9">
        <w:rPr>
          <w:rFonts w:hint="eastAsia"/>
          <w:noProof/>
        </w:rPr>
        <w:t>и</w:t>
      </w:r>
      <w:r w:rsidR="005540F9">
        <w:rPr>
          <w:noProof/>
          <w:lang w:val="sr-Cyrl-RS"/>
        </w:rPr>
        <w:t>х</w:t>
      </w:r>
      <w:r w:rsidRPr="00A829B2">
        <w:rPr>
          <w:noProof/>
          <w:lang w:val="sr-Cyrl-RS"/>
        </w:rPr>
        <w:t xml:space="preserve"> </w:t>
      </w:r>
      <w:r w:rsidRPr="00A829B2">
        <w:rPr>
          <w:rFonts w:hint="eastAsia"/>
          <w:noProof/>
          <w:lang w:val="sr-Cyrl-RS"/>
        </w:rPr>
        <w:t>дел</w:t>
      </w:r>
      <w:r w:rsidR="006E6628">
        <w:rPr>
          <w:rFonts w:hint="eastAsia"/>
          <w:noProof/>
        </w:rPr>
        <w:t>ов</w:t>
      </w:r>
      <w:r w:rsidRPr="00A829B2">
        <w:rPr>
          <w:rFonts w:hint="eastAsia"/>
          <w:noProof/>
          <w:lang w:val="sr-Cyrl-RS"/>
        </w:rPr>
        <w:t>а</w:t>
      </w:r>
      <w:r w:rsidRPr="00A829B2">
        <w:rPr>
          <w:noProof/>
          <w:lang w:val="sr-Cyrl-RS"/>
        </w:rPr>
        <w:t xml:space="preserve">: </w:t>
      </w:r>
      <w:r w:rsidRPr="00A829B2">
        <w:rPr>
          <w:rFonts w:hint="eastAsia"/>
          <w:noProof/>
          <w:lang w:val="sr-Cyrl-RS"/>
        </w:rPr>
        <w:t>теоријски</w:t>
      </w:r>
      <w:r w:rsidRPr="00A829B2">
        <w:rPr>
          <w:noProof/>
          <w:lang w:val="sr-Cyrl-RS"/>
        </w:rPr>
        <w:t xml:space="preserve"> </w:t>
      </w:r>
      <w:r w:rsidRPr="00A829B2">
        <w:rPr>
          <w:rFonts w:hint="eastAsia"/>
          <w:noProof/>
          <w:lang w:val="sr-Cyrl-RS"/>
        </w:rPr>
        <w:t>оквир</w:t>
      </w:r>
      <w:r w:rsidRPr="00A829B2">
        <w:rPr>
          <w:noProof/>
          <w:lang w:val="sr-Cyrl-RS"/>
        </w:rPr>
        <w:t xml:space="preserve"> </w:t>
      </w:r>
      <w:r w:rsidRPr="00A829B2">
        <w:rPr>
          <w:rFonts w:hint="eastAsia"/>
          <w:noProof/>
          <w:lang w:val="sr-Cyrl-RS"/>
        </w:rPr>
        <w:t>истраживања</w:t>
      </w:r>
      <w:r w:rsidRPr="00A829B2">
        <w:rPr>
          <w:noProof/>
          <w:lang w:val="sr-Cyrl-RS"/>
        </w:rPr>
        <w:t xml:space="preserve">, </w:t>
      </w:r>
      <w:r w:rsidRPr="00A829B2">
        <w:rPr>
          <w:rFonts w:hint="eastAsia"/>
          <w:noProof/>
          <w:lang w:val="sr-Cyrl-RS"/>
        </w:rPr>
        <w:t>методолошки</w:t>
      </w:r>
      <w:r w:rsidRPr="00A829B2">
        <w:rPr>
          <w:noProof/>
          <w:lang w:val="sr-Cyrl-RS"/>
        </w:rPr>
        <w:t xml:space="preserve"> </w:t>
      </w:r>
      <w:r w:rsidRPr="00A829B2">
        <w:rPr>
          <w:rFonts w:hint="eastAsia"/>
          <w:noProof/>
          <w:lang w:val="sr-Cyrl-RS"/>
        </w:rPr>
        <w:t>о</w:t>
      </w:r>
      <w:r w:rsidR="000E7DA3">
        <w:rPr>
          <w:noProof/>
          <w:lang w:val="sr-Cyrl-RS"/>
        </w:rPr>
        <w:t xml:space="preserve">квир истраживања, </w:t>
      </w:r>
      <w:r>
        <w:rPr>
          <w:lang w:val="ru-RU"/>
        </w:rPr>
        <w:t>а</w:t>
      </w:r>
      <w:r w:rsidRPr="004858FE">
        <w:rPr>
          <w:lang w:val="ru-RU"/>
        </w:rPr>
        <w:t>нализа и интерпретација резултата истраживања</w:t>
      </w:r>
      <w:r w:rsidR="000E7DA3">
        <w:rPr>
          <w:lang w:val="ru-RU"/>
        </w:rPr>
        <w:t>, образовне интервенције у функцији превазилажења негативних ефеката рада - ка формирању модела</w:t>
      </w:r>
      <w:r w:rsidRPr="004858FE">
        <w:rPr>
          <w:lang w:val="ru-RU"/>
        </w:rPr>
        <w:t xml:space="preserve"> </w:t>
      </w:r>
      <w:r>
        <w:rPr>
          <w:lang w:val="ru-RU"/>
        </w:rPr>
        <w:t>и з</w:t>
      </w:r>
      <w:r w:rsidRPr="004858FE">
        <w:rPr>
          <w:lang w:val="ru-RU"/>
        </w:rPr>
        <w:t>акљу</w:t>
      </w:r>
      <w:r w:rsidRPr="004858FE">
        <w:rPr>
          <w:lang w:val="sr-Cyrl-RS"/>
        </w:rPr>
        <w:t>ч</w:t>
      </w:r>
      <w:r w:rsidRPr="004858FE">
        <w:rPr>
          <w:lang w:val="ru-RU"/>
        </w:rPr>
        <w:t>на разматрања</w:t>
      </w:r>
      <w:r>
        <w:rPr>
          <w:lang w:val="ru-RU"/>
        </w:rPr>
        <w:t>.</w:t>
      </w:r>
    </w:p>
    <w:p w14:paraId="103DC38D" w14:textId="65DCC923" w:rsidR="006E6628" w:rsidRDefault="008F0384" w:rsidP="00EC14C9">
      <w:pPr>
        <w:ind w:firstLine="708"/>
        <w:jc w:val="both"/>
        <w:rPr>
          <w:lang w:val="sr-Cyrl-CS"/>
        </w:rPr>
      </w:pPr>
      <w:r>
        <w:rPr>
          <w:lang w:val="sr-Cyrl-CS"/>
        </w:rPr>
        <w:lastRenderedPageBreak/>
        <w:t>Теоријски део истраживања</w:t>
      </w:r>
      <w:r w:rsidR="00496D9D">
        <w:rPr>
          <w:lang w:val="sr-Cyrl-CS"/>
        </w:rPr>
        <w:t xml:space="preserve"> </w:t>
      </w:r>
      <w:r w:rsidR="006E6628">
        <w:rPr>
          <w:lang w:val="sr-Cyrl-CS"/>
        </w:rPr>
        <w:t xml:space="preserve">састоји се </w:t>
      </w:r>
      <w:r w:rsidR="005540F9">
        <w:rPr>
          <w:lang w:val="sr-Cyrl-CS"/>
        </w:rPr>
        <w:t>од</w:t>
      </w:r>
      <w:r w:rsidR="006E6628">
        <w:rPr>
          <w:lang w:val="sr-Cyrl-CS"/>
        </w:rPr>
        <w:t xml:space="preserve"> дефинисања основних појмова истраживања у контексту промена које се дешавају на различитим нивоима. Дефинисани су и појашњени појам рада, појам ефекта, начин, односно методологија долажења до негативних ефеката рада</w:t>
      </w:r>
      <w:r w:rsidR="005540F9">
        <w:rPr>
          <w:lang w:val="sr-Cyrl-CS"/>
        </w:rPr>
        <w:t>, на основу екстрахованих карактеристика света рада</w:t>
      </w:r>
      <w:r w:rsidR="006E6628">
        <w:rPr>
          <w:lang w:val="sr-Cyrl-CS"/>
        </w:rPr>
        <w:t>. По сегментима су класификоване карактеристике света рада и детаљно анализиране појаве на глобалном нивоу које подразумевају глобализацију, технолошке промене и дигитализациј</w:t>
      </w:r>
      <w:r w:rsidR="005540F9">
        <w:rPr>
          <w:lang w:val="sr-Cyrl-CS"/>
        </w:rPr>
        <w:t>у</w:t>
      </w:r>
      <w:r w:rsidR="006E6628">
        <w:rPr>
          <w:lang w:val="sr-Cyrl-CS"/>
        </w:rPr>
        <w:t xml:space="preserve"> и нестандардне форме радног односа. У дисертацији је дискутовано </w:t>
      </w:r>
      <w:r w:rsidR="00CF5E86">
        <w:rPr>
          <w:lang w:val="sr-Cyrl-CS"/>
        </w:rPr>
        <w:t xml:space="preserve">о овим појавама у контексту рада и потенцијалних негативних ефеката рада који могу да се појаве као последица актуелних промена. По сегментима су класификоване карактеристике света рада и детаљно анализиране појаве на нивоу организације кроз посматрање субсистема </w:t>
      </w:r>
      <w:r w:rsidR="00962BAF">
        <w:rPr>
          <w:lang w:val="sr-Cyrl-CS"/>
        </w:rPr>
        <w:t xml:space="preserve">који су међузависни и </w:t>
      </w:r>
      <w:r w:rsidR="00CF5E86">
        <w:rPr>
          <w:lang w:val="sr-Cyrl-CS"/>
        </w:rPr>
        <w:t xml:space="preserve">чине једну организацију и појаве, односно њихове саставне делове. Дискутовано је о значају стратегије, структуре, организационе културе и климе, запослених, радних тимова и </w:t>
      </w:r>
      <w:r w:rsidR="005540F9">
        <w:rPr>
          <w:lang w:val="sr-Cyrl-CS"/>
        </w:rPr>
        <w:t xml:space="preserve">о </w:t>
      </w:r>
      <w:r w:rsidR="00CF5E86">
        <w:rPr>
          <w:lang w:val="sr-Cyrl-CS"/>
        </w:rPr>
        <w:t xml:space="preserve">кључној улози лидера. Показало се да је </w:t>
      </w:r>
      <w:r w:rsidR="00962BAF">
        <w:rPr>
          <w:lang w:val="sr-Cyrl-CS"/>
        </w:rPr>
        <w:t xml:space="preserve">за </w:t>
      </w:r>
      <w:r w:rsidR="00CF5E86">
        <w:rPr>
          <w:lang w:val="sr-Cyrl-CS"/>
        </w:rPr>
        <w:t xml:space="preserve">сваки од ових субсистема од пресудне важности </w:t>
      </w:r>
      <w:r w:rsidR="00867822">
        <w:rPr>
          <w:lang w:val="sr-Cyrl-CS"/>
        </w:rPr>
        <w:t>имплементација образовн</w:t>
      </w:r>
      <w:r w:rsidR="00962BAF">
        <w:rPr>
          <w:lang w:val="sr-Cyrl-CS"/>
        </w:rPr>
        <w:t>их активности з</w:t>
      </w:r>
      <w:r w:rsidR="00CF5E86">
        <w:rPr>
          <w:lang w:val="sr-Cyrl-CS"/>
        </w:rPr>
        <w:t xml:space="preserve">а </w:t>
      </w:r>
      <w:r w:rsidR="00962BAF">
        <w:rPr>
          <w:lang w:val="sr-Cyrl-CS"/>
        </w:rPr>
        <w:t>одржавање здраве организације, превенцију, ублажавање или превазилажење</w:t>
      </w:r>
      <w:r w:rsidR="00CF5E86">
        <w:rPr>
          <w:lang w:val="sr-Cyrl-CS"/>
        </w:rPr>
        <w:t xml:space="preserve"> негативних ефеката рада.</w:t>
      </w:r>
      <w:r w:rsidR="00962BAF">
        <w:rPr>
          <w:lang w:val="sr-Cyrl-CS"/>
        </w:rPr>
        <w:t xml:space="preserve"> По сегментима су класификоване карактеристике света рада и детаљно анализиране појаве на нивоу посла који запослени обавља. У контексту карактеристика рада на нивоу посла, као што су садржај рада, радно оптерећење и темпо рада, радно време, партиципација и контрола, каријерни развој, статус и плата, улога у организацији, кућа-посао приступ и физички и психолошки услови на раду, појашњене су појаве и на основу њих изоловани негативни ефекти рада.</w:t>
      </w:r>
    </w:p>
    <w:p w14:paraId="2C83BC42" w14:textId="32409ECE" w:rsidR="004C357C" w:rsidRDefault="004C357C" w:rsidP="00EC14C9">
      <w:pPr>
        <w:ind w:firstLine="708"/>
        <w:jc w:val="both"/>
        <w:rPr>
          <w:bCs/>
          <w:color w:val="000000"/>
          <w:lang w:val="sr-Cyrl-RS" w:eastAsia="sr-Latn-CS"/>
        </w:rPr>
      </w:pPr>
      <w:r>
        <w:rPr>
          <w:lang w:val="sr-Cyrl-CS"/>
        </w:rPr>
        <w:t>Методологија издвајања</w:t>
      </w:r>
      <w:r w:rsidR="00962BAF">
        <w:rPr>
          <w:lang w:val="sr-Cyrl-CS"/>
        </w:rPr>
        <w:t xml:space="preserve"> негативних ефеката рада </w:t>
      </w:r>
      <w:r w:rsidR="00496D9D">
        <w:rPr>
          <w:lang w:val="sr-Cyrl-CS"/>
        </w:rPr>
        <w:t xml:space="preserve">одвија се </w:t>
      </w:r>
      <w:r w:rsidR="008F0384">
        <w:rPr>
          <w:lang w:val="sr-Cyrl-CS"/>
        </w:rPr>
        <w:t>на неколико нивоа</w:t>
      </w:r>
      <w:r>
        <w:rPr>
          <w:lang w:val="sr-Cyrl-CS"/>
        </w:rPr>
        <w:t>. Она</w:t>
      </w:r>
      <w:r w:rsidR="008F0384">
        <w:rPr>
          <w:lang w:val="sr-Cyrl-CS"/>
        </w:rPr>
        <w:t xml:space="preserve"> обухвата </w:t>
      </w:r>
      <w:r w:rsidR="0078246C">
        <w:rPr>
          <w:lang w:val="sr-Cyrl-CS"/>
        </w:rPr>
        <w:t xml:space="preserve">процес </w:t>
      </w:r>
      <w:proofErr w:type="spellStart"/>
      <w:r w:rsidR="0078246C">
        <w:rPr>
          <w:bCs/>
          <w:color w:val="000000"/>
          <w:lang w:eastAsia="sr-Latn-CS"/>
        </w:rPr>
        <w:t>идентификовања</w:t>
      </w:r>
      <w:proofErr w:type="spellEnd"/>
      <w:r w:rsidR="0078246C">
        <w:rPr>
          <w:bCs/>
          <w:color w:val="000000"/>
          <w:lang w:eastAsia="sr-Latn-CS"/>
        </w:rPr>
        <w:t xml:space="preserve"> и </w:t>
      </w:r>
      <w:proofErr w:type="spellStart"/>
      <w:r w:rsidR="0078246C">
        <w:rPr>
          <w:bCs/>
          <w:color w:val="000000"/>
          <w:lang w:eastAsia="sr-Latn-CS"/>
        </w:rPr>
        <w:t>класификовања</w:t>
      </w:r>
      <w:proofErr w:type="spellEnd"/>
      <w:r>
        <w:rPr>
          <w:bCs/>
          <w:color w:val="000000"/>
          <w:lang w:eastAsia="sr-Latn-CS"/>
        </w:rPr>
        <w:t xml:space="preserve"> </w:t>
      </w:r>
      <w:proofErr w:type="spellStart"/>
      <w:r>
        <w:rPr>
          <w:bCs/>
          <w:color w:val="000000"/>
          <w:lang w:eastAsia="sr-Latn-CS"/>
        </w:rPr>
        <w:t>карактеристика</w:t>
      </w:r>
      <w:proofErr w:type="spellEnd"/>
      <w:r>
        <w:rPr>
          <w:bCs/>
          <w:color w:val="000000"/>
          <w:lang w:eastAsia="sr-Latn-CS"/>
        </w:rPr>
        <w:t xml:space="preserve"> </w:t>
      </w:r>
      <w:proofErr w:type="spellStart"/>
      <w:r>
        <w:rPr>
          <w:bCs/>
          <w:color w:val="000000"/>
          <w:lang w:eastAsia="sr-Latn-CS"/>
        </w:rPr>
        <w:t>света</w:t>
      </w:r>
      <w:proofErr w:type="spellEnd"/>
      <w:r>
        <w:rPr>
          <w:bCs/>
          <w:color w:val="000000"/>
          <w:lang w:eastAsia="sr-Latn-CS"/>
        </w:rPr>
        <w:t xml:space="preserve"> </w:t>
      </w:r>
      <w:proofErr w:type="spellStart"/>
      <w:r>
        <w:rPr>
          <w:bCs/>
          <w:color w:val="000000"/>
          <w:lang w:eastAsia="sr-Latn-CS"/>
        </w:rPr>
        <w:t>рада</w:t>
      </w:r>
      <w:proofErr w:type="spellEnd"/>
      <w:r>
        <w:rPr>
          <w:bCs/>
          <w:color w:val="000000"/>
          <w:lang w:eastAsia="sr-Latn-CS"/>
        </w:rPr>
        <w:t xml:space="preserve">, </w:t>
      </w:r>
      <w:proofErr w:type="spellStart"/>
      <w:r>
        <w:rPr>
          <w:bCs/>
          <w:color w:val="000000"/>
          <w:lang w:eastAsia="sr-Latn-CS"/>
        </w:rPr>
        <w:t>затим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анализу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појава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које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из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тих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карактеристика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проистичу</w:t>
      </w:r>
      <w:proofErr w:type="spellEnd"/>
      <w:r w:rsidR="008F0384" w:rsidRPr="008F0384">
        <w:rPr>
          <w:bCs/>
          <w:color w:val="000000"/>
          <w:lang w:eastAsia="sr-Latn-CS"/>
        </w:rPr>
        <w:t xml:space="preserve">, </w:t>
      </w:r>
      <w:proofErr w:type="spellStart"/>
      <w:r w:rsidR="008F0384" w:rsidRPr="008F0384">
        <w:rPr>
          <w:bCs/>
          <w:color w:val="000000"/>
          <w:lang w:eastAsia="sr-Latn-CS"/>
        </w:rPr>
        <w:t>на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три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нивоа</w:t>
      </w:r>
      <w:proofErr w:type="spellEnd"/>
      <w:r w:rsidR="0078246C">
        <w:rPr>
          <w:bCs/>
          <w:color w:val="000000"/>
          <w:lang w:val="sr-Cyrl-RS" w:eastAsia="sr-Latn-CS"/>
        </w:rPr>
        <w:t xml:space="preserve"> (глобалном, нивоу организације и нивоу посла). За ове потребе истраживач је креирао</w:t>
      </w:r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78246C">
        <w:rPr>
          <w:bCs/>
          <w:color w:val="000000"/>
          <w:lang w:eastAsia="sr-Latn-CS"/>
        </w:rPr>
        <w:t>Протокол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за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анализу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литературе</w:t>
      </w:r>
      <w:proofErr w:type="spellEnd"/>
      <w:r w:rsidR="008F0384" w:rsidRPr="008F0384">
        <w:rPr>
          <w:bCs/>
          <w:color w:val="000000"/>
          <w:lang w:eastAsia="sr-Latn-CS"/>
        </w:rPr>
        <w:t xml:space="preserve"> и </w:t>
      </w:r>
      <w:proofErr w:type="spellStart"/>
      <w:r w:rsidR="008F0384" w:rsidRPr="008F0384">
        <w:rPr>
          <w:bCs/>
          <w:color w:val="000000"/>
          <w:lang w:eastAsia="sr-Latn-CS"/>
        </w:rPr>
        <w:t>издвајање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релевантних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карактерист</w:t>
      </w:r>
      <w:r w:rsidR="0078246C">
        <w:rPr>
          <w:bCs/>
          <w:color w:val="000000"/>
          <w:lang w:eastAsia="sr-Latn-CS"/>
        </w:rPr>
        <w:t>ика</w:t>
      </w:r>
      <w:proofErr w:type="spellEnd"/>
      <w:r w:rsidR="0078246C">
        <w:rPr>
          <w:bCs/>
          <w:color w:val="000000"/>
          <w:lang w:eastAsia="sr-Latn-CS"/>
        </w:rPr>
        <w:t xml:space="preserve"> </w:t>
      </w:r>
      <w:proofErr w:type="spellStart"/>
      <w:r w:rsidR="0078246C">
        <w:rPr>
          <w:bCs/>
          <w:color w:val="000000"/>
          <w:lang w:eastAsia="sr-Latn-CS"/>
        </w:rPr>
        <w:t>рада</w:t>
      </w:r>
      <w:proofErr w:type="spellEnd"/>
      <w:r w:rsidR="0078246C">
        <w:rPr>
          <w:bCs/>
          <w:color w:val="000000"/>
          <w:lang w:eastAsia="sr-Latn-CS"/>
        </w:rPr>
        <w:t xml:space="preserve"> - </w:t>
      </w:r>
      <w:proofErr w:type="spellStart"/>
      <w:r w:rsidR="0078246C">
        <w:rPr>
          <w:bCs/>
          <w:color w:val="000000"/>
          <w:lang w:eastAsia="sr-Latn-CS"/>
        </w:rPr>
        <w:t>матрикс</w:t>
      </w:r>
      <w:proofErr w:type="spellEnd"/>
      <w:r w:rsidR="0078246C">
        <w:rPr>
          <w:bCs/>
          <w:color w:val="000000"/>
          <w:lang w:eastAsia="sr-Latn-CS"/>
        </w:rPr>
        <w:t xml:space="preserve"> </w:t>
      </w:r>
      <w:proofErr w:type="spellStart"/>
      <w:r w:rsidR="0078246C">
        <w:rPr>
          <w:bCs/>
          <w:color w:val="000000"/>
          <w:lang w:eastAsia="sr-Latn-CS"/>
        </w:rPr>
        <w:t>критеријума</w:t>
      </w:r>
      <w:proofErr w:type="spellEnd"/>
      <w:r w:rsidR="0078246C">
        <w:rPr>
          <w:bCs/>
          <w:color w:val="000000"/>
          <w:lang w:eastAsia="sr-Latn-CS"/>
        </w:rPr>
        <w:t xml:space="preserve">. </w:t>
      </w:r>
      <w:r w:rsidR="0078246C">
        <w:rPr>
          <w:bCs/>
          <w:color w:val="000000"/>
          <w:lang w:val="sr-Cyrl-RS" w:eastAsia="sr-Latn-CS"/>
        </w:rPr>
        <w:t xml:space="preserve">Следећа </w:t>
      </w:r>
      <w:r>
        <w:rPr>
          <w:bCs/>
          <w:color w:val="000000"/>
          <w:lang w:val="sr-Cyrl-RS" w:eastAsia="sr-Latn-CS"/>
        </w:rPr>
        <w:t xml:space="preserve">фаза </w:t>
      </w:r>
      <w:r w:rsidR="0078246C">
        <w:rPr>
          <w:bCs/>
          <w:color w:val="000000"/>
          <w:lang w:val="sr-Cyrl-RS" w:eastAsia="sr-Latn-CS"/>
        </w:rPr>
        <w:t>је</w:t>
      </w:r>
      <w:r>
        <w:rPr>
          <w:bCs/>
          <w:color w:val="000000"/>
          <w:lang w:val="sr-Cyrl-RS" w:eastAsia="sr-Latn-CS"/>
        </w:rPr>
        <w:t>сте</w:t>
      </w:r>
      <w:r w:rsidR="0078246C">
        <w:rPr>
          <w:bCs/>
          <w:color w:val="000000"/>
          <w:lang w:val="sr-Cyrl-RS" w:eastAsia="sr-Latn-CS"/>
        </w:rPr>
        <w:t xml:space="preserve"> издвајање негативних ефеката рада који су били основа конструисања инструмента </w:t>
      </w:r>
      <w:r w:rsidR="005540F9">
        <w:rPr>
          <w:bCs/>
          <w:color w:val="000000"/>
          <w:lang w:val="sr-Cyrl-RS" w:eastAsia="sr-Latn-CS"/>
        </w:rPr>
        <w:t xml:space="preserve">за емпиријски део </w:t>
      </w:r>
      <w:r w:rsidR="0078246C">
        <w:rPr>
          <w:bCs/>
          <w:color w:val="000000"/>
          <w:lang w:val="sr-Cyrl-RS" w:eastAsia="sr-Latn-CS"/>
        </w:rPr>
        <w:t xml:space="preserve">истраживања. </w:t>
      </w:r>
    </w:p>
    <w:p w14:paraId="54DA071E" w14:textId="74977537" w:rsidR="008F0384" w:rsidRPr="004C357C" w:rsidRDefault="004C357C" w:rsidP="00EC14C9">
      <w:pPr>
        <w:ind w:firstLine="708"/>
        <w:jc w:val="both"/>
        <w:rPr>
          <w:bCs/>
          <w:color w:val="000000"/>
          <w:lang w:eastAsia="sr-Latn-CS"/>
        </w:rPr>
      </w:pPr>
      <w:r>
        <w:rPr>
          <w:bCs/>
          <w:color w:val="000000"/>
          <w:lang w:val="sr-Cyrl-RS" w:eastAsia="sr-Latn-CS"/>
        </w:rPr>
        <w:t>Н</w:t>
      </w:r>
      <w:r w:rsidR="0078246C">
        <w:rPr>
          <w:bCs/>
          <w:color w:val="000000"/>
          <w:lang w:val="sr-Cyrl-RS" w:eastAsia="sr-Latn-CS"/>
        </w:rPr>
        <w:t>акон издвајања негативних ефеката рада уследило је креирање нацрта модела образовних интервенција, односно листе која је, такође</w:t>
      </w:r>
      <w:r>
        <w:rPr>
          <w:bCs/>
          <w:color w:val="000000"/>
          <w:lang w:val="sr-Cyrl-RS" w:eastAsia="sr-Latn-CS"/>
        </w:rPr>
        <w:t>,</w:t>
      </w:r>
      <w:r w:rsidR="0078246C">
        <w:rPr>
          <w:bCs/>
          <w:color w:val="000000"/>
          <w:lang w:val="sr-Cyrl-RS" w:eastAsia="sr-Latn-CS"/>
        </w:rPr>
        <w:t xml:space="preserve"> била део инструмента и основа за истраживање.</w:t>
      </w:r>
      <w:r w:rsidR="0078246C">
        <w:rPr>
          <w:bCs/>
          <w:color w:val="000000"/>
          <w:lang w:eastAsia="sr-Latn-CS"/>
        </w:rPr>
        <w:t xml:space="preserve"> </w:t>
      </w:r>
      <w:r w:rsidR="0078246C">
        <w:rPr>
          <w:bCs/>
          <w:color w:val="000000"/>
          <w:lang w:val="sr-Cyrl-RS" w:eastAsia="sr-Latn-CS"/>
        </w:rPr>
        <w:t xml:space="preserve">Нацрт модела је креиран на основу теоријског истраживања, на основу </w:t>
      </w:r>
      <w:r w:rsidR="005540F9">
        <w:rPr>
          <w:bCs/>
          <w:color w:val="000000"/>
          <w:lang w:val="sr-Cyrl-RS" w:eastAsia="sr-Latn-CS"/>
        </w:rPr>
        <w:t xml:space="preserve">мишљења и навода </w:t>
      </w:r>
      <w:r w:rsidR="0078246C">
        <w:rPr>
          <w:bCs/>
          <w:color w:val="000000"/>
          <w:lang w:val="sr-Cyrl-RS" w:eastAsia="sr-Latn-CS"/>
        </w:rPr>
        <w:t>аутора и организација које се баве овом проблематиком</w:t>
      </w:r>
      <w:r>
        <w:rPr>
          <w:bCs/>
          <w:color w:val="000000"/>
          <w:lang w:val="sr-Cyrl-RS" w:eastAsia="sr-Latn-CS"/>
        </w:rPr>
        <w:t xml:space="preserve"> и предлажу образовне активности као кључне за превенцију, ублажавање и превазилажење негативних ефеката рада</w:t>
      </w:r>
      <w:r w:rsidR="0078246C">
        <w:rPr>
          <w:bCs/>
          <w:color w:val="000000"/>
          <w:lang w:val="sr-Cyrl-RS" w:eastAsia="sr-Latn-CS"/>
        </w:rPr>
        <w:t xml:space="preserve">. </w:t>
      </w:r>
      <w:r>
        <w:rPr>
          <w:bCs/>
          <w:color w:val="000000"/>
          <w:lang w:val="sr-Cyrl-RS" w:eastAsia="sr-Latn-CS"/>
        </w:rPr>
        <w:t xml:space="preserve">Образовне интервенције су појашњене у контексту </w:t>
      </w:r>
      <w:r w:rsidR="00D518CD">
        <w:rPr>
          <w:bCs/>
          <w:color w:val="000000"/>
          <w:lang w:val="sr-Cyrl-RS" w:eastAsia="sr-Latn-CS"/>
        </w:rPr>
        <w:t xml:space="preserve">важности </w:t>
      </w:r>
      <w:r>
        <w:rPr>
          <w:bCs/>
          <w:color w:val="000000"/>
          <w:lang w:val="sr-Cyrl-RS" w:eastAsia="sr-Latn-CS"/>
        </w:rPr>
        <w:t>и</w:t>
      </w:r>
      <w:r w:rsidR="00D518CD">
        <w:rPr>
          <w:bCs/>
          <w:color w:val="000000"/>
          <w:lang w:val="sr-Cyrl-RS" w:eastAsia="sr-Latn-CS"/>
        </w:rPr>
        <w:t>мплементације и примене у</w:t>
      </w:r>
      <w:r>
        <w:rPr>
          <w:bCs/>
          <w:color w:val="000000"/>
          <w:lang w:val="sr-Cyrl-RS" w:eastAsia="sr-Latn-CS"/>
        </w:rPr>
        <w:t xml:space="preserve"> организацији. </w:t>
      </w:r>
      <w:r w:rsidR="0078246C">
        <w:rPr>
          <w:bCs/>
          <w:color w:val="000000"/>
          <w:lang w:val="sr-Cyrl-RS" w:eastAsia="sr-Latn-CS"/>
        </w:rPr>
        <w:t>Нацрт модела је конструисан,</w:t>
      </w:r>
      <w:r w:rsidR="00D745C4">
        <w:rPr>
          <w:bCs/>
          <w:color w:val="000000"/>
          <w:lang w:val="sr-Cyrl-RS" w:eastAsia="sr-Latn-CS"/>
        </w:rPr>
        <w:t xml:space="preserve"> на основу</w:t>
      </w:r>
      <w:r w:rsidR="0078246C">
        <w:rPr>
          <w:bCs/>
          <w:color w:val="000000"/>
          <w:lang w:val="sr-Cyrl-RS" w:eastAsia="sr-Latn-CS"/>
        </w:rPr>
        <w:t xml:space="preserve"> критеријум</w:t>
      </w:r>
      <w:r w:rsidR="00D745C4">
        <w:rPr>
          <w:bCs/>
          <w:color w:val="000000"/>
          <w:lang w:val="sr-Cyrl-RS" w:eastAsia="sr-Latn-CS"/>
        </w:rPr>
        <w:t>а</w:t>
      </w:r>
      <w:r w:rsidR="0078246C">
        <w:rPr>
          <w:bCs/>
          <w:color w:val="000000"/>
          <w:lang w:val="sr-Cyrl-RS" w:eastAsia="sr-Latn-CS"/>
        </w:rPr>
        <w:t xml:space="preserve"> као што су</w:t>
      </w:r>
      <w:r w:rsidR="00D745C4">
        <w:rPr>
          <w:bCs/>
          <w:color w:val="000000"/>
          <w:lang w:val="sr-Cyrl-RS" w:eastAsia="sr-Latn-CS"/>
        </w:rPr>
        <w:t>:</w:t>
      </w:r>
      <w:r w:rsidR="0078246C">
        <w:rPr>
          <w:bCs/>
          <w:color w:val="000000"/>
          <w:lang w:val="sr-Cyrl-RS" w:eastAsia="sr-Latn-CS"/>
        </w:rPr>
        <w:t xml:space="preserve"> ниво инпута, сложеност, степен интеракције и трајање образовне интервенције</w:t>
      </w:r>
      <w:r w:rsidR="00D745C4">
        <w:rPr>
          <w:bCs/>
          <w:color w:val="000000"/>
          <w:lang w:val="sr-Cyrl-RS" w:eastAsia="sr-Latn-CS"/>
        </w:rPr>
        <w:t>.</w:t>
      </w:r>
      <w:r w:rsidR="0078246C">
        <w:rPr>
          <w:bCs/>
          <w:color w:val="000000"/>
          <w:lang w:val="sr-Cyrl-RS" w:eastAsia="sr-Latn-CS"/>
        </w:rPr>
        <w:t xml:space="preserve"> </w:t>
      </w:r>
      <w:r w:rsidR="00D745C4">
        <w:rPr>
          <w:bCs/>
          <w:color w:val="000000"/>
          <w:lang w:val="sr-Cyrl-RS" w:eastAsia="sr-Latn-CS"/>
        </w:rPr>
        <w:t>На основу тога формиране су четири врсте интервенција образовне природе</w:t>
      </w:r>
      <w:r w:rsidR="0078246C">
        <w:rPr>
          <w:bCs/>
          <w:color w:val="000000"/>
          <w:lang w:val="sr-Cyrl-RS" w:eastAsia="sr-Latn-CS"/>
        </w:rPr>
        <w:t xml:space="preserve">: </w:t>
      </w:r>
      <w:r>
        <w:rPr>
          <w:bCs/>
          <w:color w:val="000000"/>
          <w:lang w:val="sr-Cyrl-RS" w:eastAsia="sr-Latn-CS"/>
        </w:rPr>
        <w:t>„</w:t>
      </w:r>
      <w:proofErr w:type="spellStart"/>
      <w:r w:rsidR="008F0384" w:rsidRPr="008F0384">
        <w:rPr>
          <w:bCs/>
          <w:color w:val="000000"/>
          <w:lang w:eastAsia="sr-Latn-CS"/>
        </w:rPr>
        <w:t>образовне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интервенције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на</w:t>
      </w:r>
      <w:proofErr w:type="spellEnd"/>
      <w:r w:rsidR="0078246C">
        <w:rPr>
          <w:bCs/>
          <w:color w:val="000000"/>
          <w:lang w:eastAsia="sr-Latn-CS"/>
        </w:rPr>
        <w:t xml:space="preserve"> </w:t>
      </w:r>
      <w:proofErr w:type="spellStart"/>
      <w:r w:rsidR="0078246C">
        <w:rPr>
          <w:bCs/>
          <w:color w:val="000000"/>
          <w:lang w:eastAsia="sr-Latn-CS"/>
        </w:rPr>
        <w:t>нивоу</w:t>
      </w:r>
      <w:proofErr w:type="spellEnd"/>
      <w:r w:rsidR="0078246C">
        <w:rPr>
          <w:bCs/>
          <w:color w:val="000000"/>
          <w:lang w:eastAsia="sr-Latn-CS"/>
        </w:rPr>
        <w:t xml:space="preserve"> </w:t>
      </w:r>
      <w:proofErr w:type="spellStart"/>
      <w:r w:rsidR="0078246C">
        <w:rPr>
          <w:bCs/>
          <w:color w:val="000000"/>
          <w:lang w:eastAsia="sr-Latn-CS"/>
        </w:rPr>
        <w:t>информисања</w:t>
      </w:r>
      <w:proofErr w:type="spellEnd"/>
      <w:r w:rsidR="0078246C">
        <w:rPr>
          <w:bCs/>
          <w:color w:val="000000"/>
          <w:lang w:eastAsia="sr-Latn-CS"/>
        </w:rPr>
        <w:t xml:space="preserve"> и </w:t>
      </w:r>
      <w:proofErr w:type="spellStart"/>
      <w:r w:rsidR="0078246C">
        <w:rPr>
          <w:bCs/>
          <w:color w:val="000000"/>
          <w:lang w:eastAsia="sr-Latn-CS"/>
        </w:rPr>
        <w:t>упознавања</w:t>
      </w:r>
      <w:proofErr w:type="spellEnd"/>
      <w:r w:rsidR="0078246C">
        <w:rPr>
          <w:bCs/>
          <w:color w:val="000000"/>
          <w:lang w:val="sr-Cyrl-RS" w:eastAsia="sr-Latn-CS"/>
        </w:rPr>
        <w:t xml:space="preserve">; </w:t>
      </w:r>
      <w:proofErr w:type="spellStart"/>
      <w:r w:rsidR="008F0384" w:rsidRPr="008F0384">
        <w:rPr>
          <w:bCs/>
          <w:color w:val="000000"/>
          <w:lang w:eastAsia="sr-Latn-CS"/>
        </w:rPr>
        <w:t>образовне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интервенције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на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нивоу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саветовања</w:t>
      </w:r>
      <w:proofErr w:type="spellEnd"/>
      <w:r w:rsidR="008F0384" w:rsidRPr="008F0384">
        <w:rPr>
          <w:bCs/>
          <w:color w:val="000000"/>
          <w:lang w:eastAsia="sr-Latn-CS"/>
        </w:rPr>
        <w:t xml:space="preserve">, </w:t>
      </w:r>
      <w:proofErr w:type="spellStart"/>
      <w:r w:rsidR="008F0384" w:rsidRPr="008F0384">
        <w:rPr>
          <w:bCs/>
          <w:color w:val="000000"/>
          <w:lang w:eastAsia="sr-Latn-CS"/>
        </w:rPr>
        <w:t>давања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смерница</w:t>
      </w:r>
      <w:proofErr w:type="spellEnd"/>
      <w:r w:rsidR="008F0384" w:rsidRPr="008F0384">
        <w:rPr>
          <w:bCs/>
          <w:color w:val="000000"/>
          <w:lang w:eastAsia="sr-Latn-CS"/>
        </w:rPr>
        <w:t xml:space="preserve">, </w:t>
      </w:r>
      <w:proofErr w:type="spellStart"/>
      <w:r w:rsidR="008F0384" w:rsidRPr="008F0384">
        <w:rPr>
          <w:bCs/>
          <w:color w:val="000000"/>
          <w:lang w:eastAsia="sr-Latn-CS"/>
        </w:rPr>
        <w:t>рада</w:t>
      </w:r>
      <w:proofErr w:type="spellEnd"/>
      <w:r w:rsidR="008F0384" w:rsidRPr="008F0384">
        <w:rPr>
          <w:bCs/>
          <w:color w:val="000000"/>
          <w:lang w:eastAsia="sr-Latn-CS"/>
        </w:rPr>
        <w:t xml:space="preserve"> у </w:t>
      </w:r>
      <w:proofErr w:type="spellStart"/>
      <w:r w:rsidR="008F0384" w:rsidRPr="008F0384">
        <w:rPr>
          <w:bCs/>
          <w:color w:val="000000"/>
          <w:lang w:eastAsia="sr-Latn-CS"/>
        </w:rPr>
        <w:t>групи</w:t>
      </w:r>
      <w:proofErr w:type="spellEnd"/>
      <w:r w:rsidR="008F0384" w:rsidRPr="008F0384">
        <w:rPr>
          <w:bCs/>
          <w:color w:val="000000"/>
          <w:lang w:eastAsia="sr-Latn-CS"/>
        </w:rPr>
        <w:t xml:space="preserve">; </w:t>
      </w:r>
      <w:proofErr w:type="spellStart"/>
      <w:r w:rsidR="008F0384" w:rsidRPr="008F0384">
        <w:rPr>
          <w:bCs/>
          <w:color w:val="000000"/>
          <w:lang w:eastAsia="sr-Latn-CS"/>
        </w:rPr>
        <w:t>образовне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интервенције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на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нивоу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обучавања</w:t>
      </w:r>
      <w:proofErr w:type="spellEnd"/>
      <w:r w:rsidR="008F0384" w:rsidRPr="008F0384">
        <w:rPr>
          <w:bCs/>
          <w:color w:val="000000"/>
          <w:lang w:eastAsia="sr-Latn-CS"/>
        </w:rPr>
        <w:t xml:space="preserve">; </w:t>
      </w:r>
      <w:proofErr w:type="spellStart"/>
      <w:r w:rsidR="008F0384" w:rsidRPr="008F0384">
        <w:rPr>
          <w:bCs/>
          <w:color w:val="000000"/>
          <w:lang w:eastAsia="sr-Latn-CS"/>
        </w:rPr>
        <w:t>образовне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интервенције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на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нивоу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пружања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дугорочне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помоћи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од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стране</w:t>
      </w:r>
      <w:proofErr w:type="spellEnd"/>
      <w:r w:rsidR="008F0384" w:rsidRPr="008F0384">
        <w:rPr>
          <w:bCs/>
          <w:color w:val="000000"/>
          <w:lang w:eastAsia="sr-Latn-CS"/>
        </w:rPr>
        <w:t xml:space="preserve"> </w:t>
      </w:r>
      <w:proofErr w:type="spellStart"/>
      <w:r w:rsidR="008F0384" w:rsidRPr="008F0384">
        <w:rPr>
          <w:bCs/>
          <w:color w:val="000000"/>
          <w:lang w:eastAsia="sr-Latn-CS"/>
        </w:rPr>
        <w:t>стручњака</w:t>
      </w:r>
      <w:proofErr w:type="spellEnd"/>
      <w:r>
        <w:rPr>
          <w:bCs/>
          <w:color w:val="000000"/>
          <w:lang w:val="sr-Cyrl-RS" w:eastAsia="sr-Latn-CS"/>
        </w:rPr>
        <w:t>“</w:t>
      </w:r>
      <w:r w:rsidR="008F0384" w:rsidRPr="008F0384">
        <w:rPr>
          <w:bCs/>
          <w:color w:val="000000"/>
          <w:lang w:eastAsia="sr-Latn-CS"/>
        </w:rPr>
        <w:t xml:space="preserve">. </w:t>
      </w:r>
    </w:p>
    <w:p w14:paraId="4B4FED41" w14:textId="0E19322C" w:rsidR="00496D9D" w:rsidRDefault="0078246C" w:rsidP="00EC14C9">
      <w:pPr>
        <w:ind w:firstLine="708"/>
        <w:jc w:val="both"/>
        <w:rPr>
          <w:bCs/>
          <w:color w:val="000000"/>
          <w:lang w:val="sr-Cyrl-RS" w:eastAsia="sr-Latn-CS"/>
        </w:rPr>
      </w:pPr>
      <w:r w:rsidRPr="0078246C">
        <w:rPr>
          <w:bCs/>
          <w:color w:val="000000"/>
          <w:lang w:eastAsia="sr-Latn-CS"/>
        </w:rPr>
        <w:t>У</w:t>
      </w:r>
      <w:r w:rsidR="004C357C">
        <w:rPr>
          <w:bCs/>
          <w:color w:val="000000"/>
          <w:lang w:val="sr-Cyrl-RS" w:eastAsia="sr-Latn-CS"/>
        </w:rPr>
        <w:t xml:space="preserve"> </w:t>
      </w:r>
      <w:r w:rsidR="00D745C4">
        <w:rPr>
          <w:bCs/>
          <w:color w:val="000000"/>
          <w:lang w:val="sr-Cyrl-RS" w:eastAsia="sr-Latn-CS"/>
        </w:rPr>
        <w:t>методолошком оквиру истраживања дати су основни подаци о свим битним елементима на којима је заснован емпиријски део истраживања.</w:t>
      </w:r>
      <w:r w:rsidR="00DE4900">
        <w:rPr>
          <w:bCs/>
          <w:color w:val="000000"/>
          <w:lang w:val="sr-Cyrl-RS" w:eastAsia="sr-Latn-CS"/>
        </w:rPr>
        <w:t xml:space="preserve"> Он је спроведен</w:t>
      </w:r>
      <w:r w:rsidR="004A68C7">
        <w:rPr>
          <w:bCs/>
          <w:color w:val="000000"/>
          <w:lang w:val="sr-Cyrl-RS" w:eastAsia="sr-Latn-CS"/>
        </w:rPr>
        <w:t xml:space="preserve"> на узорку од 428 запослених испитаника на територији Београда,</w:t>
      </w:r>
      <w:r w:rsidRPr="0078246C">
        <w:rPr>
          <w:bCs/>
          <w:color w:val="000000"/>
          <w:lang w:eastAsia="sr-Latn-CS"/>
        </w:rPr>
        <w:t xml:space="preserve"> </w:t>
      </w:r>
      <w:r w:rsidR="00DE4900">
        <w:rPr>
          <w:bCs/>
          <w:color w:val="000000"/>
          <w:lang w:val="sr-Cyrl-RS" w:eastAsia="sr-Latn-CS"/>
        </w:rPr>
        <w:t xml:space="preserve">а </w:t>
      </w:r>
      <w:r w:rsidR="00D518CD">
        <w:rPr>
          <w:bCs/>
          <w:color w:val="000000"/>
          <w:lang w:val="sr-Cyrl-RS" w:eastAsia="sr-Latn-CS"/>
        </w:rPr>
        <w:t>истраживан</w:t>
      </w:r>
      <w:r w:rsidR="00DE4900">
        <w:rPr>
          <w:bCs/>
          <w:color w:val="000000"/>
          <w:lang w:val="sr-Cyrl-RS" w:eastAsia="sr-Latn-CS"/>
        </w:rPr>
        <w:t>и</w:t>
      </w:r>
      <w:r w:rsidR="00D518CD">
        <w:rPr>
          <w:bCs/>
          <w:color w:val="000000"/>
          <w:lang w:val="sr-Cyrl-RS" w:eastAsia="sr-Latn-CS"/>
        </w:rPr>
        <w:t xml:space="preserve"> </w:t>
      </w:r>
      <w:r w:rsidR="00DE4900">
        <w:rPr>
          <w:bCs/>
          <w:color w:val="000000"/>
          <w:lang w:val="sr-Cyrl-RS" w:eastAsia="sr-Latn-CS"/>
        </w:rPr>
        <w:t>су</w:t>
      </w:r>
      <w:r w:rsidR="004A68C7">
        <w:rPr>
          <w:bCs/>
          <w:color w:val="000000"/>
          <w:lang w:val="sr-Cyrl-RS" w:eastAsia="sr-Latn-CS"/>
        </w:rPr>
        <w:t xml:space="preserve"> значај и улога кој</w:t>
      </w:r>
      <w:r w:rsidR="00DE4900">
        <w:rPr>
          <w:bCs/>
          <w:color w:val="000000"/>
          <w:lang w:val="sr-Cyrl-RS" w:eastAsia="sr-Latn-CS"/>
        </w:rPr>
        <w:t>е</w:t>
      </w:r>
      <w:r w:rsidR="004A68C7">
        <w:rPr>
          <w:bCs/>
          <w:color w:val="000000"/>
          <w:lang w:val="sr-Cyrl-RS" w:eastAsia="sr-Latn-CS"/>
        </w:rPr>
        <w:t xml:space="preserve"> испитаници придају </w:t>
      </w:r>
      <w:proofErr w:type="spellStart"/>
      <w:r w:rsidR="004A68C7">
        <w:rPr>
          <w:bCs/>
          <w:color w:val="000000"/>
          <w:lang w:eastAsia="sr-Latn-CS"/>
        </w:rPr>
        <w:t>образовним</w:t>
      </w:r>
      <w:proofErr w:type="spellEnd"/>
      <w:r w:rsidR="004A68C7">
        <w:rPr>
          <w:bCs/>
          <w:color w:val="000000"/>
          <w:lang w:eastAsia="sr-Latn-CS"/>
        </w:rPr>
        <w:t xml:space="preserve"> </w:t>
      </w:r>
      <w:proofErr w:type="spellStart"/>
      <w:r w:rsidR="004A68C7">
        <w:rPr>
          <w:bCs/>
          <w:color w:val="000000"/>
          <w:lang w:eastAsia="sr-Latn-CS"/>
        </w:rPr>
        <w:t>активностима</w:t>
      </w:r>
      <w:proofErr w:type="spellEnd"/>
      <w:r w:rsidR="004A68C7">
        <w:rPr>
          <w:bCs/>
          <w:color w:val="000000"/>
          <w:lang w:eastAsia="sr-Latn-CS"/>
        </w:rPr>
        <w:t xml:space="preserve"> </w:t>
      </w:r>
      <w:proofErr w:type="spellStart"/>
      <w:r w:rsidR="004A68C7">
        <w:rPr>
          <w:bCs/>
          <w:color w:val="000000"/>
          <w:lang w:eastAsia="sr-Latn-CS"/>
        </w:rPr>
        <w:t>како</w:t>
      </w:r>
      <w:proofErr w:type="spellEnd"/>
      <w:r w:rsidR="004A68C7">
        <w:rPr>
          <w:bCs/>
          <w:color w:val="000000"/>
          <w:lang w:eastAsia="sr-Latn-CS"/>
        </w:rPr>
        <w:t xml:space="preserve"> </w:t>
      </w:r>
      <w:proofErr w:type="spellStart"/>
      <w:r w:rsidR="004A68C7">
        <w:rPr>
          <w:bCs/>
          <w:color w:val="000000"/>
          <w:lang w:eastAsia="sr-Latn-CS"/>
        </w:rPr>
        <w:t>би</w:t>
      </w:r>
      <w:proofErr w:type="spellEnd"/>
      <w:r w:rsidR="004A68C7">
        <w:rPr>
          <w:bCs/>
          <w:color w:val="000000"/>
          <w:lang w:eastAsia="sr-Latn-CS"/>
        </w:rPr>
        <w:t xml:space="preserve"> </w:t>
      </w:r>
      <w:proofErr w:type="spellStart"/>
      <w:r w:rsidR="004A68C7">
        <w:rPr>
          <w:bCs/>
          <w:color w:val="000000"/>
          <w:lang w:eastAsia="sr-Latn-CS"/>
        </w:rPr>
        <w:t>се</w:t>
      </w:r>
      <w:proofErr w:type="spellEnd"/>
      <w:r w:rsidRPr="0078246C">
        <w:rPr>
          <w:bCs/>
          <w:color w:val="000000"/>
          <w:lang w:eastAsia="sr-Latn-CS"/>
        </w:rPr>
        <w:t xml:space="preserve"> </w:t>
      </w:r>
      <w:proofErr w:type="spellStart"/>
      <w:r w:rsidRPr="0078246C">
        <w:rPr>
          <w:bCs/>
          <w:color w:val="000000"/>
          <w:lang w:eastAsia="sr-Latn-CS"/>
        </w:rPr>
        <w:t>преве</w:t>
      </w:r>
      <w:r w:rsidR="004A68C7">
        <w:rPr>
          <w:bCs/>
          <w:color w:val="000000"/>
          <w:lang w:eastAsia="sr-Latn-CS"/>
        </w:rPr>
        <w:t>зилшли</w:t>
      </w:r>
      <w:proofErr w:type="spellEnd"/>
      <w:r w:rsidR="004A68C7">
        <w:rPr>
          <w:bCs/>
          <w:color w:val="000000"/>
          <w:lang w:eastAsia="sr-Latn-CS"/>
        </w:rPr>
        <w:t xml:space="preserve"> </w:t>
      </w:r>
      <w:proofErr w:type="spellStart"/>
      <w:r w:rsidR="004A68C7">
        <w:rPr>
          <w:bCs/>
          <w:color w:val="000000"/>
          <w:lang w:eastAsia="sr-Latn-CS"/>
        </w:rPr>
        <w:t>негативни</w:t>
      </w:r>
      <w:proofErr w:type="spellEnd"/>
      <w:r w:rsidR="004A68C7">
        <w:rPr>
          <w:bCs/>
          <w:color w:val="000000"/>
          <w:lang w:eastAsia="sr-Latn-CS"/>
        </w:rPr>
        <w:t xml:space="preserve"> </w:t>
      </w:r>
      <w:proofErr w:type="spellStart"/>
      <w:r w:rsidR="004A68C7">
        <w:rPr>
          <w:bCs/>
          <w:color w:val="000000"/>
          <w:lang w:eastAsia="sr-Latn-CS"/>
        </w:rPr>
        <w:t>ефекти</w:t>
      </w:r>
      <w:proofErr w:type="spellEnd"/>
      <w:r w:rsidRPr="0078246C">
        <w:rPr>
          <w:bCs/>
          <w:color w:val="000000"/>
          <w:lang w:eastAsia="sr-Latn-CS"/>
        </w:rPr>
        <w:t xml:space="preserve"> </w:t>
      </w:r>
      <w:proofErr w:type="spellStart"/>
      <w:r w:rsidRPr="0078246C">
        <w:rPr>
          <w:bCs/>
          <w:color w:val="000000"/>
          <w:lang w:eastAsia="sr-Latn-CS"/>
        </w:rPr>
        <w:t>рада</w:t>
      </w:r>
      <w:proofErr w:type="spellEnd"/>
      <w:r w:rsidR="004A68C7">
        <w:rPr>
          <w:bCs/>
          <w:color w:val="000000"/>
          <w:lang w:val="sr-Cyrl-RS" w:eastAsia="sr-Latn-CS"/>
        </w:rPr>
        <w:t xml:space="preserve">. У ту сврху испитаници су процењивали </w:t>
      </w:r>
      <w:proofErr w:type="spellStart"/>
      <w:r w:rsidR="004A68C7">
        <w:rPr>
          <w:bCs/>
          <w:color w:val="000000"/>
          <w:lang w:eastAsia="sr-Latn-CS"/>
        </w:rPr>
        <w:t>степен</w:t>
      </w:r>
      <w:proofErr w:type="spellEnd"/>
      <w:r w:rsidR="004A68C7" w:rsidRPr="0078246C">
        <w:rPr>
          <w:bCs/>
          <w:color w:val="000000"/>
          <w:lang w:eastAsia="sr-Latn-CS"/>
        </w:rPr>
        <w:t xml:space="preserve"> </w:t>
      </w:r>
      <w:proofErr w:type="spellStart"/>
      <w:r w:rsidR="004A68C7" w:rsidRPr="0078246C">
        <w:rPr>
          <w:bCs/>
          <w:color w:val="000000"/>
          <w:lang w:eastAsia="sr-Latn-CS"/>
        </w:rPr>
        <w:lastRenderedPageBreak/>
        <w:t>изложености</w:t>
      </w:r>
      <w:proofErr w:type="spellEnd"/>
      <w:r w:rsidR="004A68C7" w:rsidRPr="0078246C">
        <w:rPr>
          <w:bCs/>
          <w:color w:val="000000"/>
          <w:lang w:eastAsia="sr-Latn-CS"/>
        </w:rPr>
        <w:t xml:space="preserve"> </w:t>
      </w:r>
      <w:proofErr w:type="spellStart"/>
      <w:r w:rsidR="004A68C7" w:rsidRPr="0078246C">
        <w:rPr>
          <w:bCs/>
          <w:color w:val="000000"/>
          <w:lang w:eastAsia="sr-Latn-CS"/>
        </w:rPr>
        <w:t>негативним</w:t>
      </w:r>
      <w:proofErr w:type="spellEnd"/>
      <w:r w:rsidR="004A68C7" w:rsidRPr="0078246C">
        <w:rPr>
          <w:bCs/>
          <w:color w:val="000000"/>
          <w:lang w:eastAsia="sr-Latn-CS"/>
        </w:rPr>
        <w:t xml:space="preserve"> </w:t>
      </w:r>
      <w:proofErr w:type="spellStart"/>
      <w:r w:rsidR="004A68C7" w:rsidRPr="0078246C">
        <w:rPr>
          <w:bCs/>
          <w:color w:val="000000"/>
          <w:lang w:eastAsia="sr-Latn-CS"/>
        </w:rPr>
        <w:t>ефектима</w:t>
      </w:r>
      <w:proofErr w:type="spellEnd"/>
      <w:r w:rsidR="004A68C7" w:rsidRPr="0078246C">
        <w:rPr>
          <w:bCs/>
          <w:color w:val="000000"/>
          <w:lang w:eastAsia="sr-Latn-CS"/>
        </w:rPr>
        <w:t xml:space="preserve"> </w:t>
      </w:r>
      <w:proofErr w:type="spellStart"/>
      <w:r w:rsidR="004A68C7" w:rsidRPr="0078246C">
        <w:rPr>
          <w:bCs/>
          <w:color w:val="000000"/>
          <w:lang w:eastAsia="sr-Latn-CS"/>
        </w:rPr>
        <w:t>рада</w:t>
      </w:r>
      <w:proofErr w:type="spellEnd"/>
      <w:r w:rsidR="004A68C7">
        <w:rPr>
          <w:bCs/>
          <w:color w:val="000000"/>
          <w:lang w:val="sr-Cyrl-RS" w:eastAsia="sr-Latn-CS"/>
        </w:rPr>
        <w:t xml:space="preserve">, </w:t>
      </w:r>
      <w:proofErr w:type="spellStart"/>
      <w:r w:rsidR="004A68C7">
        <w:rPr>
          <w:bCs/>
          <w:color w:val="000000"/>
          <w:lang w:eastAsia="sr-Latn-CS"/>
        </w:rPr>
        <w:t>степен</w:t>
      </w:r>
      <w:proofErr w:type="spellEnd"/>
      <w:r w:rsidR="004A68C7" w:rsidRPr="0078246C">
        <w:rPr>
          <w:bCs/>
          <w:color w:val="000000"/>
          <w:lang w:eastAsia="sr-Latn-CS"/>
        </w:rPr>
        <w:t xml:space="preserve"> </w:t>
      </w:r>
      <w:proofErr w:type="spellStart"/>
      <w:r w:rsidR="004A68C7" w:rsidRPr="0078246C">
        <w:rPr>
          <w:bCs/>
          <w:color w:val="000000"/>
          <w:lang w:eastAsia="sr-Latn-CS"/>
        </w:rPr>
        <w:t>могућности</w:t>
      </w:r>
      <w:proofErr w:type="spellEnd"/>
      <w:r w:rsidR="004A68C7" w:rsidRPr="0078246C">
        <w:rPr>
          <w:bCs/>
          <w:color w:val="000000"/>
          <w:lang w:eastAsia="sr-Latn-CS"/>
        </w:rPr>
        <w:t xml:space="preserve"> </w:t>
      </w:r>
      <w:proofErr w:type="spellStart"/>
      <w:r w:rsidR="004A68C7" w:rsidRPr="0078246C">
        <w:rPr>
          <w:bCs/>
          <w:color w:val="000000"/>
          <w:lang w:eastAsia="sr-Latn-CS"/>
        </w:rPr>
        <w:t>деловања</w:t>
      </w:r>
      <w:proofErr w:type="spellEnd"/>
      <w:r w:rsidR="004A68C7" w:rsidRPr="0078246C">
        <w:rPr>
          <w:bCs/>
          <w:color w:val="000000"/>
          <w:lang w:eastAsia="sr-Latn-CS"/>
        </w:rPr>
        <w:t xml:space="preserve"> </w:t>
      </w:r>
      <w:proofErr w:type="spellStart"/>
      <w:r w:rsidR="004A68C7" w:rsidRPr="0078246C">
        <w:rPr>
          <w:bCs/>
          <w:color w:val="000000"/>
          <w:lang w:eastAsia="sr-Latn-CS"/>
        </w:rPr>
        <w:t>образовних</w:t>
      </w:r>
      <w:proofErr w:type="spellEnd"/>
      <w:r w:rsidR="004A68C7" w:rsidRPr="0078246C">
        <w:rPr>
          <w:bCs/>
          <w:color w:val="000000"/>
          <w:lang w:eastAsia="sr-Latn-CS"/>
        </w:rPr>
        <w:t xml:space="preserve"> </w:t>
      </w:r>
      <w:proofErr w:type="spellStart"/>
      <w:r w:rsidR="004A68C7" w:rsidRPr="0078246C">
        <w:rPr>
          <w:bCs/>
          <w:color w:val="000000"/>
          <w:lang w:eastAsia="sr-Latn-CS"/>
        </w:rPr>
        <w:t>активности</w:t>
      </w:r>
      <w:proofErr w:type="spellEnd"/>
      <w:r w:rsidR="004A68C7" w:rsidRPr="0078246C">
        <w:rPr>
          <w:bCs/>
          <w:color w:val="000000"/>
          <w:lang w:eastAsia="sr-Latn-CS"/>
        </w:rPr>
        <w:t xml:space="preserve"> у </w:t>
      </w:r>
      <w:proofErr w:type="spellStart"/>
      <w:r w:rsidR="004A68C7" w:rsidRPr="0078246C">
        <w:rPr>
          <w:bCs/>
          <w:color w:val="000000"/>
          <w:lang w:eastAsia="sr-Latn-CS"/>
        </w:rPr>
        <w:t>њиховом</w:t>
      </w:r>
      <w:proofErr w:type="spellEnd"/>
      <w:r w:rsidR="004A68C7" w:rsidRPr="0078246C">
        <w:rPr>
          <w:bCs/>
          <w:color w:val="000000"/>
          <w:lang w:eastAsia="sr-Latn-CS"/>
        </w:rPr>
        <w:t xml:space="preserve"> </w:t>
      </w:r>
      <w:proofErr w:type="spellStart"/>
      <w:r w:rsidR="004A68C7" w:rsidRPr="0078246C">
        <w:rPr>
          <w:bCs/>
          <w:color w:val="000000"/>
          <w:lang w:eastAsia="sr-Latn-CS"/>
        </w:rPr>
        <w:t>превазилажењу</w:t>
      </w:r>
      <w:proofErr w:type="spellEnd"/>
      <w:r w:rsidR="004A68C7">
        <w:rPr>
          <w:bCs/>
          <w:color w:val="000000"/>
          <w:lang w:val="sr-Cyrl-RS" w:eastAsia="sr-Latn-CS"/>
        </w:rPr>
        <w:t xml:space="preserve"> и у којим образовним активностима су партиципирали како би превазишли негативне ефекте рада. </w:t>
      </w:r>
      <w:r w:rsidR="004A68C7">
        <w:rPr>
          <w:lang w:val="sr-Cyrl-CS"/>
        </w:rPr>
        <w:t xml:space="preserve">Овакав приступ, </w:t>
      </w:r>
      <w:proofErr w:type="spellStart"/>
      <w:r w:rsidR="004A68C7">
        <w:rPr>
          <w:bCs/>
          <w:color w:val="000000"/>
          <w:lang w:eastAsia="sr-Latn-CS"/>
        </w:rPr>
        <w:t>н</w:t>
      </w:r>
      <w:r w:rsidR="004A68C7" w:rsidRPr="0078246C">
        <w:rPr>
          <w:bCs/>
          <w:color w:val="000000"/>
          <w:lang w:eastAsia="sr-Latn-CS"/>
        </w:rPr>
        <w:t>а</w:t>
      </w:r>
      <w:proofErr w:type="spellEnd"/>
      <w:r w:rsidR="004A68C7" w:rsidRPr="0078246C">
        <w:rPr>
          <w:bCs/>
          <w:color w:val="000000"/>
          <w:lang w:eastAsia="sr-Latn-CS"/>
        </w:rPr>
        <w:t xml:space="preserve"> </w:t>
      </w:r>
      <w:proofErr w:type="spellStart"/>
      <w:r w:rsidR="004A68C7" w:rsidRPr="0078246C">
        <w:rPr>
          <w:bCs/>
          <w:color w:val="000000"/>
          <w:lang w:eastAsia="sr-Latn-CS"/>
        </w:rPr>
        <w:t>основу</w:t>
      </w:r>
      <w:proofErr w:type="spellEnd"/>
      <w:r w:rsidR="004A68C7" w:rsidRPr="0078246C">
        <w:rPr>
          <w:bCs/>
          <w:color w:val="000000"/>
          <w:lang w:eastAsia="sr-Latn-CS"/>
        </w:rPr>
        <w:t xml:space="preserve"> </w:t>
      </w:r>
      <w:proofErr w:type="spellStart"/>
      <w:r w:rsidR="004A68C7" w:rsidRPr="0078246C">
        <w:rPr>
          <w:bCs/>
          <w:color w:val="000000"/>
          <w:lang w:eastAsia="sr-Latn-CS"/>
        </w:rPr>
        <w:t>резултата</w:t>
      </w:r>
      <w:proofErr w:type="spellEnd"/>
      <w:r w:rsidR="004A68C7" w:rsidRPr="0078246C">
        <w:rPr>
          <w:bCs/>
          <w:color w:val="000000"/>
          <w:lang w:eastAsia="sr-Latn-CS"/>
        </w:rPr>
        <w:t xml:space="preserve"> </w:t>
      </w:r>
      <w:proofErr w:type="spellStart"/>
      <w:r w:rsidR="004A68C7" w:rsidRPr="0078246C">
        <w:rPr>
          <w:bCs/>
          <w:color w:val="000000"/>
          <w:lang w:eastAsia="sr-Latn-CS"/>
        </w:rPr>
        <w:t>истраживања</w:t>
      </w:r>
      <w:proofErr w:type="spellEnd"/>
      <w:r w:rsidR="004A68C7">
        <w:rPr>
          <w:bCs/>
          <w:color w:val="000000"/>
          <w:lang w:val="sr-Cyrl-RS" w:eastAsia="sr-Latn-CS"/>
        </w:rPr>
        <w:t>,</w:t>
      </w:r>
      <w:r w:rsidR="004A68C7">
        <w:rPr>
          <w:lang w:val="sr-Cyrl-CS"/>
        </w:rPr>
        <w:t xml:space="preserve"> омогућио је формирање модела</w:t>
      </w:r>
      <w:r w:rsidR="004A68C7" w:rsidRPr="0078246C">
        <w:rPr>
          <w:bCs/>
          <w:color w:val="000000"/>
          <w:lang w:eastAsia="sr-Latn-CS"/>
        </w:rPr>
        <w:t xml:space="preserve"> </w:t>
      </w:r>
      <w:r w:rsidR="004C357C">
        <w:rPr>
          <w:bCs/>
          <w:color w:val="000000"/>
          <w:lang w:val="sr-Cyrl-RS" w:eastAsia="sr-Latn-CS"/>
        </w:rPr>
        <w:t>понуде образовних интервенција за превазилажење</w:t>
      </w:r>
      <w:r w:rsidR="004A68C7">
        <w:rPr>
          <w:bCs/>
          <w:color w:val="000000"/>
          <w:lang w:val="sr-Cyrl-RS" w:eastAsia="sr-Latn-CS"/>
        </w:rPr>
        <w:t xml:space="preserve"> негативних ефеката рада.</w:t>
      </w:r>
    </w:p>
    <w:p w14:paraId="544DAAE8" w14:textId="621D3A40" w:rsidR="00D75B01" w:rsidRPr="00354C55" w:rsidRDefault="00610DE5" w:rsidP="00EC14C9">
      <w:pPr>
        <w:ind w:firstLine="708"/>
        <w:jc w:val="both"/>
        <w:rPr>
          <w:lang w:val="sr-Cyrl-RS"/>
        </w:rPr>
      </w:pPr>
      <w:r>
        <w:rPr>
          <w:lang w:val="ru-RU"/>
        </w:rPr>
        <w:t>У делу дисертације А</w:t>
      </w:r>
      <w:r w:rsidRPr="004858FE">
        <w:rPr>
          <w:lang w:val="ru-RU"/>
        </w:rPr>
        <w:t>нализа и интерпретација резултата истраживања</w:t>
      </w:r>
      <w:r>
        <w:rPr>
          <w:lang w:val="ru-RU"/>
        </w:rPr>
        <w:t xml:space="preserve"> систематично и прегледно су приказани и детаљно анализирани и интерпретирани резултати истраживања у шест сегмената водећи се истраживачки</w:t>
      </w:r>
      <w:r w:rsidR="00867822">
        <w:rPr>
          <w:lang w:val="ru-RU"/>
        </w:rPr>
        <w:t>м</w:t>
      </w:r>
      <w:r>
        <w:rPr>
          <w:lang w:val="ru-RU"/>
        </w:rPr>
        <w:t xml:space="preserve"> задацима и хипотезама. </w:t>
      </w:r>
      <w:r w:rsidRPr="00C66AFA">
        <w:rPr>
          <w:lang w:val="ru-RU"/>
        </w:rPr>
        <w:t>Основни резултати истраживања указују на следеће</w:t>
      </w:r>
      <w:r>
        <w:rPr>
          <w:lang w:val="ru-RU"/>
        </w:rPr>
        <w:t>: потврђено је да постоје разлике у степену изложености негативним ефектима рада код испитаника различитих био-социјалних карактеристика</w:t>
      </w:r>
      <w:r w:rsidR="00EC193A">
        <w:rPr>
          <w:lang w:val="ru-RU"/>
        </w:rPr>
        <w:t xml:space="preserve">. Показало се </w:t>
      </w:r>
      <w:r w:rsidR="00354C55">
        <w:rPr>
          <w:lang w:val="ru-RU"/>
        </w:rPr>
        <w:t>да су у већој мери већини негативних ефеката рада изложене следеће категорије испитаника:</w:t>
      </w:r>
      <w:r w:rsidR="00EC193A">
        <w:rPr>
          <w:lang w:val="ru-RU"/>
        </w:rPr>
        <w:t xml:space="preserve"> жене, особе нижег нивоа образовања, </w:t>
      </w:r>
      <w:r w:rsidR="00EC193A" w:rsidRPr="00EC193A">
        <w:rPr>
          <w:lang w:val="ru-RU"/>
        </w:rPr>
        <w:t>испитаници који имају уговор на одређено време</w:t>
      </w:r>
      <w:r w:rsidR="00EC193A">
        <w:rPr>
          <w:lang w:val="ru-RU"/>
        </w:rPr>
        <w:t xml:space="preserve">, </w:t>
      </w:r>
      <w:r w:rsidR="00EC193A" w:rsidRPr="00EC193A">
        <w:rPr>
          <w:lang w:val="ru-RU"/>
        </w:rPr>
        <w:t>запослени у организацијама које су у доминантно државном власништву</w:t>
      </w:r>
      <w:r w:rsidR="00EC193A">
        <w:rPr>
          <w:lang w:val="ru-RU"/>
        </w:rPr>
        <w:t xml:space="preserve">, </w:t>
      </w:r>
      <w:r w:rsidR="00EC193A" w:rsidRPr="00EC193A">
        <w:rPr>
          <w:lang w:val="ru-RU"/>
        </w:rPr>
        <w:t xml:space="preserve">испитаници </w:t>
      </w:r>
      <w:r w:rsidR="00EC193A">
        <w:rPr>
          <w:lang w:val="ru-RU"/>
        </w:rPr>
        <w:t>који су запослени у</w:t>
      </w:r>
      <w:r w:rsidR="00EC193A" w:rsidRPr="00EC193A">
        <w:rPr>
          <w:lang w:val="ru-RU"/>
        </w:rPr>
        <w:t xml:space="preserve"> микро организација</w:t>
      </w:r>
      <w:r w:rsidR="00EC193A">
        <w:rPr>
          <w:lang w:val="ru-RU"/>
        </w:rPr>
        <w:t>ма</w:t>
      </w:r>
      <w:r w:rsidR="00EC193A" w:rsidRPr="00EC193A">
        <w:rPr>
          <w:lang w:val="ru-RU"/>
        </w:rPr>
        <w:t xml:space="preserve"> (до 10 запослених)</w:t>
      </w:r>
      <w:r w:rsidR="00EC193A">
        <w:rPr>
          <w:lang w:val="ru-RU"/>
        </w:rPr>
        <w:t>, који имају између 16 до 25 година радног стажа</w:t>
      </w:r>
      <w:r w:rsidR="00354C55">
        <w:rPr>
          <w:lang w:val="ru-RU"/>
        </w:rPr>
        <w:t xml:space="preserve">, </w:t>
      </w:r>
      <w:r w:rsidR="00EC193A">
        <w:rPr>
          <w:lang w:val="ru-RU"/>
        </w:rPr>
        <w:t xml:space="preserve"> </w:t>
      </w:r>
      <w:r w:rsidR="00354C55">
        <w:rPr>
          <w:lang w:val="ru-RU"/>
        </w:rPr>
        <w:t>руковаоци машинама и постројењима. Налаз да су руководиоци у најмањој мери изложени негативним ефектима рада може да се доведе у везу са налазом да високообразовани такође у мањој мери процењују да су им изложени.</w:t>
      </w:r>
      <w:r w:rsidR="00354C55">
        <w:rPr>
          <w:lang w:val="sr-Latn-RS"/>
        </w:rPr>
        <w:t xml:space="preserve"> </w:t>
      </w:r>
      <w:r w:rsidR="00354C55">
        <w:rPr>
          <w:lang w:val="sr-Cyrl-RS"/>
        </w:rPr>
        <w:t>Утврђено је да у већој мери</w:t>
      </w:r>
      <w:r w:rsidR="00D75B01">
        <w:rPr>
          <w:lang w:val="sr-Cyrl-RS"/>
        </w:rPr>
        <w:t>,</w:t>
      </w:r>
      <w:r w:rsidR="00354C55">
        <w:rPr>
          <w:lang w:val="sr-Cyrl-RS"/>
        </w:rPr>
        <w:t xml:space="preserve"> могућности деловања образовних активности</w:t>
      </w:r>
      <w:r w:rsidR="00D75B01">
        <w:rPr>
          <w:lang w:val="sr-Cyrl-RS"/>
        </w:rPr>
        <w:t xml:space="preserve"> у превазилажењу негативних ефеката рада, процењују жене, млађа категорија испитаника, испитаници који имају до 5 година радног стажа, испитаници виших нивоа образовања, запослени са уговором на одређено време, </w:t>
      </w:r>
      <w:r w:rsidR="00D75B01" w:rsidRPr="00D75B01">
        <w:rPr>
          <w:lang w:val="sr-Cyrl-RS"/>
        </w:rPr>
        <w:t>запослени у организацијама које су у доминантно приватном власништву</w:t>
      </w:r>
      <w:r w:rsidR="00D75B01">
        <w:rPr>
          <w:lang w:val="sr-Cyrl-RS"/>
        </w:rPr>
        <w:t>, испитаници</w:t>
      </w:r>
      <w:r w:rsidR="00D75B01" w:rsidRPr="00D75B01">
        <w:rPr>
          <w:lang w:val="sr-Cyrl-RS"/>
        </w:rPr>
        <w:t xml:space="preserve"> који су </w:t>
      </w:r>
      <w:r w:rsidR="00D75B01">
        <w:rPr>
          <w:lang w:val="sr-Cyrl-RS"/>
        </w:rPr>
        <w:t>у</w:t>
      </w:r>
      <w:r w:rsidR="00DE4900">
        <w:rPr>
          <w:lang w:val="sr-Cyrl-RS"/>
        </w:rPr>
        <w:t xml:space="preserve"> </w:t>
      </w:r>
      <w:r w:rsidR="00D75B01">
        <w:rPr>
          <w:lang w:val="sr-Cyrl-RS"/>
        </w:rPr>
        <w:t>протекле две године</w:t>
      </w:r>
      <w:r w:rsidR="00D75B01" w:rsidRPr="00D75B01">
        <w:rPr>
          <w:lang w:val="sr-Cyrl-RS"/>
        </w:rPr>
        <w:t xml:space="preserve"> похађали до шест садржаја неформалног образовања</w:t>
      </w:r>
      <w:r w:rsidR="00D75B01">
        <w:rPr>
          <w:lang w:val="sr-Cyrl-RS"/>
        </w:rPr>
        <w:t>. Супротне тенденције показују</w:t>
      </w:r>
      <w:r w:rsidR="00D75B01" w:rsidRPr="00D75B01">
        <w:rPr>
          <w:lang w:val="sr-Cyrl-RS"/>
        </w:rPr>
        <w:t xml:space="preserve"> ниже образовани </w:t>
      </w:r>
      <w:r w:rsidR="00D75B01">
        <w:rPr>
          <w:lang w:val="sr-Cyrl-RS"/>
        </w:rPr>
        <w:t xml:space="preserve">и руковаоци машинама који </w:t>
      </w:r>
      <w:r w:rsidR="00D75B01" w:rsidRPr="00D75B01">
        <w:rPr>
          <w:lang w:val="sr-Cyrl-RS"/>
        </w:rPr>
        <w:t>процењују да образовање може да делује на превазилажење осећаја несигурности на послу</w:t>
      </w:r>
      <w:r w:rsidR="00D75B01">
        <w:rPr>
          <w:lang w:val="sr-Cyrl-RS"/>
        </w:rPr>
        <w:t xml:space="preserve">. У случају досадашње партиципације, генерални закључак јесте да </w:t>
      </w:r>
      <w:r w:rsidR="005D7256">
        <w:rPr>
          <w:lang w:val="sr-Cyrl-RS"/>
        </w:rPr>
        <w:t>су испитаници у нижем проценту од очекиваног партиципирали у образовним активностима како би превазишли негативн</w:t>
      </w:r>
      <w:r w:rsidR="00DE4900">
        <w:rPr>
          <w:lang w:val="sr-Cyrl-RS"/>
        </w:rPr>
        <w:t>е</w:t>
      </w:r>
      <w:r w:rsidR="005D7256">
        <w:rPr>
          <w:lang w:val="sr-Cyrl-RS"/>
        </w:rPr>
        <w:t xml:space="preserve"> ефект</w:t>
      </w:r>
      <w:r w:rsidR="00DE4900">
        <w:rPr>
          <w:lang w:val="sr-Cyrl-RS"/>
        </w:rPr>
        <w:t>е</w:t>
      </w:r>
      <w:r w:rsidR="005D7256">
        <w:rPr>
          <w:lang w:val="sr-Cyrl-RS"/>
        </w:rPr>
        <w:t xml:space="preserve"> рада. У партиципацији предњаче млађи испитаници, они</w:t>
      </w:r>
      <w:r w:rsidR="005D7256" w:rsidRPr="005D7256">
        <w:rPr>
          <w:lang w:val="sr-Cyrl-RS"/>
        </w:rPr>
        <w:t xml:space="preserve"> </w:t>
      </w:r>
      <w:r w:rsidR="005D7256">
        <w:rPr>
          <w:lang w:val="sr-Cyrl-RS"/>
        </w:rPr>
        <w:t>вишег образовног нивоа, испитаници</w:t>
      </w:r>
      <w:r w:rsidR="005D7256" w:rsidRPr="005D7256">
        <w:rPr>
          <w:lang w:val="sr-Cyrl-RS"/>
        </w:rPr>
        <w:t xml:space="preserve"> који су запослени у већим системима</w:t>
      </w:r>
      <w:r w:rsidR="005D7256">
        <w:rPr>
          <w:lang w:val="sr-Cyrl-RS"/>
        </w:rPr>
        <w:t xml:space="preserve">, руководиоци и стручњаци, </w:t>
      </w:r>
      <w:r w:rsidR="005D7256" w:rsidRPr="005D7256">
        <w:rPr>
          <w:lang w:val="sr-Cyrl-RS"/>
        </w:rPr>
        <w:t>испитаници који су похађали више садржаја неформалног образовања</w:t>
      </w:r>
      <w:r w:rsidR="005D7256">
        <w:rPr>
          <w:lang w:val="sr-Cyrl-RS"/>
        </w:rPr>
        <w:t>.</w:t>
      </w:r>
      <w:r w:rsidR="00EA7C5D">
        <w:rPr>
          <w:lang w:val="sr-Cyrl-RS"/>
        </w:rPr>
        <w:t xml:space="preserve"> Највиши проценат оних који су партиципирали јесте у информативним образовним активностима, а најнижи у програмима дугорочне образовне помоћи.</w:t>
      </w:r>
      <w:r w:rsidR="00DE4900">
        <w:rPr>
          <w:lang w:val="sr-Cyrl-RS"/>
        </w:rPr>
        <w:t xml:space="preserve"> </w:t>
      </w:r>
    </w:p>
    <w:p w14:paraId="7D08F4AA" w14:textId="77777777" w:rsidR="00B274D2" w:rsidRDefault="004A68C7" w:rsidP="00EC14C9">
      <w:pPr>
        <w:ind w:firstLine="708"/>
        <w:jc w:val="both"/>
        <w:rPr>
          <w:lang w:val="sr-Cyrl-CS"/>
        </w:rPr>
      </w:pPr>
      <w:r>
        <w:rPr>
          <w:lang w:val="sr-Cyrl-CS"/>
        </w:rPr>
        <w:t>Испитивање</w:t>
      </w:r>
      <w:r w:rsidR="004C357C">
        <w:rPr>
          <w:lang w:val="sr-Cyrl-CS"/>
        </w:rPr>
        <w:t>м</w:t>
      </w:r>
      <w:r>
        <w:rPr>
          <w:lang w:val="sr-Cyrl-CS"/>
        </w:rPr>
        <w:t xml:space="preserve"> разлика и корелативних односа између варијабли истраживања</w:t>
      </w:r>
      <w:r w:rsidR="004C357C">
        <w:rPr>
          <w:lang w:val="sr-Cyrl-CS"/>
        </w:rPr>
        <w:t xml:space="preserve"> стиче се</w:t>
      </w:r>
      <w:r>
        <w:rPr>
          <w:lang w:val="sr-Cyrl-CS"/>
        </w:rPr>
        <w:t xml:space="preserve"> увид у ситуацију на терену везано за изложеност негативним ефектима рада и улогу коју образовање има, тачније значај који запослени</w:t>
      </w:r>
      <w:r w:rsidR="004C357C">
        <w:rPr>
          <w:lang w:val="sr-Cyrl-CS"/>
        </w:rPr>
        <w:t xml:space="preserve"> придају образовним</w:t>
      </w:r>
      <w:r>
        <w:rPr>
          <w:lang w:val="sr-Cyrl-CS"/>
        </w:rPr>
        <w:t xml:space="preserve"> активностима у њихо</w:t>
      </w:r>
      <w:r w:rsidR="00D518CD">
        <w:rPr>
          <w:lang w:val="sr-Cyrl-CS"/>
        </w:rPr>
        <w:t xml:space="preserve">вом превазилажењу. </w:t>
      </w:r>
      <w:r w:rsidR="005D7256">
        <w:rPr>
          <w:lang w:val="sr-Cyrl-CS"/>
        </w:rPr>
        <w:t>Корелације су, генерално, показале да они који су изложени негативним ефектима рада и који су партиципирали до сада у образовним активностима процењују да образовање може да</w:t>
      </w:r>
      <w:r w:rsidR="00EA7C5D">
        <w:rPr>
          <w:lang w:val="sr-Cyrl-CS"/>
        </w:rPr>
        <w:t xml:space="preserve"> делује на њихово превазилажење; да</w:t>
      </w:r>
      <w:r w:rsidR="005D7256">
        <w:rPr>
          <w:lang w:val="sr-Cyrl-CS"/>
        </w:rPr>
        <w:t xml:space="preserve"> испитаници који су партиципирали до сада у образовним активностима </w:t>
      </w:r>
      <w:r w:rsidR="00EA7C5D">
        <w:rPr>
          <w:lang w:val="sr-Cyrl-CS"/>
        </w:rPr>
        <w:t>процењују да су у мањој мери изложени негативним ефектима рада.</w:t>
      </w:r>
    </w:p>
    <w:p w14:paraId="42A26D62" w14:textId="5B9F25E7" w:rsidR="005D7256" w:rsidRDefault="00B274D2" w:rsidP="00EC14C9">
      <w:pPr>
        <w:ind w:firstLine="708"/>
        <w:jc w:val="both"/>
        <w:rPr>
          <w:lang w:val="sr-Cyrl-CS"/>
        </w:rPr>
      </w:pPr>
      <w:r>
        <w:rPr>
          <w:lang w:val="sr-Cyrl-RS"/>
        </w:rPr>
        <w:t>Међусобно упоређујући заступљеност различитих категорија испитаника према врстама процена које су се од испитаника у истраживању захтевале, видно је да су најчешће они који су се изјаснили да су у већој мери изложени негативним ефектима рада истовремено нижег нивоа образовања, ређе партиципирају у облицима неформалног образовања и у мањој мери верују да образовање може да помогне у превазилажењу истраживаних негативних ефеката.</w:t>
      </w:r>
      <w:r w:rsidR="005D7256">
        <w:rPr>
          <w:lang w:val="sr-Cyrl-CS"/>
        </w:rPr>
        <w:t xml:space="preserve"> </w:t>
      </w:r>
    </w:p>
    <w:p w14:paraId="6C4B200A" w14:textId="77777777" w:rsidR="00496D9D" w:rsidRDefault="00D518CD" w:rsidP="00EC14C9">
      <w:pPr>
        <w:ind w:firstLine="708"/>
        <w:jc w:val="both"/>
        <w:rPr>
          <w:lang w:val="sr-Cyrl-CS"/>
        </w:rPr>
      </w:pPr>
      <w:r>
        <w:rPr>
          <w:lang w:val="sr-Cyrl-CS"/>
        </w:rPr>
        <w:lastRenderedPageBreak/>
        <w:t>Резултати истраживања су се одразили</w:t>
      </w:r>
      <w:r w:rsidR="004A68C7">
        <w:rPr>
          <w:lang w:val="sr-Cyrl-CS"/>
        </w:rPr>
        <w:t xml:space="preserve"> на моди</w:t>
      </w:r>
      <w:r>
        <w:rPr>
          <w:lang w:val="sr-Cyrl-CS"/>
        </w:rPr>
        <w:t>фиковање почетног нацрта модела.</w:t>
      </w:r>
    </w:p>
    <w:p w14:paraId="19191EDD" w14:textId="0986B2C9" w:rsidR="00EA7C5D" w:rsidRDefault="00EA7C5D" w:rsidP="00EC14C9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У четвртом сегменту дисертације, на основу почетног нацрта модела и резултата емпиријског дела истраживања, креиран је </w:t>
      </w:r>
      <w:r w:rsidR="00EE5DD7">
        <w:rPr>
          <w:lang w:val="sr-Cyrl-CS"/>
        </w:rPr>
        <w:t xml:space="preserve">предлог </w:t>
      </w:r>
      <w:r>
        <w:rPr>
          <w:lang w:val="sr-Cyrl-CS"/>
        </w:rPr>
        <w:t>модел</w:t>
      </w:r>
      <w:r w:rsidR="00EE5DD7">
        <w:rPr>
          <w:lang w:val="sr-Cyrl-CS"/>
        </w:rPr>
        <w:t xml:space="preserve">а </w:t>
      </w:r>
      <w:r>
        <w:rPr>
          <w:lang w:val="sr-Cyrl-CS"/>
        </w:rPr>
        <w:t xml:space="preserve">образовних интервенција за превазилажење негативних ефеката рада. Овај модел се разликује од почетног нацрта по томе што садржи два, уместо четири, сегмента понуде. Први се односи на </w:t>
      </w:r>
      <w:r w:rsidR="000E7E33">
        <w:rPr>
          <w:lang w:val="sr-Cyrl-CS"/>
        </w:rPr>
        <w:t>информисање и упознавање са елементима саветода</w:t>
      </w:r>
      <w:r w:rsidR="00864CE5">
        <w:rPr>
          <w:lang w:val="sr-Cyrl-CS"/>
        </w:rPr>
        <w:t>в</w:t>
      </w:r>
      <w:r w:rsidR="000E7E33">
        <w:rPr>
          <w:lang w:val="sr-Cyrl-CS"/>
        </w:rPr>
        <w:t xml:space="preserve">них активности, док се други односи на комбинацију дугорочне помоћи од стране стручњака и обучавања, такође са елементима саветодавног рада. </w:t>
      </w:r>
      <w:r w:rsidR="00864CE5">
        <w:rPr>
          <w:lang w:val="sr-Cyrl-CS"/>
        </w:rPr>
        <w:t>Ј</w:t>
      </w:r>
      <w:r w:rsidR="000E7E33">
        <w:rPr>
          <w:lang w:val="sr-Cyrl-CS"/>
        </w:rPr>
        <w:t xml:space="preserve">една од основних карактеристика овог </w:t>
      </w:r>
      <w:r w:rsidR="00864CE5">
        <w:rPr>
          <w:lang w:val="sr-Cyrl-CS"/>
        </w:rPr>
        <w:t xml:space="preserve">предлога </w:t>
      </w:r>
      <w:r w:rsidR="000E7E33">
        <w:rPr>
          <w:lang w:val="sr-Cyrl-CS"/>
        </w:rPr>
        <w:t>модела јесте флексибилност у одабиру у зависности од проблема, капацитета организације и индивидуе.</w:t>
      </w:r>
    </w:p>
    <w:p w14:paraId="5FD9D6D5" w14:textId="77777777" w:rsidR="00F945BD" w:rsidRPr="00D518CD" w:rsidRDefault="00F945BD" w:rsidP="00864CE5">
      <w:pPr>
        <w:jc w:val="both"/>
        <w:rPr>
          <w:lang w:val="sr-Cyrl-CS"/>
        </w:rPr>
      </w:pPr>
    </w:p>
    <w:p w14:paraId="431392CE" w14:textId="77777777" w:rsidR="00496D9D" w:rsidRDefault="00496D9D" w:rsidP="00EC14C9">
      <w:pPr>
        <w:ind w:firstLine="708"/>
        <w:jc w:val="both"/>
        <w:rPr>
          <w:b/>
          <w:lang w:val="sr-Cyrl-CS"/>
        </w:rPr>
      </w:pPr>
      <w:r>
        <w:rPr>
          <w:b/>
          <w:lang w:val="sr-Cyrl-CS"/>
        </w:rPr>
        <w:t>Остварени резултати и научни допринос дисертације</w:t>
      </w:r>
    </w:p>
    <w:p w14:paraId="60F3B21D" w14:textId="77777777" w:rsidR="00D518CD" w:rsidRDefault="00D518CD" w:rsidP="00EC14C9">
      <w:pPr>
        <w:ind w:firstLine="708"/>
        <w:jc w:val="both"/>
        <w:rPr>
          <w:lang w:val="sr-Cyrl-CS"/>
        </w:rPr>
      </w:pPr>
    </w:p>
    <w:p w14:paraId="0004F51B" w14:textId="40E5199E" w:rsidR="000E7E33" w:rsidRPr="00F945BD" w:rsidRDefault="000E7E33" w:rsidP="00EC14C9">
      <w:pPr>
        <w:jc w:val="both"/>
        <w:rPr>
          <w:lang w:val="sr-Cyrl-RS"/>
        </w:rPr>
      </w:pPr>
      <w:r>
        <w:rPr>
          <w:lang w:val="ru-RU"/>
        </w:rPr>
        <w:t xml:space="preserve">Претходна анализа омогућава да закључимо да докторска дисертација Едисе Кецап представља вредан прилог андрагошкој науци и пракси образовања одраслих, с обзиром да је поље негативних ефеката рада недовољно истражено, а да образовне интервенције нису у овом </w:t>
      </w:r>
      <w:r w:rsidR="00864CE5">
        <w:rPr>
          <w:lang w:val="ru-RU"/>
        </w:rPr>
        <w:t>контексту</w:t>
      </w:r>
      <w:r>
        <w:rPr>
          <w:lang w:val="ru-RU"/>
        </w:rPr>
        <w:t xml:space="preserve"> до сада </w:t>
      </w:r>
      <w:r w:rsidR="00864CE5">
        <w:rPr>
          <w:lang w:val="ru-RU"/>
        </w:rPr>
        <w:t xml:space="preserve">идентификоване и </w:t>
      </w:r>
      <w:r>
        <w:rPr>
          <w:lang w:val="ru-RU"/>
        </w:rPr>
        <w:t xml:space="preserve">класификоване. </w:t>
      </w:r>
      <w:r w:rsidRPr="00C66AFA">
        <w:rPr>
          <w:lang w:val="ru-RU"/>
        </w:rPr>
        <w:t>Одабир и формулација теме рада, као и одабрани приступ у њеној обради указују на то да ова дисертација представља квалитетан научни рад</w:t>
      </w:r>
      <w:r>
        <w:rPr>
          <w:lang w:val="ru-RU"/>
        </w:rPr>
        <w:t xml:space="preserve"> и вредан допринос</w:t>
      </w:r>
      <w:r w:rsidRPr="00C66AFA">
        <w:rPr>
          <w:lang w:val="ru-RU"/>
        </w:rPr>
        <w:t xml:space="preserve">. </w:t>
      </w:r>
      <w:r w:rsidR="00CD72D9">
        <w:rPr>
          <w:lang w:val="sr-Cyrl-CS"/>
        </w:rPr>
        <w:t>Докторанд</w:t>
      </w:r>
      <w:r w:rsidR="00496D9D">
        <w:rPr>
          <w:lang w:val="sr-Cyrl-CS"/>
        </w:rPr>
        <w:t xml:space="preserve"> </w:t>
      </w:r>
      <w:r w:rsidR="00D518CD">
        <w:rPr>
          <w:lang w:val="sr-Cyrl-CS"/>
        </w:rPr>
        <w:t>Едиса Кецап</w:t>
      </w:r>
      <w:r w:rsidR="00496D9D">
        <w:rPr>
          <w:lang w:val="sr-Cyrl-CS"/>
        </w:rPr>
        <w:t xml:space="preserve"> истраживањем залази у испитивање</w:t>
      </w:r>
      <w:r w:rsidR="00D518CD">
        <w:rPr>
          <w:lang w:val="sr-Cyrl-CS"/>
        </w:rPr>
        <w:t xml:space="preserve"> значаја и улоге образовних активности у превазилажењу негативних ефеката рада. </w:t>
      </w:r>
      <w:r>
        <w:rPr>
          <w:lang w:val="ru-RU"/>
        </w:rPr>
        <w:t xml:space="preserve">Негативни ефекти рада су веома актуелна, али и недовољно истражена тема, </w:t>
      </w:r>
      <w:r w:rsidR="009C3692">
        <w:rPr>
          <w:lang w:val="ru-RU"/>
        </w:rPr>
        <w:t>при чему су до сада углавном проучавани појединачни негативни ефекти рада. Ова докторска дисертација представља покушај класификовања и негативних ефеката рада и образовних интервенција, што је вредан научни допринос као основа за даља истраживања у овој области.</w:t>
      </w:r>
      <w:r w:rsidR="00864CE5">
        <w:rPr>
          <w:lang w:val="ru-RU"/>
        </w:rPr>
        <w:t xml:space="preserve"> Т</w:t>
      </w:r>
      <w:r w:rsidR="009C3692">
        <w:rPr>
          <w:lang w:val="ru-RU"/>
        </w:rPr>
        <w:t xml:space="preserve">еоријски конструкти и анализа и интерпретација налаза су јасно, аргументовано и критички приказани. </w:t>
      </w:r>
      <w:r w:rsidR="009C3692" w:rsidRPr="00C66AFA">
        <w:rPr>
          <w:lang w:val="ru-RU"/>
        </w:rPr>
        <w:t>На основу</w:t>
      </w:r>
      <w:r w:rsidR="009C3692">
        <w:rPr>
          <w:lang w:val="ru-RU"/>
        </w:rPr>
        <w:t xml:space="preserve"> анализе обимне литературе која се бави проблематиком негативних ефеката рада и образовних активности у контексту њиховог превазилажења, дошло се до сложених </w:t>
      </w:r>
      <w:r w:rsidR="00775F5F">
        <w:rPr>
          <w:lang w:val="ru-RU"/>
        </w:rPr>
        <w:t>конструката који су добра основа за даље теоријско и емпиријско изучавање, али и унапређивање праксе. Поред увида у процене испитаника о могућностима образовања, а</w:t>
      </w:r>
      <w:r w:rsidRPr="00902C43">
        <w:rPr>
          <w:lang w:val="ru-RU"/>
        </w:rPr>
        <w:t>утор</w:t>
      </w:r>
      <w:r w:rsidR="00864CE5">
        <w:rPr>
          <w:lang w:val="ru-RU"/>
        </w:rPr>
        <w:t>ка</w:t>
      </w:r>
      <w:r>
        <w:rPr>
          <w:lang w:val="ru-RU"/>
        </w:rPr>
        <w:t xml:space="preserve"> </w:t>
      </w:r>
      <w:r w:rsidR="00775F5F">
        <w:rPr>
          <w:lang w:val="ru-RU"/>
        </w:rPr>
        <w:t>дисертације</w:t>
      </w:r>
      <w:r>
        <w:rPr>
          <w:lang w:val="ru-RU"/>
        </w:rPr>
        <w:t xml:space="preserve">, ослањајући се на резултате истраживања, предлаже </w:t>
      </w:r>
      <w:r w:rsidR="00775F5F">
        <w:rPr>
          <w:lang w:val="ru-RU"/>
        </w:rPr>
        <w:t>модел образовних интервенција који представља конкретне образовне мере</w:t>
      </w:r>
      <w:r w:rsidR="00864CE5">
        <w:rPr>
          <w:lang w:val="ru-RU"/>
        </w:rPr>
        <w:t>, те тиме делује лако преносив у праксу. Поред истраживања и ан</w:t>
      </w:r>
      <w:r w:rsidR="000A245F">
        <w:rPr>
          <w:lang w:val="ru-RU"/>
        </w:rPr>
        <w:t>ализе до сада не много разматран</w:t>
      </w:r>
      <w:r w:rsidR="00864CE5">
        <w:rPr>
          <w:lang w:val="ru-RU"/>
        </w:rPr>
        <w:t>е проблематике у оквиру андрагогије као науке</w:t>
      </w:r>
      <w:r w:rsidR="00523399">
        <w:rPr>
          <w:lang w:val="ru-RU"/>
        </w:rPr>
        <w:t>, предложени модел образовних интервенција представља</w:t>
      </w:r>
      <w:r w:rsidR="00775F5F">
        <w:rPr>
          <w:lang w:val="ru-RU"/>
        </w:rPr>
        <w:t xml:space="preserve"> највећи допринос</w:t>
      </w:r>
      <w:r w:rsidR="00F945BD">
        <w:rPr>
          <w:lang w:val="ru-RU"/>
        </w:rPr>
        <w:t xml:space="preserve"> овог истраживања</w:t>
      </w:r>
      <w:r w:rsidRPr="001D0D98">
        <w:rPr>
          <w:lang w:val="ru-RU"/>
        </w:rPr>
        <w:t>.</w:t>
      </w:r>
      <w:r w:rsidR="00F945BD">
        <w:rPr>
          <w:lang w:val="ru-RU"/>
        </w:rPr>
        <w:t xml:space="preserve"> Имплементација резултата и </w:t>
      </w:r>
      <w:r w:rsidR="00523399">
        <w:rPr>
          <w:lang w:val="ru-RU"/>
        </w:rPr>
        <w:t xml:space="preserve">предложеног </w:t>
      </w:r>
      <w:r w:rsidR="00F945BD">
        <w:rPr>
          <w:lang w:val="ru-RU"/>
        </w:rPr>
        <w:t xml:space="preserve">модела може </w:t>
      </w:r>
      <w:r w:rsidR="00523399">
        <w:rPr>
          <w:lang w:val="ru-RU"/>
        </w:rPr>
        <w:t>да буде</w:t>
      </w:r>
      <w:r w:rsidR="00F945BD">
        <w:rPr>
          <w:lang w:val="ru-RU"/>
        </w:rPr>
        <w:t xml:space="preserve"> од помоћи истраживачима који даље желе да истраж</w:t>
      </w:r>
      <w:r w:rsidR="00523399">
        <w:rPr>
          <w:lang w:val="ru-RU"/>
        </w:rPr>
        <w:t>ују</w:t>
      </w:r>
      <w:r w:rsidR="00F945BD">
        <w:rPr>
          <w:lang w:val="ru-RU"/>
        </w:rPr>
        <w:t xml:space="preserve"> негативне ефекте рада или образовне мере у том контексту, практичарима који се баве образовањем одраслих, </w:t>
      </w:r>
      <w:r w:rsidR="00F945BD">
        <w:rPr>
          <w:lang w:val="sr-Latn-RS"/>
        </w:rPr>
        <w:t>„</w:t>
      </w:r>
      <w:r w:rsidR="00F945BD">
        <w:rPr>
          <w:lang w:val="sr-Cyrl-RS"/>
        </w:rPr>
        <w:t>помагачима</w:t>
      </w:r>
      <w:r w:rsidR="00F945BD">
        <w:rPr>
          <w:lang w:val="sr-Latn-RS"/>
        </w:rPr>
        <w:t>“</w:t>
      </w:r>
      <w:r w:rsidR="00F945BD">
        <w:rPr>
          <w:lang w:val="sr-Cyrl-RS"/>
        </w:rPr>
        <w:t xml:space="preserve"> - о</w:t>
      </w:r>
      <w:r w:rsidR="00523399">
        <w:rPr>
          <w:lang w:val="sr-Cyrl-RS"/>
        </w:rPr>
        <w:t>с</w:t>
      </w:r>
      <w:r w:rsidR="00F945BD">
        <w:rPr>
          <w:lang w:val="sr-Cyrl-RS"/>
        </w:rPr>
        <w:t>обама које пружају помоћ „жртвама“ негативних ефеката рада.</w:t>
      </w:r>
    </w:p>
    <w:p w14:paraId="62BCF42B" w14:textId="77777777" w:rsidR="00496D9D" w:rsidRDefault="00496D9D" w:rsidP="00EC14C9">
      <w:pPr>
        <w:ind w:firstLine="709"/>
        <w:jc w:val="both"/>
        <w:rPr>
          <w:lang w:val="sr-Cyrl-CS"/>
        </w:rPr>
      </w:pPr>
      <w:r>
        <w:rPr>
          <w:lang w:val="sr-Cyrl-CS"/>
        </w:rPr>
        <w:t xml:space="preserve">Може се рећи да научни допринос докторске дисертације </w:t>
      </w:r>
      <w:r w:rsidR="00951A1B">
        <w:rPr>
          <w:lang w:val="sr-Cyrl-CS"/>
        </w:rPr>
        <w:t>Едисе Кецап</w:t>
      </w:r>
      <w:r>
        <w:rPr>
          <w:lang w:val="sr-Cyrl-CS"/>
        </w:rPr>
        <w:t xml:space="preserve"> иде од </w:t>
      </w:r>
      <w:r w:rsidR="00F945BD">
        <w:rPr>
          <w:lang w:val="sr-Cyrl-CS"/>
        </w:rPr>
        <w:t xml:space="preserve">класификовања </w:t>
      </w:r>
      <w:r>
        <w:rPr>
          <w:lang w:val="sr-Cyrl-CS"/>
        </w:rPr>
        <w:t>релева</w:t>
      </w:r>
      <w:r w:rsidR="00F945BD">
        <w:rPr>
          <w:lang w:val="sr-Cyrl-CS"/>
        </w:rPr>
        <w:t>н</w:t>
      </w:r>
      <w:r>
        <w:rPr>
          <w:lang w:val="sr-Cyrl-CS"/>
        </w:rPr>
        <w:t xml:space="preserve">тних теоријских поставки </w:t>
      </w:r>
      <w:r w:rsidR="00F945BD">
        <w:rPr>
          <w:lang w:val="sr-Cyrl-CS"/>
        </w:rPr>
        <w:t>негативних ефеката рада</w:t>
      </w:r>
      <w:r>
        <w:rPr>
          <w:lang w:val="sr-Cyrl-CS"/>
        </w:rPr>
        <w:t xml:space="preserve">, </w:t>
      </w:r>
      <w:r w:rsidR="00F945BD">
        <w:rPr>
          <w:lang w:val="sr-Cyrl-CS"/>
        </w:rPr>
        <w:t>до</w:t>
      </w:r>
      <w:r>
        <w:rPr>
          <w:lang w:val="sr-Cyrl-CS"/>
        </w:rPr>
        <w:t xml:space="preserve"> </w:t>
      </w:r>
      <w:r w:rsidR="00F945BD">
        <w:rPr>
          <w:lang w:val="sr-Cyrl-CS"/>
        </w:rPr>
        <w:t>креирања</w:t>
      </w:r>
      <w:r>
        <w:rPr>
          <w:lang w:val="sr-Cyrl-CS"/>
        </w:rPr>
        <w:t xml:space="preserve"> модела </w:t>
      </w:r>
      <w:r w:rsidR="00F945BD">
        <w:rPr>
          <w:lang w:val="sr-Cyrl-CS"/>
        </w:rPr>
        <w:t xml:space="preserve">образовних интервенција за превазилажење негативних ефеката рада. </w:t>
      </w:r>
      <w:r w:rsidR="005D452B" w:rsidRPr="005E040F">
        <w:rPr>
          <w:rFonts w:hint="eastAsia"/>
          <w:lang w:val="ru-RU"/>
        </w:rPr>
        <w:t>На</w:t>
      </w:r>
      <w:r w:rsidR="005D452B" w:rsidRPr="005E040F">
        <w:rPr>
          <w:lang w:val="ru-RU"/>
        </w:rPr>
        <w:t xml:space="preserve"> </w:t>
      </w:r>
      <w:r w:rsidR="005D452B" w:rsidRPr="005E040F">
        <w:rPr>
          <w:rFonts w:hint="eastAsia"/>
          <w:lang w:val="ru-RU"/>
        </w:rPr>
        <w:t>основу</w:t>
      </w:r>
      <w:r w:rsidR="005D452B" w:rsidRPr="005E040F">
        <w:rPr>
          <w:lang w:val="ru-RU"/>
        </w:rPr>
        <w:t xml:space="preserve"> </w:t>
      </w:r>
      <w:r w:rsidR="00F945BD">
        <w:rPr>
          <w:lang w:val="ru-RU"/>
        </w:rPr>
        <w:t xml:space="preserve">теоријског оквира и </w:t>
      </w:r>
      <w:r w:rsidR="005D452B" w:rsidRPr="005E040F">
        <w:rPr>
          <w:rFonts w:hint="eastAsia"/>
          <w:lang w:val="ru-RU"/>
        </w:rPr>
        <w:t>добијених</w:t>
      </w:r>
      <w:r w:rsidR="005D452B" w:rsidRPr="005E040F">
        <w:rPr>
          <w:lang w:val="ru-RU"/>
        </w:rPr>
        <w:t xml:space="preserve"> </w:t>
      </w:r>
      <w:r w:rsidR="005D452B" w:rsidRPr="005E040F">
        <w:rPr>
          <w:rFonts w:hint="eastAsia"/>
          <w:lang w:val="ru-RU"/>
        </w:rPr>
        <w:t>резултата</w:t>
      </w:r>
      <w:r w:rsidR="005D452B" w:rsidRPr="005E040F">
        <w:rPr>
          <w:lang w:val="ru-RU"/>
        </w:rPr>
        <w:t xml:space="preserve"> </w:t>
      </w:r>
      <w:r w:rsidR="005D452B" w:rsidRPr="005E040F">
        <w:rPr>
          <w:rFonts w:hint="eastAsia"/>
          <w:lang w:val="ru-RU"/>
        </w:rPr>
        <w:t>истраживања</w:t>
      </w:r>
      <w:r w:rsidR="005D452B" w:rsidRPr="005E040F">
        <w:rPr>
          <w:lang w:val="ru-RU"/>
        </w:rPr>
        <w:t xml:space="preserve"> </w:t>
      </w:r>
      <w:r w:rsidR="005D452B" w:rsidRPr="005E040F">
        <w:rPr>
          <w:rFonts w:hint="eastAsia"/>
          <w:lang w:val="ru-RU"/>
        </w:rPr>
        <w:t>отвара</w:t>
      </w:r>
      <w:r w:rsidR="005D452B" w:rsidRPr="005E040F">
        <w:rPr>
          <w:lang w:val="ru-RU"/>
        </w:rPr>
        <w:t xml:space="preserve"> </w:t>
      </w:r>
      <w:r w:rsidR="005D452B" w:rsidRPr="005E040F">
        <w:rPr>
          <w:rFonts w:hint="eastAsia"/>
          <w:lang w:val="ru-RU"/>
        </w:rPr>
        <w:t>се</w:t>
      </w:r>
      <w:r w:rsidR="005D452B" w:rsidRPr="005E040F">
        <w:rPr>
          <w:lang w:val="ru-RU"/>
        </w:rPr>
        <w:t xml:space="preserve"> </w:t>
      </w:r>
      <w:r w:rsidR="005D452B" w:rsidRPr="005E040F">
        <w:rPr>
          <w:rFonts w:hint="eastAsia"/>
          <w:lang w:val="ru-RU"/>
        </w:rPr>
        <w:t>низ</w:t>
      </w:r>
      <w:r w:rsidR="005D452B" w:rsidRPr="005E040F">
        <w:rPr>
          <w:lang w:val="ru-RU"/>
        </w:rPr>
        <w:t xml:space="preserve"> </w:t>
      </w:r>
      <w:r w:rsidR="005D452B" w:rsidRPr="005E040F">
        <w:rPr>
          <w:rFonts w:hint="eastAsia"/>
          <w:lang w:val="ru-RU"/>
        </w:rPr>
        <w:t>нових</w:t>
      </w:r>
      <w:r w:rsidR="005D452B" w:rsidRPr="005E040F">
        <w:rPr>
          <w:lang w:val="ru-RU"/>
        </w:rPr>
        <w:t xml:space="preserve"> </w:t>
      </w:r>
      <w:r w:rsidR="005D452B" w:rsidRPr="005E040F">
        <w:rPr>
          <w:rFonts w:hint="eastAsia"/>
          <w:lang w:val="ru-RU"/>
        </w:rPr>
        <w:t>питања</w:t>
      </w:r>
      <w:r w:rsidR="005D452B" w:rsidRPr="005E040F">
        <w:rPr>
          <w:lang w:val="ru-RU"/>
        </w:rPr>
        <w:t xml:space="preserve"> </w:t>
      </w:r>
      <w:r w:rsidR="00F945BD">
        <w:rPr>
          <w:lang w:val="ru-RU"/>
        </w:rPr>
        <w:t xml:space="preserve">која су </w:t>
      </w:r>
      <w:r w:rsidR="00F945BD">
        <w:rPr>
          <w:rFonts w:hint="eastAsia"/>
          <w:lang w:val="ru-RU"/>
        </w:rPr>
        <w:t>подстицајна</w:t>
      </w:r>
      <w:r w:rsidR="005D452B" w:rsidRPr="005E040F">
        <w:rPr>
          <w:lang w:val="ru-RU"/>
        </w:rPr>
        <w:t xml:space="preserve"> </w:t>
      </w:r>
      <w:r w:rsidR="005D452B" w:rsidRPr="005E040F">
        <w:rPr>
          <w:rFonts w:hint="eastAsia"/>
          <w:lang w:val="ru-RU"/>
        </w:rPr>
        <w:t>за</w:t>
      </w:r>
      <w:r w:rsidR="005D452B" w:rsidRPr="005E040F">
        <w:rPr>
          <w:lang w:val="ru-RU"/>
        </w:rPr>
        <w:t xml:space="preserve"> </w:t>
      </w:r>
      <w:r w:rsidR="005D452B" w:rsidRPr="005E040F">
        <w:rPr>
          <w:rFonts w:hint="eastAsia"/>
          <w:lang w:val="ru-RU"/>
        </w:rPr>
        <w:t>будућа</w:t>
      </w:r>
      <w:r w:rsidR="005D452B" w:rsidRPr="005E040F">
        <w:rPr>
          <w:lang w:val="ru-RU"/>
        </w:rPr>
        <w:t xml:space="preserve"> </w:t>
      </w:r>
      <w:r w:rsidR="00F945BD">
        <w:rPr>
          <w:lang w:val="ru-RU"/>
        </w:rPr>
        <w:t xml:space="preserve">потенцијална </w:t>
      </w:r>
      <w:r w:rsidR="005D452B" w:rsidRPr="005E040F">
        <w:rPr>
          <w:rFonts w:hint="eastAsia"/>
          <w:lang w:val="ru-RU"/>
        </w:rPr>
        <w:t>истраживања</w:t>
      </w:r>
      <w:r w:rsidR="005D452B" w:rsidRPr="005E040F">
        <w:rPr>
          <w:lang w:val="ru-RU"/>
        </w:rPr>
        <w:t xml:space="preserve">, </w:t>
      </w:r>
      <w:r w:rsidR="005D452B" w:rsidRPr="005E040F">
        <w:rPr>
          <w:rFonts w:hint="eastAsia"/>
          <w:lang w:val="ru-RU"/>
        </w:rPr>
        <w:t>од</w:t>
      </w:r>
      <w:r w:rsidR="005D452B" w:rsidRPr="005E040F">
        <w:rPr>
          <w:lang w:val="ru-RU"/>
        </w:rPr>
        <w:t xml:space="preserve"> </w:t>
      </w:r>
      <w:r w:rsidR="005D452B" w:rsidRPr="005E040F">
        <w:rPr>
          <w:rFonts w:hint="eastAsia"/>
          <w:lang w:val="ru-RU"/>
        </w:rPr>
        <w:t>којих</w:t>
      </w:r>
      <w:r w:rsidR="005D452B" w:rsidRPr="005E040F">
        <w:rPr>
          <w:lang w:val="ru-RU"/>
        </w:rPr>
        <w:t xml:space="preserve"> </w:t>
      </w:r>
      <w:r w:rsidR="005D452B" w:rsidRPr="005E040F">
        <w:rPr>
          <w:rFonts w:hint="eastAsia"/>
          <w:lang w:val="ru-RU"/>
        </w:rPr>
        <w:t>су</w:t>
      </w:r>
      <w:r w:rsidR="005D452B" w:rsidRPr="005E040F">
        <w:rPr>
          <w:lang w:val="ru-RU"/>
        </w:rPr>
        <w:t xml:space="preserve"> </w:t>
      </w:r>
      <w:r w:rsidR="005D452B" w:rsidRPr="005E040F">
        <w:rPr>
          <w:rFonts w:hint="eastAsia"/>
          <w:lang w:val="ru-RU"/>
        </w:rPr>
        <w:lastRenderedPageBreak/>
        <w:t>многа</w:t>
      </w:r>
      <w:r w:rsidR="005D452B" w:rsidRPr="005E040F">
        <w:rPr>
          <w:lang w:val="ru-RU"/>
        </w:rPr>
        <w:t xml:space="preserve"> </w:t>
      </w:r>
      <w:r w:rsidR="005D452B" w:rsidRPr="005E040F">
        <w:rPr>
          <w:rFonts w:hint="eastAsia"/>
          <w:lang w:val="ru-RU"/>
        </w:rPr>
        <w:t>повезана</w:t>
      </w:r>
      <w:r w:rsidR="005D452B" w:rsidRPr="005E040F">
        <w:rPr>
          <w:lang w:val="ru-RU"/>
        </w:rPr>
        <w:t xml:space="preserve"> </w:t>
      </w:r>
      <w:r w:rsidR="005D452B" w:rsidRPr="005E040F">
        <w:rPr>
          <w:rFonts w:hint="eastAsia"/>
          <w:lang w:val="ru-RU"/>
        </w:rPr>
        <w:t>са</w:t>
      </w:r>
      <w:r w:rsidR="005D452B" w:rsidRPr="005E040F">
        <w:rPr>
          <w:lang w:val="ru-RU"/>
        </w:rPr>
        <w:t xml:space="preserve"> </w:t>
      </w:r>
      <w:r w:rsidR="005D452B" w:rsidRPr="005E040F">
        <w:rPr>
          <w:rFonts w:hint="eastAsia"/>
          <w:lang w:val="ru-RU"/>
        </w:rPr>
        <w:t>могућностима</w:t>
      </w:r>
      <w:r w:rsidR="005D452B" w:rsidRPr="005E040F">
        <w:rPr>
          <w:lang w:val="ru-RU"/>
        </w:rPr>
        <w:t xml:space="preserve"> </w:t>
      </w:r>
      <w:r w:rsidR="005D452B" w:rsidRPr="005E040F">
        <w:rPr>
          <w:rFonts w:hint="eastAsia"/>
          <w:lang w:val="ru-RU"/>
        </w:rPr>
        <w:t>унапређивања</w:t>
      </w:r>
      <w:r w:rsidR="005D452B" w:rsidRPr="005E040F">
        <w:rPr>
          <w:lang w:val="ru-RU"/>
        </w:rPr>
        <w:t xml:space="preserve"> </w:t>
      </w:r>
      <w:r w:rsidR="005D452B" w:rsidRPr="005E040F">
        <w:rPr>
          <w:rFonts w:hint="eastAsia"/>
          <w:lang w:val="ru-RU"/>
        </w:rPr>
        <w:t>праксе</w:t>
      </w:r>
      <w:r w:rsidR="005D452B" w:rsidRPr="005E040F">
        <w:rPr>
          <w:lang w:val="ru-RU"/>
        </w:rPr>
        <w:t xml:space="preserve"> </w:t>
      </w:r>
      <w:r w:rsidR="00BC6A34">
        <w:rPr>
          <w:lang w:val="ru-RU"/>
        </w:rPr>
        <w:t xml:space="preserve">образовања одраслих </w:t>
      </w:r>
      <w:r w:rsidR="005D452B" w:rsidRPr="005E040F">
        <w:rPr>
          <w:rFonts w:hint="eastAsia"/>
          <w:lang w:val="ru-RU"/>
        </w:rPr>
        <w:t>у</w:t>
      </w:r>
      <w:r w:rsidR="005D452B" w:rsidRPr="005E040F">
        <w:rPr>
          <w:lang w:val="ru-RU"/>
        </w:rPr>
        <w:t xml:space="preserve"> </w:t>
      </w:r>
      <w:r w:rsidR="005D452B" w:rsidRPr="005E040F">
        <w:rPr>
          <w:rFonts w:hint="eastAsia"/>
          <w:lang w:val="ru-RU"/>
        </w:rPr>
        <w:t>области</w:t>
      </w:r>
      <w:r w:rsidR="005D452B" w:rsidRPr="005E040F">
        <w:rPr>
          <w:lang w:val="ru-RU"/>
        </w:rPr>
        <w:t xml:space="preserve"> </w:t>
      </w:r>
      <w:r w:rsidR="005D452B" w:rsidRPr="005E040F">
        <w:rPr>
          <w:rFonts w:hint="eastAsia"/>
          <w:lang w:val="ru-RU"/>
        </w:rPr>
        <w:t>у</w:t>
      </w:r>
      <w:r w:rsidR="005D452B">
        <w:rPr>
          <w:lang w:val="sr-Cyrl-RS"/>
        </w:rPr>
        <w:t>спостављања</w:t>
      </w:r>
      <w:r w:rsidR="005D452B" w:rsidRPr="005E040F">
        <w:rPr>
          <w:lang w:val="ru-RU"/>
        </w:rPr>
        <w:t xml:space="preserve"> </w:t>
      </w:r>
      <w:proofErr w:type="spellStart"/>
      <w:r w:rsidR="00BC6A34">
        <w:rPr>
          <w:rFonts w:hint="eastAsia"/>
        </w:rPr>
        <w:t>система</w:t>
      </w:r>
      <w:proofErr w:type="spellEnd"/>
      <w:r w:rsidR="00BC6A34">
        <w:rPr>
          <w:rFonts w:hint="eastAsia"/>
        </w:rPr>
        <w:t xml:space="preserve"> </w:t>
      </w:r>
      <w:proofErr w:type="spellStart"/>
      <w:r w:rsidR="00BC6A34">
        <w:rPr>
          <w:rFonts w:hint="eastAsia"/>
        </w:rPr>
        <w:t>подршке</w:t>
      </w:r>
      <w:proofErr w:type="spellEnd"/>
      <w:r w:rsidR="00BC6A34">
        <w:rPr>
          <w:rFonts w:hint="eastAsia"/>
        </w:rPr>
        <w:t xml:space="preserve"> у </w:t>
      </w:r>
      <w:proofErr w:type="spellStart"/>
      <w:r w:rsidR="00BC6A34">
        <w:rPr>
          <w:rFonts w:hint="eastAsia"/>
        </w:rPr>
        <w:t>превазилажењу</w:t>
      </w:r>
      <w:proofErr w:type="spellEnd"/>
      <w:r w:rsidR="00BC6A34">
        <w:rPr>
          <w:rFonts w:hint="eastAsia"/>
        </w:rPr>
        <w:t xml:space="preserve"> </w:t>
      </w:r>
      <w:proofErr w:type="spellStart"/>
      <w:r w:rsidR="00BC6A34">
        <w:rPr>
          <w:rFonts w:hint="eastAsia"/>
        </w:rPr>
        <w:t>негативних</w:t>
      </w:r>
      <w:proofErr w:type="spellEnd"/>
      <w:r w:rsidR="00BC6A34">
        <w:rPr>
          <w:rFonts w:hint="eastAsia"/>
        </w:rPr>
        <w:t xml:space="preserve"> </w:t>
      </w:r>
      <w:proofErr w:type="spellStart"/>
      <w:r w:rsidR="00BC6A34">
        <w:rPr>
          <w:rFonts w:hint="eastAsia"/>
        </w:rPr>
        <w:t>ефеката</w:t>
      </w:r>
      <w:proofErr w:type="spellEnd"/>
      <w:r w:rsidR="00BC6A34">
        <w:rPr>
          <w:rFonts w:hint="eastAsia"/>
        </w:rPr>
        <w:t xml:space="preserve"> </w:t>
      </w:r>
      <w:proofErr w:type="spellStart"/>
      <w:r w:rsidR="00BC6A34">
        <w:rPr>
          <w:rFonts w:hint="eastAsia"/>
        </w:rPr>
        <w:t>рада</w:t>
      </w:r>
      <w:proofErr w:type="spellEnd"/>
      <w:r w:rsidR="005D452B" w:rsidRPr="005E040F">
        <w:rPr>
          <w:lang w:val="ru-RU"/>
        </w:rPr>
        <w:t>.</w:t>
      </w:r>
    </w:p>
    <w:p w14:paraId="05EFFA41" w14:textId="5CEACD76" w:rsidR="00496D9D" w:rsidRDefault="00496D9D" w:rsidP="00EC14C9">
      <w:pPr>
        <w:jc w:val="both"/>
        <w:rPr>
          <w:lang w:val="sr-Cyrl-CS"/>
        </w:rPr>
      </w:pPr>
    </w:p>
    <w:p w14:paraId="36D9121E" w14:textId="77777777" w:rsidR="00523399" w:rsidRDefault="00523399" w:rsidP="00EC14C9">
      <w:pPr>
        <w:jc w:val="both"/>
        <w:rPr>
          <w:lang w:val="sr-Cyrl-CS"/>
        </w:rPr>
      </w:pPr>
    </w:p>
    <w:p w14:paraId="626040EA" w14:textId="77777777" w:rsidR="00496D9D" w:rsidRDefault="00496D9D" w:rsidP="00EC14C9">
      <w:pPr>
        <w:ind w:firstLine="708"/>
        <w:jc w:val="both"/>
        <w:rPr>
          <w:b/>
          <w:lang w:val="sr-Cyrl-CS"/>
        </w:rPr>
      </w:pPr>
      <w:r>
        <w:rPr>
          <w:b/>
          <w:lang w:val="sr-Cyrl-CS"/>
        </w:rPr>
        <w:t>Закључак</w:t>
      </w:r>
    </w:p>
    <w:p w14:paraId="41C11B0B" w14:textId="77777777" w:rsidR="00523399" w:rsidRDefault="00523399" w:rsidP="00EC14C9">
      <w:pPr>
        <w:pStyle w:val="NormalWeb"/>
        <w:spacing w:before="0" w:beforeAutospacing="0" w:after="0"/>
        <w:jc w:val="both"/>
        <w:rPr>
          <w:lang w:val="ru-RU"/>
        </w:rPr>
      </w:pPr>
    </w:p>
    <w:p w14:paraId="21A73EC8" w14:textId="4098D21B" w:rsidR="00496D9D" w:rsidRDefault="00496D9D" w:rsidP="00EC14C9">
      <w:pPr>
        <w:pStyle w:val="NormalWeb"/>
        <w:spacing w:before="0" w:beforeAutospacing="0" w:after="0"/>
        <w:jc w:val="both"/>
        <w:rPr>
          <w:lang w:val="sr-Cyrl-CS"/>
        </w:rPr>
      </w:pPr>
      <w:r w:rsidRPr="004127F3">
        <w:rPr>
          <w:lang w:val="ru-RU"/>
        </w:rPr>
        <w:t>Садр</w:t>
      </w:r>
      <w:r>
        <w:rPr>
          <w:lang w:val="sr-Cyrl-CS"/>
        </w:rPr>
        <w:t>ж</w:t>
      </w:r>
      <w:r w:rsidRPr="004127F3">
        <w:rPr>
          <w:lang w:val="ru-RU"/>
        </w:rPr>
        <w:t>ај</w:t>
      </w:r>
      <w:r w:rsidRPr="004127F3">
        <w:rPr>
          <w:lang w:val="sr-Cyrl-CS"/>
        </w:rPr>
        <w:t xml:space="preserve"> </w:t>
      </w:r>
      <w:r w:rsidRPr="004127F3">
        <w:rPr>
          <w:lang w:val="ru-RU"/>
        </w:rPr>
        <w:t>и</w:t>
      </w:r>
      <w:r w:rsidRPr="004127F3">
        <w:rPr>
          <w:lang w:val="sr-Cyrl-CS"/>
        </w:rPr>
        <w:t xml:space="preserve"> </w:t>
      </w:r>
      <w:r w:rsidRPr="004127F3">
        <w:rPr>
          <w:lang w:val="ru-RU"/>
        </w:rPr>
        <w:t>методоло</w:t>
      </w:r>
      <w:r>
        <w:rPr>
          <w:lang w:val="sr-Cyrl-CS"/>
        </w:rPr>
        <w:t>ш</w:t>
      </w:r>
      <w:r w:rsidRPr="004127F3">
        <w:rPr>
          <w:lang w:val="ru-RU"/>
        </w:rPr>
        <w:t>ки</w:t>
      </w:r>
      <w:r w:rsidRPr="004127F3">
        <w:rPr>
          <w:lang w:val="sr-Cyrl-CS"/>
        </w:rPr>
        <w:t xml:space="preserve"> </w:t>
      </w:r>
      <w:r w:rsidRPr="004127F3">
        <w:rPr>
          <w:lang w:val="ru-RU"/>
        </w:rPr>
        <w:t>оквир</w:t>
      </w:r>
      <w:r w:rsidRPr="004127F3">
        <w:rPr>
          <w:lang w:val="sr-Cyrl-CS"/>
        </w:rPr>
        <w:t xml:space="preserve"> </w:t>
      </w:r>
      <w:r w:rsidRPr="004127F3">
        <w:rPr>
          <w:lang w:val="ru-RU"/>
        </w:rPr>
        <w:t>дисертације</w:t>
      </w:r>
      <w:r>
        <w:rPr>
          <w:lang w:val="ru-RU"/>
        </w:rPr>
        <w:t xml:space="preserve"> </w:t>
      </w:r>
      <w:r w:rsidR="00951A1B">
        <w:rPr>
          <w:lang w:val="ru-RU"/>
        </w:rPr>
        <w:t>Едисе Кецап</w:t>
      </w:r>
      <w:r w:rsidR="00951A1B">
        <w:rPr>
          <w:lang w:val="sr-Cyrl-CS"/>
        </w:rPr>
        <w:t xml:space="preserve"> </w:t>
      </w:r>
      <w:r w:rsidR="00951A1B" w:rsidRPr="00951A1B">
        <w:rPr>
          <w:i/>
          <w:lang w:val="sr-Cyrl-CS"/>
        </w:rPr>
        <w:t>„</w:t>
      </w:r>
      <w:r w:rsidR="00951A1B" w:rsidRPr="00951A1B">
        <w:rPr>
          <w:i/>
          <w:lang w:val="ru-RU"/>
        </w:rPr>
        <w:t>Образовање одраслих у функцији превазилажења негативних ефеката рада</w:t>
      </w:r>
      <w:r w:rsidRPr="00951A1B">
        <w:rPr>
          <w:i/>
          <w:lang w:val="sr-Cyrl-CS"/>
        </w:rPr>
        <w:t>”</w:t>
      </w:r>
      <w:r w:rsidRPr="004127F3">
        <w:rPr>
          <w:lang w:val="sr-Cyrl-CS"/>
        </w:rPr>
        <w:t xml:space="preserve"> </w:t>
      </w:r>
      <w:r w:rsidRPr="004127F3">
        <w:rPr>
          <w:lang w:val="ru-RU"/>
        </w:rPr>
        <w:t>у</w:t>
      </w:r>
      <w:r w:rsidRPr="004127F3">
        <w:rPr>
          <w:lang w:val="sr-Cyrl-CS"/>
        </w:rPr>
        <w:t xml:space="preserve"> </w:t>
      </w:r>
      <w:r w:rsidRPr="004127F3">
        <w:rPr>
          <w:lang w:val="ru-RU"/>
        </w:rPr>
        <w:t>складу</w:t>
      </w:r>
      <w:r w:rsidRPr="004127F3">
        <w:rPr>
          <w:lang w:val="sr-Cyrl-CS"/>
        </w:rPr>
        <w:t xml:space="preserve"> </w:t>
      </w:r>
      <w:r w:rsidRPr="004127F3">
        <w:rPr>
          <w:lang w:val="ru-RU"/>
        </w:rPr>
        <w:t>је</w:t>
      </w:r>
      <w:r w:rsidRPr="004127F3">
        <w:rPr>
          <w:lang w:val="sr-Cyrl-CS"/>
        </w:rPr>
        <w:t xml:space="preserve"> </w:t>
      </w:r>
      <w:r w:rsidRPr="004127F3">
        <w:rPr>
          <w:lang w:val="ru-RU"/>
        </w:rPr>
        <w:t>са</w:t>
      </w:r>
      <w:r w:rsidRPr="004127F3">
        <w:rPr>
          <w:lang w:val="sr-Cyrl-CS"/>
        </w:rPr>
        <w:t xml:space="preserve"> </w:t>
      </w:r>
      <w:r w:rsidRPr="004127F3">
        <w:rPr>
          <w:lang w:val="ru-RU"/>
        </w:rPr>
        <w:t>пријавом</w:t>
      </w:r>
      <w:r w:rsidRPr="004127F3">
        <w:rPr>
          <w:lang w:val="sr-Cyrl-CS"/>
        </w:rPr>
        <w:t xml:space="preserve"> </w:t>
      </w:r>
      <w:r w:rsidRPr="004127F3">
        <w:rPr>
          <w:lang w:val="ru-RU"/>
        </w:rPr>
        <w:t>и</w:t>
      </w:r>
      <w:r w:rsidRPr="004127F3">
        <w:rPr>
          <w:lang w:val="sr-Cyrl-CS"/>
        </w:rPr>
        <w:t xml:space="preserve"> </w:t>
      </w:r>
      <w:r w:rsidRPr="004127F3">
        <w:rPr>
          <w:lang w:val="ru-RU"/>
        </w:rPr>
        <w:t>планом</w:t>
      </w:r>
      <w:r w:rsidRPr="004127F3">
        <w:rPr>
          <w:lang w:val="sr-Cyrl-CS"/>
        </w:rPr>
        <w:t xml:space="preserve"> </w:t>
      </w:r>
      <w:r w:rsidRPr="004127F3">
        <w:rPr>
          <w:lang w:val="ru-RU"/>
        </w:rPr>
        <w:t>датим</w:t>
      </w:r>
      <w:r w:rsidRPr="004127F3">
        <w:rPr>
          <w:lang w:val="sr-Cyrl-CS"/>
        </w:rPr>
        <w:t xml:space="preserve"> </w:t>
      </w:r>
      <w:r w:rsidRPr="004127F3">
        <w:rPr>
          <w:lang w:val="ru-RU"/>
        </w:rPr>
        <w:t>у</w:t>
      </w:r>
      <w:r w:rsidRPr="004127F3">
        <w:rPr>
          <w:lang w:val="sr-Cyrl-CS"/>
        </w:rPr>
        <w:t xml:space="preserve"> </w:t>
      </w:r>
      <w:r w:rsidRPr="004127F3">
        <w:rPr>
          <w:lang w:val="ru-RU"/>
        </w:rPr>
        <w:t>оквиру</w:t>
      </w:r>
      <w:r w:rsidRPr="004127F3">
        <w:rPr>
          <w:lang w:val="sr-Cyrl-CS"/>
        </w:rPr>
        <w:t xml:space="preserve"> </w:t>
      </w:r>
      <w:r w:rsidRPr="004127F3">
        <w:rPr>
          <w:lang w:val="ru-RU"/>
        </w:rPr>
        <w:t>нацрта</w:t>
      </w:r>
      <w:r w:rsidRPr="004127F3">
        <w:rPr>
          <w:lang w:val="sr-Cyrl-CS"/>
        </w:rPr>
        <w:t xml:space="preserve"> </w:t>
      </w:r>
      <w:r w:rsidRPr="004127F3">
        <w:rPr>
          <w:lang w:val="ru-RU"/>
        </w:rPr>
        <w:t>дисертације</w:t>
      </w:r>
      <w:r>
        <w:rPr>
          <w:lang w:val="sr-Cyrl-CS"/>
        </w:rPr>
        <w:t>.</w:t>
      </w:r>
    </w:p>
    <w:p w14:paraId="2820361B" w14:textId="390BDB39" w:rsidR="00496D9D" w:rsidRDefault="00496D9D" w:rsidP="002D4628">
      <w:pPr>
        <w:ind w:firstLine="708"/>
        <w:jc w:val="both"/>
        <w:rPr>
          <w:lang w:val="sr-Cyrl-CS"/>
        </w:rPr>
      </w:pPr>
      <w:r>
        <w:rPr>
          <w:lang w:val="sr-Cyrl-CS"/>
        </w:rPr>
        <w:t>На основу свега изложеног, Комисија је мишљења да рукопис</w:t>
      </w:r>
      <w:r w:rsidR="00BC6A34">
        <w:rPr>
          <w:lang w:val="sr-Cyrl-CS"/>
        </w:rPr>
        <w:t xml:space="preserve"> докторске дисертације докторанд</w:t>
      </w:r>
      <w:r>
        <w:rPr>
          <w:lang w:val="sr-Cyrl-CS"/>
        </w:rPr>
        <w:t xml:space="preserve">а </w:t>
      </w:r>
      <w:r w:rsidR="00951A1B">
        <w:rPr>
          <w:lang w:val="sr-Cyrl-CS"/>
        </w:rPr>
        <w:t>Едисе Кецап</w:t>
      </w:r>
      <w:r>
        <w:rPr>
          <w:lang w:val="sr-Cyrl-CS"/>
        </w:rPr>
        <w:t xml:space="preserve"> представља оригинално и самостално научно дело, које, пре свега, карактеришу веома добра теоријска фундираност истраживаног проблема, методолошка зрелост исказана кроз комплексност </w:t>
      </w:r>
      <w:r w:rsidR="00523399">
        <w:rPr>
          <w:lang w:val="sr-Cyrl-CS"/>
        </w:rPr>
        <w:t>дизајна</w:t>
      </w:r>
      <w:r>
        <w:rPr>
          <w:lang w:val="sr-Cyrl-CS"/>
        </w:rPr>
        <w:t xml:space="preserve"> истраживања, детаљна анализа </w:t>
      </w:r>
      <w:r w:rsidR="00BC6A34">
        <w:rPr>
          <w:lang w:val="sr-Cyrl-CS"/>
        </w:rPr>
        <w:t xml:space="preserve">и класификовање </w:t>
      </w:r>
      <w:r>
        <w:rPr>
          <w:lang w:val="sr-Cyrl-CS"/>
        </w:rPr>
        <w:t xml:space="preserve">веома сложених питања и проблема постављених у раду, ваљаност закључивања и, на основу </w:t>
      </w:r>
      <w:r w:rsidR="00BC6A34">
        <w:rPr>
          <w:lang w:val="sr-Cyrl-CS"/>
        </w:rPr>
        <w:t>резултата емпиријског</w:t>
      </w:r>
      <w:r>
        <w:rPr>
          <w:lang w:val="sr-Cyrl-CS"/>
        </w:rPr>
        <w:t xml:space="preserve"> истраживања, </w:t>
      </w:r>
      <w:r w:rsidR="00BC6A34">
        <w:rPr>
          <w:lang w:val="sr-Cyrl-CS"/>
        </w:rPr>
        <w:t>креирање</w:t>
      </w:r>
      <w:r>
        <w:rPr>
          <w:lang w:val="sr-Cyrl-CS"/>
        </w:rPr>
        <w:t xml:space="preserve"> </w:t>
      </w:r>
      <w:r w:rsidR="00523399">
        <w:rPr>
          <w:lang w:val="sr-Cyrl-CS"/>
        </w:rPr>
        <w:t xml:space="preserve">предлога </w:t>
      </w:r>
      <w:r w:rsidR="00951A1B">
        <w:rPr>
          <w:lang w:val="sr-Cyrl-CS"/>
        </w:rPr>
        <w:t>модела</w:t>
      </w:r>
      <w:r w:rsidR="00523399">
        <w:rPr>
          <w:lang w:val="sr-Cyrl-CS"/>
        </w:rPr>
        <w:t>,</w:t>
      </w:r>
      <w:r>
        <w:rPr>
          <w:lang w:val="sr-Cyrl-CS"/>
        </w:rPr>
        <w:t xml:space="preserve"> </w:t>
      </w:r>
      <w:r w:rsidR="00BC6A34">
        <w:rPr>
          <w:lang w:val="sr-Cyrl-CS"/>
        </w:rPr>
        <w:t xml:space="preserve">уз помоћ којег </w:t>
      </w:r>
      <w:r>
        <w:rPr>
          <w:lang w:val="sr-Cyrl-CS"/>
        </w:rPr>
        <w:t xml:space="preserve">образовним мерама може да </w:t>
      </w:r>
      <w:r w:rsidR="00523399">
        <w:rPr>
          <w:lang w:val="sr-Cyrl-CS"/>
        </w:rPr>
        <w:t xml:space="preserve">се </w:t>
      </w:r>
      <w:r>
        <w:rPr>
          <w:lang w:val="sr-Cyrl-CS"/>
        </w:rPr>
        <w:t>пружи</w:t>
      </w:r>
      <w:r w:rsidR="00A2514E">
        <w:rPr>
          <w:lang w:val="sr-Cyrl-CS"/>
        </w:rPr>
        <w:t xml:space="preserve"> очигледно потребна</w:t>
      </w:r>
      <w:r>
        <w:rPr>
          <w:lang w:val="sr-Cyrl-CS"/>
        </w:rPr>
        <w:t xml:space="preserve"> подршка </w:t>
      </w:r>
      <w:r w:rsidR="00951A1B">
        <w:rPr>
          <w:lang w:val="sr-Cyrl-CS"/>
        </w:rPr>
        <w:t>запосленима и организацијама</w:t>
      </w:r>
      <w:r>
        <w:rPr>
          <w:lang w:val="sr-Cyrl-CS"/>
        </w:rPr>
        <w:t xml:space="preserve">. Имајући </w:t>
      </w:r>
      <w:r w:rsidR="00A2514E">
        <w:rPr>
          <w:lang w:val="sr-Cyrl-CS"/>
        </w:rPr>
        <w:t>све наведено</w:t>
      </w:r>
      <w:r>
        <w:rPr>
          <w:lang w:val="sr-Cyrl-CS"/>
        </w:rPr>
        <w:t xml:space="preserve"> у виду, Комисија је мишљења да су испуњени сви неопходни услови за усмену одбрану докторске дисертације.</w:t>
      </w:r>
    </w:p>
    <w:p w14:paraId="76C86D2B" w14:textId="77777777" w:rsidR="00496D9D" w:rsidRDefault="00496D9D" w:rsidP="00EC14C9">
      <w:pPr>
        <w:jc w:val="both"/>
        <w:rPr>
          <w:lang w:val="sr-Cyrl-CS"/>
        </w:rPr>
      </w:pPr>
    </w:p>
    <w:p w14:paraId="0210EFC7" w14:textId="77777777" w:rsidR="00496D9D" w:rsidRDefault="00496D9D" w:rsidP="00EC14C9">
      <w:pPr>
        <w:jc w:val="both"/>
        <w:rPr>
          <w:lang w:val="sr-Cyrl-CS"/>
        </w:rPr>
      </w:pPr>
      <w:r>
        <w:rPr>
          <w:lang w:val="sr-Cyrl-CS"/>
        </w:rPr>
        <w:t>У Београду, 23. новембра 2021. године</w:t>
      </w:r>
    </w:p>
    <w:p w14:paraId="7A04042C" w14:textId="77777777" w:rsidR="00EF7ACB" w:rsidRDefault="00EF7ACB" w:rsidP="00C93F26">
      <w:pPr>
        <w:rPr>
          <w:b/>
          <w:lang w:val="sr-Cyrl-CS"/>
        </w:rPr>
      </w:pPr>
    </w:p>
    <w:p w14:paraId="072112DC" w14:textId="77777777" w:rsidR="00EF7ACB" w:rsidRDefault="00EF7ACB" w:rsidP="00EC14C9">
      <w:pPr>
        <w:ind w:left="720" w:firstLine="720"/>
        <w:rPr>
          <w:b/>
          <w:lang w:val="sr-Cyrl-CS"/>
        </w:rPr>
      </w:pPr>
    </w:p>
    <w:p w14:paraId="1ADD339A" w14:textId="77777777" w:rsidR="00EF7ACB" w:rsidRDefault="00EF7ACB" w:rsidP="00EC14C9">
      <w:pPr>
        <w:ind w:left="720" w:firstLine="720"/>
        <w:rPr>
          <w:b/>
          <w:lang w:val="sr-Cyrl-CS"/>
        </w:rPr>
      </w:pPr>
    </w:p>
    <w:p w14:paraId="33115ED5" w14:textId="77777777" w:rsidR="00EF7ACB" w:rsidRDefault="00EF7ACB" w:rsidP="00EC14C9">
      <w:pPr>
        <w:ind w:left="720" w:firstLine="720"/>
        <w:rPr>
          <w:b/>
          <w:lang w:val="sr-Cyrl-CS"/>
        </w:rPr>
      </w:pPr>
    </w:p>
    <w:p w14:paraId="3C6FDA96" w14:textId="77777777" w:rsidR="00496D9D" w:rsidRPr="00AB1B42" w:rsidRDefault="00496D9D" w:rsidP="00EC14C9">
      <w:pPr>
        <w:ind w:left="720" w:firstLine="720"/>
        <w:jc w:val="right"/>
        <w:rPr>
          <w:b/>
          <w:lang w:val="sr-Cyrl-CS"/>
        </w:rPr>
      </w:pPr>
      <w:r w:rsidRPr="00AB1B42">
        <w:rPr>
          <w:b/>
          <w:lang w:val="sr-Cyrl-CS"/>
        </w:rPr>
        <w:t>Комисија:</w:t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</w:p>
    <w:p w14:paraId="551CE313" w14:textId="77777777" w:rsidR="00EF7ACB" w:rsidRDefault="00EF7ACB" w:rsidP="00EC14C9">
      <w:pPr>
        <w:jc w:val="right"/>
      </w:pPr>
    </w:p>
    <w:p w14:paraId="504023D2" w14:textId="77777777" w:rsidR="00951A1B" w:rsidRDefault="00951A1B" w:rsidP="00EC14C9">
      <w:pPr>
        <w:jc w:val="right"/>
      </w:pPr>
      <w:proofErr w:type="spellStart"/>
      <w:r>
        <w:t>др</w:t>
      </w:r>
      <w:proofErr w:type="spellEnd"/>
      <w:r>
        <w:t xml:space="preserve"> </w:t>
      </w:r>
      <w:proofErr w:type="spellStart"/>
      <w:r>
        <w:t>Миомир</w:t>
      </w:r>
      <w:proofErr w:type="spellEnd"/>
      <w:r>
        <w:t xml:space="preserve"> </w:t>
      </w:r>
      <w:proofErr w:type="spellStart"/>
      <w:r>
        <w:t>Деспотовић</w:t>
      </w:r>
      <w:proofErr w:type="spellEnd"/>
      <w:r>
        <w:t xml:space="preserve">, </w:t>
      </w:r>
      <w:proofErr w:type="spellStart"/>
      <w:r>
        <w:t>редовни</w:t>
      </w:r>
      <w:proofErr w:type="spellEnd"/>
      <w:r>
        <w:t xml:space="preserve"> </w:t>
      </w:r>
      <w:proofErr w:type="spellStart"/>
      <w:r>
        <w:t>професор</w:t>
      </w:r>
      <w:proofErr w:type="spellEnd"/>
    </w:p>
    <w:p w14:paraId="47AB19E9" w14:textId="77777777" w:rsidR="00951A1B" w:rsidRDefault="00951A1B" w:rsidP="00EC14C9">
      <w:pPr>
        <w:jc w:val="right"/>
      </w:pPr>
      <w:proofErr w:type="spellStart"/>
      <w:r>
        <w:t>Филозофски</w:t>
      </w:r>
      <w:proofErr w:type="spellEnd"/>
      <w:r>
        <w:t xml:space="preserve"> </w:t>
      </w:r>
      <w:proofErr w:type="spellStart"/>
      <w:r>
        <w:t>факултет</w:t>
      </w:r>
      <w:proofErr w:type="spellEnd"/>
      <w:r>
        <w:t xml:space="preserve"> </w:t>
      </w:r>
      <w:proofErr w:type="spellStart"/>
      <w:r>
        <w:t>Универзитета</w:t>
      </w:r>
      <w:proofErr w:type="spellEnd"/>
      <w:r>
        <w:t xml:space="preserve"> у </w:t>
      </w:r>
      <w:proofErr w:type="spellStart"/>
      <w:r>
        <w:t>Београду</w:t>
      </w:r>
      <w:proofErr w:type="spellEnd"/>
      <w:r w:rsidRPr="00FB1A10">
        <w:t xml:space="preserve"> </w:t>
      </w:r>
    </w:p>
    <w:p w14:paraId="0A0DEBB2" w14:textId="77777777" w:rsidR="00951A1B" w:rsidRDefault="00951A1B" w:rsidP="00EC14C9">
      <w:pPr>
        <w:jc w:val="right"/>
      </w:pPr>
    </w:p>
    <w:p w14:paraId="5317BC4B" w14:textId="77777777" w:rsidR="00951A1B" w:rsidRDefault="00951A1B" w:rsidP="00EC14C9">
      <w:pPr>
        <w:jc w:val="right"/>
      </w:pPr>
      <w:r>
        <w:t>______________________________________</w:t>
      </w:r>
    </w:p>
    <w:p w14:paraId="509F5EAA" w14:textId="77777777" w:rsidR="00951A1B" w:rsidRDefault="00951A1B" w:rsidP="00EC14C9">
      <w:pPr>
        <w:jc w:val="right"/>
      </w:pPr>
    </w:p>
    <w:p w14:paraId="0CFF7C4C" w14:textId="77777777" w:rsidR="00951A1B" w:rsidRDefault="00951A1B" w:rsidP="00EC14C9">
      <w:pPr>
        <w:jc w:val="right"/>
      </w:pPr>
      <w:proofErr w:type="spellStart"/>
      <w:r>
        <w:t>др</w:t>
      </w:r>
      <w:proofErr w:type="spellEnd"/>
      <w:r>
        <w:t xml:space="preserve"> </w:t>
      </w:r>
      <w:proofErr w:type="spellStart"/>
      <w:r>
        <w:t>Јован</w:t>
      </w:r>
      <w:proofErr w:type="spellEnd"/>
      <w:r>
        <w:t xml:space="preserve"> </w:t>
      </w:r>
      <w:proofErr w:type="spellStart"/>
      <w:r>
        <w:t>Миљковић</w:t>
      </w:r>
      <w:proofErr w:type="spellEnd"/>
      <w:r>
        <w:t xml:space="preserve">, </w:t>
      </w:r>
      <w:proofErr w:type="spellStart"/>
      <w:r w:rsidRPr="000A5D8E">
        <w:t>ванредни</w:t>
      </w:r>
      <w:proofErr w:type="spellEnd"/>
      <w:r>
        <w:t xml:space="preserve"> </w:t>
      </w:r>
      <w:proofErr w:type="spellStart"/>
      <w:r>
        <w:t>професор</w:t>
      </w:r>
      <w:proofErr w:type="spellEnd"/>
    </w:p>
    <w:p w14:paraId="5F3EDF11" w14:textId="4AD2BABD" w:rsidR="00951A1B" w:rsidRDefault="00951A1B" w:rsidP="00EC14C9">
      <w:pPr>
        <w:jc w:val="right"/>
      </w:pPr>
      <w:proofErr w:type="spellStart"/>
      <w:r>
        <w:t>Филозофски</w:t>
      </w:r>
      <w:proofErr w:type="spellEnd"/>
      <w:r>
        <w:t xml:space="preserve"> </w:t>
      </w:r>
      <w:proofErr w:type="spellStart"/>
      <w:r>
        <w:t>факултет</w:t>
      </w:r>
      <w:proofErr w:type="spellEnd"/>
      <w:r>
        <w:t xml:space="preserve"> </w:t>
      </w:r>
      <w:proofErr w:type="spellStart"/>
      <w:r>
        <w:t>Универзитета</w:t>
      </w:r>
      <w:proofErr w:type="spellEnd"/>
      <w:r>
        <w:t xml:space="preserve"> у </w:t>
      </w:r>
      <w:proofErr w:type="spellStart"/>
      <w:r>
        <w:t>Београду</w:t>
      </w:r>
      <w:proofErr w:type="spellEnd"/>
    </w:p>
    <w:p w14:paraId="1152C77E" w14:textId="77777777" w:rsidR="000A5D8E" w:rsidRPr="000A5D8E" w:rsidRDefault="000A5D8E" w:rsidP="00EC14C9">
      <w:pPr>
        <w:jc w:val="right"/>
      </w:pPr>
    </w:p>
    <w:p w14:paraId="0A006AE4" w14:textId="77777777" w:rsidR="00951A1B" w:rsidRDefault="00951A1B" w:rsidP="00EC14C9">
      <w:pPr>
        <w:jc w:val="right"/>
      </w:pPr>
      <w:r>
        <w:t>_____________________________________</w:t>
      </w:r>
    </w:p>
    <w:p w14:paraId="4D116CE4" w14:textId="77777777" w:rsidR="00951A1B" w:rsidRDefault="00951A1B" w:rsidP="00EC14C9">
      <w:pPr>
        <w:jc w:val="right"/>
      </w:pPr>
    </w:p>
    <w:p w14:paraId="308B4C48" w14:textId="77777777" w:rsidR="00951A1B" w:rsidRDefault="00951A1B" w:rsidP="00EC14C9">
      <w:pPr>
        <w:jc w:val="right"/>
      </w:pPr>
      <w:proofErr w:type="spellStart"/>
      <w:r>
        <w:t>др</w:t>
      </w:r>
      <w:proofErr w:type="spellEnd"/>
      <w:r>
        <w:t xml:space="preserve"> </w:t>
      </w:r>
      <w:proofErr w:type="spellStart"/>
      <w:r>
        <w:t>Милица</w:t>
      </w:r>
      <w:proofErr w:type="spellEnd"/>
      <w:r>
        <w:t xml:space="preserve"> </w:t>
      </w:r>
      <w:proofErr w:type="spellStart"/>
      <w:r>
        <w:t>Марушић</w:t>
      </w:r>
      <w:proofErr w:type="spellEnd"/>
      <w:r>
        <w:t xml:space="preserve"> </w:t>
      </w:r>
      <w:proofErr w:type="spellStart"/>
      <w:r>
        <w:t>Јаблановић</w:t>
      </w:r>
      <w:proofErr w:type="spellEnd"/>
    </w:p>
    <w:p w14:paraId="6AFA3DBF" w14:textId="77777777" w:rsidR="00951A1B" w:rsidRPr="00FD0397" w:rsidRDefault="00951A1B" w:rsidP="00EC14C9">
      <w:pPr>
        <w:jc w:val="right"/>
      </w:pPr>
      <w:proofErr w:type="spellStart"/>
      <w:r>
        <w:t>виши</w:t>
      </w:r>
      <w:proofErr w:type="spellEnd"/>
      <w:r>
        <w:t xml:space="preserve"> </w:t>
      </w:r>
      <w:proofErr w:type="spellStart"/>
      <w:r>
        <w:t>научни</w:t>
      </w:r>
      <w:proofErr w:type="spellEnd"/>
      <w:r>
        <w:t xml:space="preserve"> </w:t>
      </w:r>
      <w:proofErr w:type="spellStart"/>
      <w:r>
        <w:t>сарадник</w:t>
      </w:r>
      <w:proofErr w:type="spellEnd"/>
      <w:r>
        <w:t xml:space="preserve"> </w:t>
      </w:r>
      <w:proofErr w:type="spellStart"/>
      <w:r>
        <w:t>Института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педагошка</w:t>
      </w:r>
      <w:proofErr w:type="spellEnd"/>
      <w:r>
        <w:t xml:space="preserve"> </w:t>
      </w:r>
      <w:proofErr w:type="spellStart"/>
      <w:r>
        <w:t>истраживања</w:t>
      </w:r>
      <w:proofErr w:type="spellEnd"/>
    </w:p>
    <w:p w14:paraId="1D1FAF31" w14:textId="77777777" w:rsidR="00951A1B" w:rsidRDefault="00951A1B" w:rsidP="00EC14C9">
      <w:pPr>
        <w:jc w:val="right"/>
      </w:pPr>
    </w:p>
    <w:p w14:paraId="6390A65E" w14:textId="77777777" w:rsidR="00951A1B" w:rsidRDefault="00951A1B" w:rsidP="00EC14C9">
      <w:pPr>
        <w:jc w:val="right"/>
      </w:pPr>
      <w:r>
        <w:t>_____________________________________</w:t>
      </w:r>
    </w:p>
    <w:p w14:paraId="3F4B4D7F" w14:textId="77777777" w:rsidR="000E7E33" w:rsidRPr="00496D9D" w:rsidRDefault="000E7E33" w:rsidP="00EC14C9"/>
    <w:sectPr w:rsidR="000E7E33" w:rsidRPr="00496D9D" w:rsidSect="005C049C">
      <w:pgSz w:w="12240" w:h="15840"/>
      <w:pgMar w:top="1411" w:right="1699" w:bottom="1411" w:left="169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C DzComm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70F5B"/>
    <w:multiLevelType w:val="hybridMultilevel"/>
    <w:tmpl w:val="9ED49E7A"/>
    <w:lvl w:ilvl="0" w:tplc="6A022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F260F1"/>
    <w:multiLevelType w:val="hybridMultilevel"/>
    <w:tmpl w:val="35C40E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CE6A09"/>
    <w:multiLevelType w:val="multilevel"/>
    <w:tmpl w:val="31CE6A0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52747D73"/>
    <w:multiLevelType w:val="multilevel"/>
    <w:tmpl w:val="CD921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D9D"/>
    <w:rsid w:val="00064752"/>
    <w:rsid w:val="000A245F"/>
    <w:rsid w:val="000A5D8E"/>
    <w:rsid w:val="000E7DA3"/>
    <w:rsid w:val="000E7E33"/>
    <w:rsid w:val="001B51FE"/>
    <w:rsid w:val="001D7C27"/>
    <w:rsid w:val="002306CB"/>
    <w:rsid w:val="002933ED"/>
    <w:rsid w:val="002D4628"/>
    <w:rsid w:val="00347659"/>
    <w:rsid w:val="00354C55"/>
    <w:rsid w:val="0036013F"/>
    <w:rsid w:val="00406E4C"/>
    <w:rsid w:val="004911B5"/>
    <w:rsid w:val="00492DA7"/>
    <w:rsid w:val="00496D9D"/>
    <w:rsid w:val="004A68C7"/>
    <w:rsid w:val="004C357C"/>
    <w:rsid w:val="004F02DD"/>
    <w:rsid w:val="00513295"/>
    <w:rsid w:val="00523399"/>
    <w:rsid w:val="005540F9"/>
    <w:rsid w:val="005C049C"/>
    <w:rsid w:val="005D452B"/>
    <w:rsid w:val="005D7256"/>
    <w:rsid w:val="00610DE5"/>
    <w:rsid w:val="00632ADF"/>
    <w:rsid w:val="006B2BFE"/>
    <w:rsid w:val="006C2E6F"/>
    <w:rsid w:val="006E6628"/>
    <w:rsid w:val="00706F9A"/>
    <w:rsid w:val="00740F47"/>
    <w:rsid w:val="00775F5F"/>
    <w:rsid w:val="0078246C"/>
    <w:rsid w:val="007B5FE8"/>
    <w:rsid w:val="007E055B"/>
    <w:rsid w:val="00804B18"/>
    <w:rsid w:val="00861574"/>
    <w:rsid w:val="00864CE5"/>
    <w:rsid w:val="00867822"/>
    <w:rsid w:val="008F0384"/>
    <w:rsid w:val="008F12E5"/>
    <w:rsid w:val="00900B6A"/>
    <w:rsid w:val="00951A1B"/>
    <w:rsid w:val="00962BAF"/>
    <w:rsid w:val="009C3692"/>
    <w:rsid w:val="009C3AF3"/>
    <w:rsid w:val="00A2514E"/>
    <w:rsid w:val="00B14119"/>
    <w:rsid w:val="00B274D2"/>
    <w:rsid w:val="00B30136"/>
    <w:rsid w:val="00B4459C"/>
    <w:rsid w:val="00B56343"/>
    <w:rsid w:val="00BA3E05"/>
    <w:rsid w:val="00BC6A34"/>
    <w:rsid w:val="00C93F26"/>
    <w:rsid w:val="00C97B62"/>
    <w:rsid w:val="00CA165A"/>
    <w:rsid w:val="00CC291B"/>
    <w:rsid w:val="00CD72D9"/>
    <w:rsid w:val="00CF5E86"/>
    <w:rsid w:val="00D40FB2"/>
    <w:rsid w:val="00D518CD"/>
    <w:rsid w:val="00D53B4D"/>
    <w:rsid w:val="00D745C4"/>
    <w:rsid w:val="00D75B01"/>
    <w:rsid w:val="00DE4900"/>
    <w:rsid w:val="00DF3653"/>
    <w:rsid w:val="00EA7C5D"/>
    <w:rsid w:val="00EC14C9"/>
    <w:rsid w:val="00EC193A"/>
    <w:rsid w:val="00EE5DD7"/>
    <w:rsid w:val="00EF7ACB"/>
    <w:rsid w:val="00F82C25"/>
    <w:rsid w:val="00F94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EA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D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96D9D"/>
    <w:pPr>
      <w:spacing w:before="100" w:beforeAutospacing="1" w:after="115"/>
    </w:pPr>
  </w:style>
  <w:style w:type="paragraph" w:customStyle="1" w:styleId="Standard">
    <w:name w:val="Standard"/>
    <w:rsid w:val="004F02DD"/>
    <w:pPr>
      <w:suppressAutoHyphens/>
      <w:autoSpaceDN w:val="0"/>
      <w:spacing w:after="0" w:line="240" w:lineRule="auto"/>
      <w:textAlignment w:val="baseline"/>
    </w:pPr>
    <w:rPr>
      <w:rFonts w:ascii="TimesC DzComm" w:eastAsia="Times New Roman" w:hAnsi="TimesC DzComm" w:cs="TimesC DzComm"/>
      <w:kern w:val="3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4F02D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en-GB"/>
    </w:rPr>
  </w:style>
  <w:style w:type="character" w:customStyle="1" w:styleId="apple-converted-space">
    <w:name w:val="apple-converted-space"/>
    <w:rsid w:val="005C049C"/>
  </w:style>
  <w:style w:type="character" w:styleId="CommentReference">
    <w:name w:val="annotation reference"/>
    <w:basedOn w:val="DefaultParagraphFont"/>
    <w:uiPriority w:val="99"/>
    <w:semiHidden/>
    <w:unhideWhenUsed/>
    <w:rsid w:val="00610D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DE5"/>
    <w:pPr>
      <w:spacing w:after="20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DE5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0D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DE5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D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96D9D"/>
    <w:pPr>
      <w:spacing w:before="100" w:beforeAutospacing="1" w:after="115"/>
    </w:pPr>
  </w:style>
  <w:style w:type="paragraph" w:customStyle="1" w:styleId="Standard">
    <w:name w:val="Standard"/>
    <w:rsid w:val="004F02DD"/>
    <w:pPr>
      <w:suppressAutoHyphens/>
      <w:autoSpaceDN w:val="0"/>
      <w:spacing w:after="0" w:line="240" w:lineRule="auto"/>
      <w:textAlignment w:val="baseline"/>
    </w:pPr>
    <w:rPr>
      <w:rFonts w:ascii="TimesC DzComm" w:eastAsia="Times New Roman" w:hAnsi="TimesC DzComm" w:cs="TimesC DzComm"/>
      <w:kern w:val="3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4F02D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en-GB"/>
    </w:rPr>
  </w:style>
  <w:style w:type="character" w:customStyle="1" w:styleId="apple-converted-space">
    <w:name w:val="apple-converted-space"/>
    <w:rsid w:val="005C049C"/>
  </w:style>
  <w:style w:type="character" w:styleId="CommentReference">
    <w:name w:val="annotation reference"/>
    <w:basedOn w:val="DefaultParagraphFont"/>
    <w:uiPriority w:val="99"/>
    <w:semiHidden/>
    <w:unhideWhenUsed/>
    <w:rsid w:val="00610D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DE5"/>
    <w:pPr>
      <w:spacing w:after="20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DE5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0D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DE5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3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742D6-F8E9-4D7D-8D2E-08C5CE01B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3584</Words>
  <Characters>20433</Characters>
  <Application>Microsoft Office Word</Application>
  <DocSecurity>0</DocSecurity>
  <Lines>170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Edisa Kecap</dc:creator>
  <cp:lastModifiedBy>Korisnik</cp:lastModifiedBy>
  <cp:revision>2</cp:revision>
  <dcterms:created xsi:type="dcterms:W3CDTF">2021-11-25T10:06:00Z</dcterms:created>
  <dcterms:modified xsi:type="dcterms:W3CDTF">2021-11-25T10:06:00Z</dcterms:modified>
</cp:coreProperties>
</file>