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541" w:rsidRPr="0085665B" w:rsidRDefault="00EC1541" w:rsidP="001F46F5">
      <w:pPr>
        <w:spacing w:after="0"/>
        <w:jc w:val="both"/>
        <w:rPr>
          <w:rFonts w:ascii="Times New Roman" w:hAnsi="Times New Roman" w:cs="Times New Roman"/>
          <w:sz w:val="24"/>
          <w:szCs w:val="24"/>
        </w:rPr>
      </w:pPr>
      <w:r w:rsidRPr="0085665B">
        <w:rPr>
          <w:rFonts w:ascii="Times New Roman" w:hAnsi="Times New Roman" w:cs="Times New Roman"/>
          <w:sz w:val="24"/>
          <w:szCs w:val="24"/>
        </w:rPr>
        <w:t>Наставно-научном већу</w:t>
      </w:r>
    </w:p>
    <w:p w:rsidR="00EC1541" w:rsidRPr="0085665B" w:rsidRDefault="00EC1541" w:rsidP="001F46F5">
      <w:pPr>
        <w:spacing w:after="0"/>
        <w:jc w:val="both"/>
        <w:rPr>
          <w:rFonts w:ascii="Times New Roman" w:hAnsi="Times New Roman" w:cs="Times New Roman"/>
          <w:sz w:val="24"/>
          <w:szCs w:val="24"/>
        </w:rPr>
      </w:pPr>
      <w:r w:rsidRPr="0085665B">
        <w:rPr>
          <w:rFonts w:ascii="Times New Roman" w:hAnsi="Times New Roman" w:cs="Times New Roman"/>
          <w:sz w:val="24"/>
          <w:szCs w:val="24"/>
        </w:rPr>
        <w:t>Универзитет Београду – Филозофски факултет</w:t>
      </w:r>
    </w:p>
    <w:p w:rsidR="00EC1541" w:rsidRPr="0085665B" w:rsidRDefault="00EC1541" w:rsidP="001334B1">
      <w:pPr>
        <w:spacing w:line="276" w:lineRule="auto"/>
        <w:jc w:val="both"/>
        <w:rPr>
          <w:rFonts w:ascii="Times New Roman" w:hAnsi="Times New Roman" w:cs="Times New Roman"/>
          <w:sz w:val="24"/>
          <w:szCs w:val="24"/>
        </w:rPr>
      </w:pPr>
    </w:p>
    <w:p w:rsidR="00EC1541" w:rsidRPr="0085665B" w:rsidRDefault="00EC1541" w:rsidP="001334B1">
      <w:pPr>
        <w:spacing w:line="276" w:lineRule="auto"/>
        <w:jc w:val="both"/>
        <w:rPr>
          <w:rFonts w:ascii="Times New Roman" w:hAnsi="Times New Roman" w:cs="Times New Roman"/>
          <w:sz w:val="24"/>
          <w:szCs w:val="24"/>
        </w:rPr>
      </w:pPr>
      <w:r w:rsidRPr="0085665B">
        <w:rPr>
          <w:rFonts w:ascii="Times New Roman" w:hAnsi="Times New Roman" w:cs="Times New Roman"/>
          <w:sz w:val="24"/>
          <w:szCs w:val="24"/>
        </w:rPr>
        <w:t xml:space="preserve">Наставно-научно веће Филозофског факултета Универзитета у Београду на седници одржаној </w:t>
      </w:r>
      <w:r>
        <w:rPr>
          <w:rFonts w:ascii="Times New Roman" w:hAnsi="Times New Roman" w:cs="Times New Roman"/>
          <w:sz w:val="24"/>
          <w:szCs w:val="24"/>
        </w:rPr>
        <w:t>25.06.2021.</w:t>
      </w:r>
      <w:r w:rsidRPr="0085665B">
        <w:rPr>
          <w:rFonts w:ascii="Times New Roman" w:hAnsi="Times New Roman" w:cs="Times New Roman"/>
          <w:color w:val="FF0000"/>
          <w:sz w:val="24"/>
          <w:szCs w:val="24"/>
        </w:rPr>
        <w:t xml:space="preserve"> </w:t>
      </w:r>
      <w:r w:rsidRPr="0085665B">
        <w:rPr>
          <w:rFonts w:ascii="Times New Roman" w:hAnsi="Times New Roman" w:cs="Times New Roman"/>
          <w:sz w:val="24"/>
          <w:szCs w:val="24"/>
        </w:rPr>
        <w:t>године изабрало нас је у стручну комисију за утврђивање услова за стицање звања ИСТРАЖИВАЧ САРАДНИК за Богдану Стаменковић, докторанда на Одељењу за филозофију Филозофског факултета Универзитета у Београду.</w:t>
      </w:r>
    </w:p>
    <w:p w:rsidR="00EC1541" w:rsidRPr="0085665B" w:rsidRDefault="00EC1541" w:rsidP="001334B1">
      <w:pPr>
        <w:spacing w:line="276" w:lineRule="auto"/>
        <w:jc w:val="both"/>
        <w:rPr>
          <w:rFonts w:ascii="Times New Roman" w:hAnsi="Times New Roman" w:cs="Times New Roman"/>
          <w:sz w:val="24"/>
          <w:szCs w:val="24"/>
        </w:rPr>
      </w:pPr>
      <w:r w:rsidRPr="0085665B">
        <w:rPr>
          <w:rFonts w:ascii="Times New Roman" w:hAnsi="Times New Roman" w:cs="Times New Roman"/>
          <w:sz w:val="24"/>
          <w:szCs w:val="24"/>
        </w:rPr>
        <w:t>На основу увида у поднету документацију и научни рад кандидатa, Комисија подноси следећи</w:t>
      </w:r>
    </w:p>
    <w:p w:rsidR="00EC1541" w:rsidRPr="0085665B" w:rsidRDefault="00EC1541" w:rsidP="001334B1">
      <w:pPr>
        <w:spacing w:line="276" w:lineRule="auto"/>
        <w:jc w:val="both"/>
        <w:rPr>
          <w:rFonts w:ascii="Times New Roman" w:hAnsi="Times New Roman" w:cs="Times New Roman"/>
          <w:sz w:val="24"/>
          <w:szCs w:val="24"/>
        </w:rPr>
      </w:pPr>
    </w:p>
    <w:p w:rsidR="00EC1541" w:rsidRPr="0085665B" w:rsidRDefault="00EC1541" w:rsidP="001334B1">
      <w:pPr>
        <w:spacing w:line="276" w:lineRule="auto"/>
        <w:jc w:val="both"/>
        <w:rPr>
          <w:rFonts w:ascii="Times New Roman" w:hAnsi="Times New Roman" w:cs="Times New Roman"/>
          <w:sz w:val="24"/>
          <w:szCs w:val="24"/>
        </w:rPr>
      </w:pPr>
    </w:p>
    <w:p w:rsidR="00EC1541" w:rsidRPr="0085665B" w:rsidRDefault="00EC1541" w:rsidP="001334B1">
      <w:pPr>
        <w:spacing w:line="276" w:lineRule="auto"/>
        <w:jc w:val="center"/>
        <w:rPr>
          <w:rFonts w:ascii="Times New Roman" w:hAnsi="Times New Roman" w:cs="Times New Roman"/>
          <w:b/>
          <w:bCs/>
          <w:sz w:val="24"/>
          <w:szCs w:val="24"/>
        </w:rPr>
      </w:pPr>
      <w:r w:rsidRPr="0085665B">
        <w:rPr>
          <w:rFonts w:ascii="Times New Roman" w:hAnsi="Times New Roman" w:cs="Times New Roman"/>
          <w:b/>
          <w:bCs/>
          <w:sz w:val="24"/>
          <w:szCs w:val="24"/>
        </w:rPr>
        <w:t>И З В Е Ш Т А Ј</w:t>
      </w:r>
    </w:p>
    <w:p w:rsidR="00EC1541" w:rsidRPr="0085665B" w:rsidRDefault="00EC1541" w:rsidP="001334B1">
      <w:pPr>
        <w:jc w:val="both"/>
      </w:pPr>
    </w:p>
    <w:p w:rsidR="00EC1541" w:rsidRPr="0085665B" w:rsidRDefault="00EC1541" w:rsidP="00481A19">
      <w:pPr>
        <w:spacing w:before="240" w:line="276" w:lineRule="auto"/>
        <w:jc w:val="both"/>
        <w:rPr>
          <w:rFonts w:ascii="Times New Roman" w:hAnsi="Times New Roman" w:cs="Times New Roman"/>
          <w:sz w:val="24"/>
          <w:szCs w:val="24"/>
        </w:rPr>
      </w:pPr>
      <w:r w:rsidRPr="0085665B">
        <w:rPr>
          <w:rFonts w:ascii="Times New Roman" w:hAnsi="Times New Roman" w:cs="Times New Roman"/>
          <w:sz w:val="24"/>
          <w:szCs w:val="24"/>
        </w:rPr>
        <w:t>Богдана Стаменковић рођена је 22.08.1994. у Приштини. Основне студије филозофије уписала је на Филозофском факултету Универзитета у Београду 2013. године, где је 2017. године дипломирала са просечном оценом 9,47 одбранивши завршни рад на тему „Хјумов проблем узрочности“ под менторством проф. Живана Лазовића. Мастер студије филозофије на истом факултету уписала је 2017., а завршила 2018. године са просечном оценом 10, одбранивши мастер рад на тему „Сосин услов сигурности и проблем филозофског скептицизма“ под менторством проф. Живана Лазовића. Докторске студије на Одељењу за филозофију Филозофског факултета у Београду уписала је 2018. године и положила је све испите са просечном оценом 9,83. У јануару 2021. године одбранила је предлог теме докторске дисертације под насловом „Методолошки холизам Александра фон Хумболта: генеза, филозофски аспекти и релевантност за развој савремене биологије“ и тренутно ради на дисертацији под менторством проф. др Слободана Перовића. Основне области интересовања и истраживања Богдане Стаменковић су филозофија науке, филозофија биологије и епистемологија. Поред матерњег језика, течно говори енглески и немачки, а елементарно и норвешки језик.</w:t>
      </w:r>
    </w:p>
    <w:p w:rsidR="00EC1541" w:rsidRPr="0085665B" w:rsidRDefault="00EC1541" w:rsidP="003707B8">
      <w:pPr>
        <w:spacing w:line="276" w:lineRule="auto"/>
        <w:jc w:val="both"/>
        <w:rPr>
          <w:rFonts w:ascii="Times New Roman" w:hAnsi="Times New Roman" w:cs="Times New Roman"/>
          <w:sz w:val="24"/>
          <w:szCs w:val="24"/>
        </w:rPr>
      </w:pPr>
      <w:r w:rsidRPr="0085665B">
        <w:rPr>
          <w:rFonts w:ascii="Times New Roman" w:hAnsi="Times New Roman" w:cs="Times New Roman"/>
          <w:sz w:val="24"/>
          <w:szCs w:val="24"/>
        </w:rPr>
        <w:t>Током студија била је стипендисткиња Министарства просвете, науке и технолошког развоја Републике Србије (од 2014-2016. године). Од 2016. до 2019. године, била је добитник стипендије за изузетно надарене студенте у Републици Србији, коју додељује Министарство просвете, науке и технолошког развоја. Поред тога, Богдана Стаменковић је више пута била добитник награде за најбоље студенте општине Обреновац, која се додељује студентима основних и мастер академских студија.</w:t>
      </w:r>
    </w:p>
    <w:p w:rsidR="00EC1541" w:rsidRPr="0085665B" w:rsidRDefault="00EC1541" w:rsidP="008866DB">
      <w:pPr>
        <w:spacing w:line="276" w:lineRule="auto"/>
        <w:jc w:val="both"/>
        <w:rPr>
          <w:rFonts w:ascii="Times New Roman" w:hAnsi="Times New Roman" w:cs="Times New Roman"/>
          <w:sz w:val="24"/>
          <w:szCs w:val="24"/>
        </w:rPr>
      </w:pPr>
      <w:r w:rsidRPr="0085665B">
        <w:rPr>
          <w:rFonts w:ascii="Times New Roman" w:hAnsi="Times New Roman" w:cs="Times New Roman"/>
          <w:sz w:val="24"/>
          <w:szCs w:val="24"/>
        </w:rPr>
        <w:t>Учествовала је у организацији четврте међународне конференције из филозофије за студенте постдипломских студија на Филозофском факултету у Београду (</w:t>
      </w:r>
      <w:r w:rsidRPr="0085665B">
        <w:rPr>
          <w:rFonts w:ascii="Times New Roman" w:hAnsi="Times New Roman" w:cs="Times New Roman"/>
          <w:i/>
          <w:iCs/>
          <w:sz w:val="24"/>
          <w:szCs w:val="24"/>
        </w:rPr>
        <w:t>Fourth Belgrade Graduate Conference in Philosophy</w:t>
      </w:r>
      <w:r w:rsidRPr="0085665B">
        <w:rPr>
          <w:rFonts w:ascii="Times New Roman" w:hAnsi="Times New Roman" w:cs="Times New Roman"/>
          <w:sz w:val="24"/>
          <w:szCs w:val="24"/>
        </w:rPr>
        <w:t>, 10–12. мај 2019. године). У децембру 2020. године, Богдана Стаменковић је учествовала на (онлине) међународном Симпозијуму за историју, филозофију и социологију биологије (</w:t>
      </w:r>
      <w:r w:rsidRPr="0085665B">
        <w:rPr>
          <w:rFonts w:ascii="Times New Roman" w:hAnsi="Times New Roman" w:cs="Times New Roman"/>
          <w:i/>
          <w:iCs/>
          <w:sz w:val="24"/>
          <w:szCs w:val="24"/>
        </w:rPr>
        <w:t>Symposium for History, Philosophy and Sociology of Biology in School Biology</w:t>
      </w:r>
      <w:r w:rsidRPr="0085665B">
        <w:rPr>
          <w:rFonts w:ascii="Times New Roman" w:hAnsi="Times New Roman" w:cs="Times New Roman"/>
          <w:sz w:val="24"/>
          <w:szCs w:val="24"/>
        </w:rPr>
        <w:t>) Универзитета у Даблину (</w:t>
      </w:r>
      <w:r w:rsidRPr="0085665B">
        <w:rPr>
          <w:rFonts w:ascii="Times New Roman" w:hAnsi="Times New Roman" w:cs="Times New Roman"/>
          <w:i/>
          <w:iCs/>
          <w:sz w:val="24"/>
          <w:szCs w:val="24"/>
        </w:rPr>
        <w:t xml:space="preserve">Dublin City University </w:t>
      </w:r>
      <w:r w:rsidRPr="0085665B">
        <w:rPr>
          <w:rFonts w:ascii="Times New Roman" w:hAnsi="Times New Roman" w:cs="Times New Roman"/>
          <w:sz w:val="24"/>
          <w:szCs w:val="24"/>
        </w:rPr>
        <w:t>(</w:t>
      </w:r>
      <w:r w:rsidRPr="0085665B">
        <w:rPr>
          <w:rFonts w:ascii="Times New Roman" w:hAnsi="Times New Roman" w:cs="Times New Roman"/>
          <w:i/>
          <w:iCs/>
          <w:sz w:val="24"/>
          <w:szCs w:val="24"/>
        </w:rPr>
        <w:t>DCU</w:t>
      </w:r>
      <w:r w:rsidRPr="0085665B">
        <w:rPr>
          <w:rFonts w:ascii="Times New Roman" w:hAnsi="Times New Roman" w:cs="Times New Roman"/>
          <w:sz w:val="24"/>
          <w:szCs w:val="24"/>
        </w:rPr>
        <w:t>)). Симпозијум је организован под покровитељством Интернационалног друштва за историју, филозофију и друштвене науке биологије (</w:t>
      </w:r>
      <w:r w:rsidRPr="0085665B">
        <w:rPr>
          <w:rFonts w:ascii="Times New Roman" w:hAnsi="Times New Roman" w:cs="Times New Roman"/>
          <w:i/>
          <w:iCs/>
          <w:sz w:val="24"/>
          <w:szCs w:val="24"/>
        </w:rPr>
        <w:t xml:space="preserve">International Society of History, Philosophy and Social Studies of Biology </w:t>
      </w:r>
      <w:r w:rsidRPr="0085665B">
        <w:rPr>
          <w:rFonts w:ascii="Times New Roman" w:hAnsi="Times New Roman" w:cs="Times New Roman"/>
          <w:sz w:val="24"/>
          <w:szCs w:val="24"/>
        </w:rPr>
        <w:t xml:space="preserve">– </w:t>
      </w:r>
      <w:r w:rsidRPr="0085665B">
        <w:rPr>
          <w:rFonts w:ascii="Times New Roman" w:hAnsi="Times New Roman" w:cs="Times New Roman"/>
          <w:i/>
          <w:iCs/>
          <w:sz w:val="24"/>
          <w:szCs w:val="24"/>
        </w:rPr>
        <w:t>ISHPSSB</w:t>
      </w:r>
      <w:r w:rsidRPr="0085665B">
        <w:rPr>
          <w:rFonts w:ascii="Times New Roman" w:hAnsi="Times New Roman" w:cs="Times New Roman"/>
          <w:sz w:val="24"/>
          <w:szCs w:val="24"/>
        </w:rPr>
        <w:t>) i Центра за унапређење СТЕМ наставе и учења (</w:t>
      </w:r>
      <w:r w:rsidRPr="0085665B">
        <w:rPr>
          <w:rFonts w:ascii="Times New Roman" w:hAnsi="Times New Roman" w:cs="Times New Roman"/>
          <w:i/>
          <w:iCs/>
          <w:sz w:val="24"/>
          <w:szCs w:val="24"/>
        </w:rPr>
        <w:t xml:space="preserve">Centre for the Advancement of STEM Teaching &amp; Learning </w:t>
      </w:r>
      <w:r w:rsidRPr="0085665B">
        <w:rPr>
          <w:rFonts w:ascii="Times New Roman" w:hAnsi="Times New Roman" w:cs="Times New Roman"/>
          <w:sz w:val="24"/>
          <w:szCs w:val="24"/>
        </w:rPr>
        <w:t xml:space="preserve">– </w:t>
      </w:r>
      <w:r w:rsidRPr="0085665B">
        <w:rPr>
          <w:rFonts w:ascii="Times New Roman" w:hAnsi="Times New Roman" w:cs="Times New Roman"/>
          <w:i/>
          <w:iCs/>
          <w:sz w:val="24"/>
          <w:szCs w:val="24"/>
        </w:rPr>
        <w:t>CASTeL</w:t>
      </w:r>
      <w:r w:rsidRPr="0085665B">
        <w:rPr>
          <w:rFonts w:ascii="Times New Roman" w:hAnsi="Times New Roman" w:cs="Times New Roman"/>
          <w:sz w:val="24"/>
          <w:szCs w:val="24"/>
        </w:rPr>
        <w:t>). На симпозијуму је презентовала рад под називом „Хумболт и Дарвин: Проблем порекла врста“ (</w:t>
      </w:r>
      <w:r w:rsidRPr="0085665B">
        <w:rPr>
          <w:rFonts w:ascii="Times New Roman" w:hAnsi="Times New Roman" w:cs="Times New Roman"/>
          <w:i/>
          <w:iCs/>
          <w:sz w:val="24"/>
          <w:szCs w:val="24"/>
        </w:rPr>
        <w:t>Humboldt and Darwin: Problem of Origin of species</w:t>
      </w:r>
      <w:r w:rsidRPr="0085665B">
        <w:rPr>
          <w:rFonts w:ascii="Times New Roman" w:hAnsi="Times New Roman" w:cs="Times New Roman"/>
          <w:sz w:val="24"/>
          <w:szCs w:val="24"/>
        </w:rPr>
        <w:t>), чија ће кратка писана верзија бити публикована у зборнику радова који ће бити објављен у другој половини 2021. године. До сада је објавила један рад из М23 категорије под називом „Sosa’s Safety Condition and Problem of Philosophical Skepticism“ (</w:t>
      </w:r>
      <w:r w:rsidRPr="0085665B">
        <w:rPr>
          <w:rFonts w:ascii="Times New Roman" w:hAnsi="Times New Roman" w:cs="Times New Roman"/>
          <w:i/>
          <w:iCs/>
          <w:sz w:val="24"/>
          <w:szCs w:val="24"/>
        </w:rPr>
        <w:t>Philosophia</w:t>
      </w:r>
      <w:r w:rsidRPr="0085665B">
        <w:rPr>
          <w:rFonts w:ascii="Times New Roman" w:hAnsi="Times New Roman" w:cs="Times New Roman"/>
          <w:sz w:val="24"/>
          <w:szCs w:val="24"/>
        </w:rPr>
        <w:t xml:space="preserve"> 49: 421-435, 2021).</w:t>
      </w:r>
    </w:p>
    <w:p w:rsidR="00EC1541" w:rsidRPr="0085665B" w:rsidRDefault="00EC1541" w:rsidP="00E101C6">
      <w:pPr>
        <w:spacing w:line="276" w:lineRule="auto"/>
        <w:jc w:val="both"/>
        <w:rPr>
          <w:rFonts w:ascii="Times New Roman" w:hAnsi="Times New Roman" w:cs="Times New Roman"/>
          <w:sz w:val="24"/>
          <w:szCs w:val="24"/>
        </w:rPr>
      </w:pPr>
      <w:r w:rsidRPr="0085665B">
        <w:rPr>
          <w:rFonts w:ascii="Times New Roman" w:hAnsi="Times New Roman" w:cs="Times New Roman"/>
          <w:sz w:val="24"/>
          <w:szCs w:val="24"/>
        </w:rPr>
        <w:t>Od 1.04. 2019. године запослена је као истраживач-приправник на Институту за филозофију при Одељењу за филозофију Филозофског факултета. Ангажована је на пројекту „Динамички системи у природи и друштву: филозофски и емпиријски аспекти“ (ев. број 179041).</w:t>
      </w:r>
    </w:p>
    <w:p w:rsidR="00EC1541" w:rsidRPr="0085665B" w:rsidRDefault="00EC1541" w:rsidP="008866DB">
      <w:pPr>
        <w:spacing w:line="276" w:lineRule="auto"/>
        <w:jc w:val="both"/>
        <w:rPr>
          <w:rFonts w:ascii="Times New Roman" w:hAnsi="Times New Roman" w:cs="Times New Roman"/>
          <w:sz w:val="24"/>
          <w:szCs w:val="24"/>
        </w:rPr>
      </w:pPr>
    </w:p>
    <w:p w:rsidR="00EC1541" w:rsidRPr="0085665B" w:rsidRDefault="00EC1541" w:rsidP="008866DB">
      <w:pPr>
        <w:spacing w:line="276" w:lineRule="auto"/>
        <w:jc w:val="both"/>
        <w:rPr>
          <w:rFonts w:ascii="Times New Roman" w:hAnsi="Times New Roman" w:cs="Times New Roman"/>
          <w:sz w:val="24"/>
          <w:szCs w:val="24"/>
        </w:rPr>
      </w:pPr>
    </w:p>
    <w:p w:rsidR="00EC1541" w:rsidRPr="0085665B" w:rsidRDefault="00EC1541" w:rsidP="00E101C6">
      <w:pPr>
        <w:spacing w:line="276" w:lineRule="auto"/>
        <w:jc w:val="center"/>
        <w:rPr>
          <w:rFonts w:ascii="Times New Roman" w:hAnsi="Times New Roman" w:cs="Times New Roman"/>
          <w:b/>
          <w:bCs/>
          <w:sz w:val="24"/>
          <w:szCs w:val="24"/>
        </w:rPr>
      </w:pPr>
      <w:r w:rsidRPr="0085665B">
        <w:rPr>
          <w:rFonts w:ascii="Times New Roman" w:hAnsi="Times New Roman" w:cs="Times New Roman"/>
          <w:b/>
          <w:bCs/>
          <w:sz w:val="24"/>
          <w:szCs w:val="24"/>
        </w:rPr>
        <w:t>ЗАКЉУЧАК</w:t>
      </w:r>
    </w:p>
    <w:p w:rsidR="00EC1541" w:rsidRPr="0085665B" w:rsidRDefault="00EC1541" w:rsidP="00E101C6">
      <w:pPr>
        <w:spacing w:line="276" w:lineRule="auto"/>
        <w:jc w:val="both"/>
        <w:rPr>
          <w:rFonts w:ascii="Times New Roman" w:hAnsi="Times New Roman" w:cs="Times New Roman"/>
          <w:sz w:val="24"/>
          <w:szCs w:val="24"/>
        </w:rPr>
      </w:pPr>
      <w:r w:rsidRPr="0085665B">
        <w:rPr>
          <w:rFonts w:ascii="Times New Roman" w:hAnsi="Times New Roman" w:cs="Times New Roman"/>
          <w:sz w:val="24"/>
          <w:szCs w:val="24"/>
        </w:rPr>
        <w:t>На основу увида у биографију и библиографију Богдане Стаменковић Комисија закључује да кандидаткиња испуњава све услове за избор у звање истраживач-сарадник, за ужу научну област филозофија (у области друштвено-хуманистичких наука), и предлаже Наставно-научном већу Филозофског факултета Универзитета у Београду да утврди испуњеност услова за избор Богдане Стаменковић у звање  ИСТРАЖИВАЧ САРАДНИК.</w:t>
      </w:r>
    </w:p>
    <w:p w:rsidR="00EC1541" w:rsidRPr="0085665B" w:rsidRDefault="00EC1541" w:rsidP="00E101C6">
      <w:pPr>
        <w:spacing w:line="276" w:lineRule="auto"/>
        <w:jc w:val="both"/>
        <w:rPr>
          <w:rFonts w:ascii="Times New Roman" w:hAnsi="Times New Roman" w:cs="Times New Roman"/>
          <w:sz w:val="24"/>
          <w:szCs w:val="24"/>
        </w:rPr>
      </w:pPr>
    </w:p>
    <w:p w:rsidR="00EC1541" w:rsidRPr="00AC4FC7" w:rsidRDefault="00EC1541" w:rsidP="003E3413">
      <w:pPr>
        <w:spacing w:line="276" w:lineRule="auto"/>
        <w:jc w:val="right"/>
        <w:rPr>
          <w:rFonts w:ascii="Times New Roman" w:hAnsi="Times New Roman" w:cs="Times New Roman"/>
          <w:sz w:val="24"/>
          <w:szCs w:val="24"/>
        </w:rPr>
      </w:pPr>
      <w:r w:rsidRPr="0085665B">
        <w:rPr>
          <w:rFonts w:ascii="Times New Roman" w:hAnsi="Times New Roman" w:cs="Times New Roman"/>
          <w:sz w:val="24"/>
          <w:szCs w:val="24"/>
        </w:rPr>
        <w:t xml:space="preserve">Београд, </w:t>
      </w:r>
      <w:bookmarkStart w:id="0" w:name="_GoBack"/>
      <w:bookmarkEnd w:id="0"/>
      <w:r>
        <w:rPr>
          <w:rFonts w:ascii="Times New Roman" w:hAnsi="Times New Roman" w:cs="Times New Roman"/>
          <w:sz w:val="24"/>
          <w:szCs w:val="24"/>
        </w:rPr>
        <w:t>28.06.2021.</w:t>
      </w:r>
    </w:p>
    <w:p w:rsidR="00EC1541" w:rsidRPr="0085665B" w:rsidRDefault="00EC1541" w:rsidP="003E3413">
      <w:pPr>
        <w:spacing w:line="276" w:lineRule="auto"/>
        <w:jc w:val="right"/>
        <w:rPr>
          <w:rFonts w:ascii="Times New Roman" w:hAnsi="Times New Roman" w:cs="Times New Roman"/>
          <w:sz w:val="24"/>
          <w:szCs w:val="24"/>
        </w:rPr>
      </w:pPr>
    </w:p>
    <w:p w:rsidR="00EC1541" w:rsidRDefault="00EC1541" w:rsidP="003E3413">
      <w:pPr>
        <w:spacing w:line="276" w:lineRule="auto"/>
        <w:jc w:val="right"/>
        <w:rPr>
          <w:rFonts w:ascii="Times New Roman" w:hAnsi="Times New Roman" w:cs="Times New Roman"/>
          <w:sz w:val="24"/>
          <w:szCs w:val="24"/>
        </w:rPr>
      </w:pPr>
      <w:r w:rsidRPr="0085665B">
        <w:rPr>
          <w:rFonts w:ascii="Times New Roman" w:hAnsi="Times New Roman" w:cs="Times New Roman"/>
          <w:sz w:val="24"/>
          <w:szCs w:val="24"/>
        </w:rPr>
        <w:t>Комисија:</w:t>
      </w:r>
    </w:p>
    <w:p w:rsidR="00EC1541" w:rsidRPr="0085665B" w:rsidRDefault="00EC1541" w:rsidP="003E3413">
      <w:pPr>
        <w:spacing w:line="276" w:lineRule="auto"/>
        <w:jc w:val="right"/>
        <w:rPr>
          <w:rFonts w:ascii="Times New Roman" w:hAnsi="Times New Roman" w:cs="Times New Roman"/>
          <w:sz w:val="24"/>
          <w:szCs w:val="24"/>
        </w:rPr>
      </w:pPr>
    </w:p>
    <w:p w:rsidR="00EC1541" w:rsidRDefault="00EC1541" w:rsidP="0032338C">
      <w:pPr>
        <w:spacing w:line="276" w:lineRule="auto"/>
        <w:jc w:val="right"/>
        <w:rPr>
          <w:rFonts w:ascii="Times New Roman" w:hAnsi="Times New Roman" w:cs="Times New Roman"/>
          <w:sz w:val="24"/>
          <w:szCs w:val="24"/>
        </w:rPr>
      </w:pPr>
      <w:r w:rsidRPr="0085665B">
        <w:rPr>
          <w:rFonts w:ascii="Times New Roman" w:hAnsi="Times New Roman" w:cs="Times New Roman"/>
          <w:sz w:val="24"/>
          <w:szCs w:val="24"/>
        </w:rPr>
        <w:t>проф. др Слободан Перовић</w:t>
      </w:r>
    </w:p>
    <w:p w:rsidR="00EC1541" w:rsidRDefault="00EC1541" w:rsidP="0032338C">
      <w:pPr>
        <w:spacing w:line="276" w:lineRule="auto"/>
        <w:jc w:val="right"/>
        <w:rPr>
          <w:rFonts w:ascii="Times New Roman" w:hAnsi="Times New Roman" w:cs="Times New Roman"/>
          <w:sz w:val="24"/>
          <w:szCs w:val="24"/>
        </w:rPr>
      </w:pPr>
    </w:p>
    <w:p w:rsidR="00EC1541" w:rsidRDefault="00EC1541" w:rsidP="0032338C">
      <w:pPr>
        <w:spacing w:line="276" w:lineRule="auto"/>
        <w:jc w:val="right"/>
        <w:rPr>
          <w:rFonts w:ascii="Times New Roman" w:hAnsi="Times New Roman" w:cs="Times New Roman"/>
          <w:sz w:val="24"/>
          <w:szCs w:val="24"/>
        </w:rPr>
      </w:pPr>
      <w:r>
        <w:rPr>
          <w:rFonts w:ascii="Times New Roman" w:hAnsi="Times New Roman" w:cs="Times New Roman"/>
          <w:sz w:val="24"/>
          <w:szCs w:val="24"/>
        </w:rPr>
        <w:t>проф. др Живан Лазовић</w:t>
      </w:r>
    </w:p>
    <w:p w:rsidR="00EC1541" w:rsidRDefault="00EC1541" w:rsidP="0032338C">
      <w:pPr>
        <w:spacing w:line="276" w:lineRule="auto"/>
        <w:jc w:val="right"/>
        <w:rPr>
          <w:rFonts w:ascii="Times New Roman" w:hAnsi="Times New Roman" w:cs="Times New Roman"/>
          <w:sz w:val="24"/>
          <w:szCs w:val="24"/>
        </w:rPr>
      </w:pPr>
    </w:p>
    <w:p w:rsidR="00EC1541" w:rsidRPr="0032338C" w:rsidRDefault="00EC1541" w:rsidP="0032338C">
      <w:pPr>
        <w:spacing w:line="276" w:lineRule="auto"/>
        <w:jc w:val="right"/>
        <w:rPr>
          <w:rFonts w:ascii="Times New Roman" w:hAnsi="Times New Roman" w:cs="Times New Roman"/>
          <w:sz w:val="24"/>
          <w:szCs w:val="24"/>
        </w:rPr>
      </w:pPr>
      <w:r>
        <w:rPr>
          <w:rFonts w:ascii="Times New Roman" w:hAnsi="Times New Roman" w:cs="Times New Roman"/>
          <w:sz w:val="24"/>
          <w:szCs w:val="24"/>
        </w:rPr>
        <w:t>доц. др Ева Камерер</w:t>
      </w:r>
    </w:p>
    <w:p w:rsidR="00EC1541" w:rsidRPr="00E101C6" w:rsidRDefault="00EC1541" w:rsidP="00E101C6">
      <w:pPr>
        <w:spacing w:line="276" w:lineRule="auto"/>
        <w:jc w:val="center"/>
        <w:rPr>
          <w:rFonts w:ascii="Times New Roman" w:hAnsi="Times New Roman" w:cs="Times New Roman"/>
          <w:sz w:val="24"/>
          <w:szCs w:val="24"/>
        </w:rPr>
      </w:pPr>
    </w:p>
    <w:sectPr w:rsidR="00EC1541" w:rsidRPr="00E101C6" w:rsidSect="00F0292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2E87"/>
    <w:rsid w:val="001334B1"/>
    <w:rsid w:val="001F46F5"/>
    <w:rsid w:val="0032338C"/>
    <w:rsid w:val="003707B8"/>
    <w:rsid w:val="003E3413"/>
    <w:rsid w:val="003F3685"/>
    <w:rsid w:val="00481A19"/>
    <w:rsid w:val="006B1BC5"/>
    <w:rsid w:val="006B2E46"/>
    <w:rsid w:val="00755D56"/>
    <w:rsid w:val="007F0144"/>
    <w:rsid w:val="00825E98"/>
    <w:rsid w:val="00854A3E"/>
    <w:rsid w:val="0085665B"/>
    <w:rsid w:val="008866DB"/>
    <w:rsid w:val="009450BE"/>
    <w:rsid w:val="00AC4FC7"/>
    <w:rsid w:val="00CA22FD"/>
    <w:rsid w:val="00DC2E87"/>
    <w:rsid w:val="00E101C6"/>
    <w:rsid w:val="00E20D08"/>
    <w:rsid w:val="00E9042F"/>
    <w:rsid w:val="00EC1541"/>
    <w:rsid w:val="00F0292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4B1"/>
    <w:pPr>
      <w:spacing w:after="160" w:line="25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47667941">
      <w:marLeft w:val="0"/>
      <w:marRight w:val="0"/>
      <w:marTop w:val="0"/>
      <w:marBottom w:val="0"/>
      <w:divBdr>
        <w:top w:val="none" w:sz="0" w:space="0" w:color="auto"/>
        <w:left w:val="none" w:sz="0" w:space="0" w:color="auto"/>
        <w:bottom w:val="none" w:sz="0" w:space="0" w:color="auto"/>
        <w:right w:val="none" w:sz="0" w:space="0" w:color="auto"/>
      </w:divBdr>
    </w:div>
    <w:div w:id="1847667942">
      <w:marLeft w:val="0"/>
      <w:marRight w:val="0"/>
      <w:marTop w:val="0"/>
      <w:marBottom w:val="0"/>
      <w:divBdr>
        <w:top w:val="none" w:sz="0" w:space="0" w:color="auto"/>
        <w:left w:val="none" w:sz="0" w:space="0" w:color="auto"/>
        <w:bottom w:val="none" w:sz="0" w:space="0" w:color="auto"/>
        <w:right w:val="none" w:sz="0" w:space="0" w:color="auto"/>
      </w:divBdr>
    </w:div>
    <w:div w:id="1847667943">
      <w:marLeft w:val="0"/>
      <w:marRight w:val="0"/>
      <w:marTop w:val="0"/>
      <w:marBottom w:val="0"/>
      <w:divBdr>
        <w:top w:val="none" w:sz="0" w:space="0" w:color="auto"/>
        <w:left w:val="none" w:sz="0" w:space="0" w:color="auto"/>
        <w:bottom w:val="none" w:sz="0" w:space="0" w:color="auto"/>
        <w:right w:val="none" w:sz="0" w:space="0" w:color="auto"/>
      </w:divBdr>
    </w:div>
    <w:div w:id="1847667944">
      <w:marLeft w:val="0"/>
      <w:marRight w:val="0"/>
      <w:marTop w:val="0"/>
      <w:marBottom w:val="0"/>
      <w:divBdr>
        <w:top w:val="none" w:sz="0" w:space="0" w:color="auto"/>
        <w:left w:val="none" w:sz="0" w:space="0" w:color="auto"/>
        <w:bottom w:val="none" w:sz="0" w:space="0" w:color="auto"/>
        <w:right w:val="none" w:sz="0" w:space="0" w:color="auto"/>
      </w:divBdr>
    </w:div>
    <w:div w:id="1847667945">
      <w:marLeft w:val="0"/>
      <w:marRight w:val="0"/>
      <w:marTop w:val="0"/>
      <w:marBottom w:val="0"/>
      <w:divBdr>
        <w:top w:val="none" w:sz="0" w:space="0" w:color="auto"/>
        <w:left w:val="none" w:sz="0" w:space="0" w:color="auto"/>
        <w:bottom w:val="none" w:sz="0" w:space="0" w:color="auto"/>
        <w:right w:val="none" w:sz="0" w:space="0" w:color="auto"/>
      </w:divBdr>
    </w:div>
    <w:div w:id="18476679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620</Words>
  <Characters>3538</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Bogdana</dc:creator>
  <cp:keywords/>
  <dc:description/>
  <cp:lastModifiedBy>Sneza Nikolic</cp:lastModifiedBy>
  <cp:revision>2</cp:revision>
  <dcterms:created xsi:type="dcterms:W3CDTF">2021-07-02T12:02:00Z</dcterms:created>
  <dcterms:modified xsi:type="dcterms:W3CDTF">2021-07-02T12:02:00Z</dcterms:modified>
</cp:coreProperties>
</file>