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B5E" w:rsidRDefault="00A32B5E" w:rsidP="00A32B5E">
      <w:pPr>
        <w:jc w:val="both"/>
        <w:rPr>
          <w:lang w:val="sr-Cyrl-CS"/>
        </w:rPr>
      </w:pPr>
      <w:bookmarkStart w:id="0" w:name="_GoBack"/>
      <w:bookmarkEnd w:id="0"/>
      <w:r>
        <w:rPr>
          <w:lang w:val="sr-Cyrl-CS"/>
        </w:rPr>
        <w:t>ФИЛОЗОФСКИ ФАКУЛТЕТ</w:t>
      </w:r>
    </w:p>
    <w:p w:rsidR="00A32B5E" w:rsidRPr="00110897" w:rsidRDefault="00A32B5E" w:rsidP="00A32B5E">
      <w:pPr>
        <w:jc w:val="both"/>
        <w:rPr>
          <w:lang w:val="sr-Cyrl-CS"/>
        </w:rPr>
      </w:pPr>
      <w:r>
        <w:rPr>
          <w:lang w:val="sr-Cyrl-CS"/>
        </w:rPr>
        <w:t>ОДЕЉЕЊЕ ЗА ИСТОРИЈУ</w:t>
      </w:r>
    </w:p>
    <w:p w:rsidR="00A32B5E" w:rsidRDefault="00A32B5E" w:rsidP="00A32B5E">
      <w:pPr>
        <w:jc w:val="both"/>
        <w:rPr>
          <w:lang w:val="en-US"/>
        </w:rPr>
      </w:pPr>
      <w:r>
        <w:rPr>
          <w:lang w:val="sr-Cyrl-CS"/>
        </w:rPr>
        <w:t>01/4 бр.</w:t>
      </w:r>
    </w:p>
    <w:p w:rsidR="00A32B5E" w:rsidRDefault="00A32B5E" w:rsidP="00A32B5E">
      <w:pPr>
        <w:jc w:val="both"/>
        <w:rPr>
          <w:lang w:val="sr-Cyrl-CS"/>
        </w:rPr>
      </w:pPr>
      <w:proofErr w:type="gramStart"/>
      <w:r>
        <w:rPr>
          <w:lang w:val="en-US"/>
        </w:rPr>
        <w:t>11</w:t>
      </w:r>
      <w:r>
        <w:rPr>
          <w:lang w:val="sr-Cyrl-CS"/>
        </w:rPr>
        <w:t>.0</w:t>
      </w:r>
      <w:r>
        <w:rPr>
          <w:lang w:val="en-US"/>
        </w:rPr>
        <w:t>6</w:t>
      </w:r>
      <w:r>
        <w:rPr>
          <w:lang w:val="sr-Cyrl-CS"/>
        </w:rPr>
        <w:t>.20</w:t>
      </w:r>
      <w:r>
        <w:rPr>
          <w:lang w:val="en-US"/>
        </w:rPr>
        <w:t>21</w:t>
      </w:r>
      <w:r>
        <w:rPr>
          <w:lang w:val="sr-Cyrl-CS"/>
        </w:rPr>
        <w:t>.</w:t>
      </w:r>
      <w:proofErr w:type="gramEnd"/>
    </w:p>
    <w:p w:rsidR="00A32B5E" w:rsidRDefault="00A32B5E" w:rsidP="00A32B5E">
      <w:pPr>
        <w:jc w:val="both"/>
        <w:rPr>
          <w:sz w:val="22"/>
          <w:szCs w:val="22"/>
          <w:lang w:val="en-US"/>
        </w:rPr>
      </w:pPr>
      <w:r>
        <w:rPr>
          <w:lang w:val="sr-Cyrl-CS"/>
        </w:rPr>
        <w:t>БЕОГРАД</w:t>
      </w:r>
      <w:r w:rsidRPr="00E36D57">
        <w:rPr>
          <w:sz w:val="22"/>
          <w:szCs w:val="22"/>
          <w:lang/>
        </w:rPr>
        <w:t xml:space="preserve"> </w:t>
      </w:r>
    </w:p>
    <w:p w:rsidR="00A32B5E" w:rsidRDefault="00A32B5E" w:rsidP="00A32B5E">
      <w:pPr>
        <w:spacing w:line="360" w:lineRule="auto"/>
        <w:ind w:left="360"/>
        <w:jc w:val="both"/>
        <w:rPr>
          <w:sz w:val="28"/>
          <w:szCs w:val="28"/>
          <w:lang/>
        </w:rPr>
      </w:pPr>
    </w:p>
    <w:p w:rsidR="00A32B5E" w:rsidRDefault="00A32B5E" w:rsidP="00A32B5E">
      <w:pPr>
        <w:spacing w:line="360" w:lineRule="auto"/>
        <w:ind w:left="360"/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>Комисији за докторске студије</w:t>
      </w:r>
    </w:p>
    <w:p w:rsidR="00A32B5E" w:rsidRDefault="00A32B5E" w:rsidP="00A32B5E">
      <w:pPr>
        <w:spacing w:line="360" w:lineRule="auto"/>
        <w:ind w:left="360"/>
        <w:jc w:val="both"/>
        <w:rPr>
          <w:sz w:val="28"/>
          <w:szCs w:val="28"/>
          <w:lang/>
        </w:rPr>
      </w:pPr>
    </w:p>
    <w:p w:rsidR="00A32B5E" w:rsidRDefault="00A32B5E" w:rsidP="00A32B5E">
      <w:pPr>
        <w:spacing w:line="360" w:lineRule="auto"/>
        <w:ind w:left="360" w:firstLine="348"/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Иницијатива за промену менторства покренута је на основу примедбе </w:t>
      </w:r>
      <w:r w:rsidRPr="006B1CBF">
        <w:rPr>
          <w:sz w:val="28"/>
          <w:szCs w:val="28"/>
          <w:lang/>
        </w:rPr>
        <w:t>рецензентске комисије Националног акредитационог тела (НАТ)</w:t>
      </w:r>
      <w:r>
        <w:rPr>
          <w:sz w:val="28"/>
          <w:szCs w:val="28"/>
          <w:lang/>
        </w:rPr>
        <w:t xml:space="preserve"> која је установила да проф. др Милош Ковић има три прекобројна кандидата  (укупно осам) на докторским студијама чиме су прекршена правила и Стандард, а тиме је угрожена акредитација програма Докторских академских студија на Одељењу за историју. Проф. др Ковић је одбио да се добровољно одрекне прекобројних кадидата, те је на ванредној седници Одељења 26/27.05. на основу декановог дописа покренута иницијатива за промену менторства.</w:t>
      </w:r>
    </w:p>
    <w:p w:rsidR="00A32B5E" w:rsidRDefault="00A32B5E" w:rsidP="00A32B5E">
      <w:pPr>
        <w:spacing w:line="360" w:lineRule="auto"/>
        <w:ind w:left="360" w:firstLine="348"/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Кандидати су обавештени о промени менторстава и сарађују са новим менторима. У прилогу се налазе појединачне одлуке о промени менторстава.  </w:t>
      </w:r>
    </w:p>
    <w:p w:rsidR="00A32B5E" w:rsidRDefault="00A32B5E" w:rsidP="00A32B5E">
      <w:pPr>
        <w:spacing w:line="360" w:lineRule="auto"/>
        <w:ind w:left="360" w:firstLine="348"/>
        <w:jc w:val="both"/>
        <w:rPr>
          <w:sz w:val="28"/>
          <w:szCs w:val="28"/>
          <w:lang/>
        </w:rPr>
      </w:pPr>
    </w:p>
    <w:p w:rsidR="00A32B5E" w:rsidRDefault="00A32B5E" w:rsidP="00A32B5E">
      <w:pPr>
        <w:spacing w:line="360" w:lineRule="auto"/>
        <w:ind w:left="360" w:firstLine="348"/>
        <w:jc w:val="both"/>
        <w:rPr>
          <w:sz w:val="28"/>
          <w:szCs w:val="28"/>
          <w:lang/>
        </w:rPr>
      </w:pPr>
    </w:p>
    <w:p w:rsidR="00A32B5E" w:rsidRPr="006B3958" w:rsidRDefault="00A32B5E" w:rsidP="00A32B5E">
      <w:pPr>
        <w:spacing w:line="360" w:lineRule="auto"/>
        <w:ind w:left="360" w:firstLine="360"/>
        <w:jc w:val="right"/>
        <w:rPr>
          <w:sz w:val="28"/>
          <w:szCs w:val="28"/>
          <w:lang/>
        </w:rPr>
      </w:pPr>
      <w:r w:rsidRPr="006B3958">
        <w:rPr>
          <w:sz w:val="28"/>
          <w:szCs w:val="28"/>
          <w:lang/>
        </w:rPr>
        <w:t>Управница Одељења</w:t>
      </w:r>
    </w:p>
    <w:p w:rsidR="00A32B5E" w:rsidRPr="006B3958" w:rsidRDefault="00A32B5E" w:rsidP="00A32B5E">
      <w:pPr>
        <w:spacing w:line="360" w:lineRule="auto"/>
        <w:ind w:left="360" w:firstLine="360"/>
        <w:jc w:val="right"/>
        <w:rPr>
          <w:sz w:val="28"/>
          <w:szCs w:val="28"/>
          <w:lang/>
        </w:rPr>
      </w:pPr>
    </w:p>
    <w:p w:rsidR="00A32B5E" w:rsidRPr="006B3958" w:rsidRDefault="00A32B5E" w:rsidP="00A32B5E">
      <w:pPr>
        <w:spacing w:line="360" w:lineRule="auto"/>
        <w:ind w:left="360" w:firstLine="348"/>
        <w:jc w:val="right"/>
        <w:rPr>
          <w:sz w:val="28"/>
          <w:szCs w:val="28"/>
          <w:lang w:val="en-US"/>
        </w:rPr>
      </w:pPr>
      <w:r w:rsidRPr="006B3958">
        <w:rPr>
          <w:sz w:val="28"/>
          <w:szCs w:val="28"/>
          <w:lang/>
        </w:rPr>
        <w:t>Проф. др Татјана Суботин – Голубовић</w:t>
      </w:r>
    </w:p>
    <w:p w:rsidR="006B213D" w:rsidRDefault="006B213D"/>
    <w:sectPr w:rsidR="006B213D" w:rsidSect="00FB4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32B5E"/>
    <w:rsid w:val="00004F5D"/>
    <w:rsid w:val="00010DD0"/>
    <w:rsid w:val="00022AC3"/>
    <w:rsid w:val="0007087C"/>
    <w:rsid w:val="000E0845"/>
    <w:rsid w:val="000E1E28"/>
    <w:rsid w:val="00101C7E"/>
    <w:rsid w:val="0010725C"/>
    <w:rsid w:val="00173AE3"/>
    <w:rsid w:val="00181F73"/>
    <w:rsid w:val="0018495A"/>
    <w:rsid w:val="00193B96"/>
    <w:rsid w:val="00193D32"/>
    <w:rsid w:val="001D043C"/>
    <w:rsid w:val="001E31AA"/>
    <w:rsid w:val="001F0A43"/>
    <w:rsid w:val="00231884"/>
    <w:rsid w:val="00270AE7"/>
    <w:rsid w:val="002D3E3D"/>
    <w:rsid w:val="002F5CBE"/>
    <w:rsid w:val="0034428E"/>
    <w:rsid w:val="00373C0B"/>
    <w:rsid w:val="003942B5"/>
    <w:rsid w:val="003D3563"/>
    <w:rsid w:val="003E7D65"/>
    <w:rsid w:val="003F0212"/>
    <w:rsid w:val="003F0328"/>
    <w:rsid w:val="003F4038"/>
    <w:rsid w:val="004F0671"/>
    <w:rsid w:val="0050496C"/>
    <w:rsid w:val="005374BF"/>
    <w:rsid w:val="0054146A"/>
    <w:rsid w:val="005474CE"/>
    <w:rsid w:val="0055397E"/>
    <w:rsid w:val="00571554"/>
    <w:rsid w:val="005845A1"/>
    <w:rsid w:val="005A6F6B"/>
    <w:rsid w:val="00671C76"/>
    <w:rsid w:val="006964D0"/>
    <w:rsid w:val="006A2DFF"/>
    <w:rsid w:val="006B213D"/>
    <w:rsid w:val="006D7799"/>
    <w:rsid w:val="006E1197"/>
    <w:rsid w:val="006E671B"/>
    <w:rsid w:val="0070223A"/>
    <w:rsid w:val="00703B6C"/>
    <w:rsid w:val="0074495C"/>
    <w:rsid w:val="00780C62"/>
    <w:rsid w:val="007D5A14"/>
    <w:rsid w:val="007E6C7D"/>
    <w:rsid w:val="007F07B8"/>
    <w:rsid w:val="007F6F1A"/>
    <w:rsid w:val="00850532"/>
    <w:rsid w:val="00873F80"/>
    <w:rsid w:val="00881FD9"/>
    <w:rsid w:val="00891FA4"/>
    <w:rsid w:val="008B0673"/>
    <w:rsid w:val="008F3128"/>
    <w:rsid w:val="00910554"/>
    <w:rsid w:val="00954791"/>
    <w:rsid w:val="0096545B"/>
    <w:rsid w:val="00967328"/>
    <w:rsid w:val="00980D0E"/>
    <w:rsid w:val="00981B22"/>
    <w:rsid w:val="009875F4"/>
    <w:rsid w:val="009E3912"/>
    <w:rsid w:val="00A11A3B"/>
    <w:rsid w:val="00A27499"/>
    <w:rsid w:val="00A32B5E"/>
    <w:rsid w:val="00A7177E"/>
    <w:rsid w:val="00A91C9E"/>
    <w:rsid w:val="00A91EC8"/>
    <w:rsid w:val="00A9382A"/>
    <w:rsid w:val="00A95713"/>
    <w:rsid w:val="00B2454B"/>
    <w:rsid w:val="00B81072"/>
    <w:rsid w:val="00BB43AF"/>
    <w:rsid w:val="00BE40CA"/>
    <w:rsid w:val="00BF4A69"/>
    <w:rsid w:val="00BF7627"/>
    <w:rsid w:val="00C13BB8"/>
    <w:rsid w:val="00C33976"/>
    <w:rsid w:val="00C719B2"/>
    <w:rsid w:val="00CA4F2F"/>
    <w:rsid w:val="00CA6C03"/>
    <w:rsid w:val="00CC150C"/>
    <w:rsid w:val="00CD3CE5"/>
    <w:rsid w:val="00CD4835"/>
    <w:rsid w:val="00CF6E2C"/>
    <w:rsid w:val="00D11ACB"/>
    <w:rsid w:val="00D11D97"/>
    <w:rsid w:val="00D42B77"/>
    <w:rsid w:val="00D54869"/>
    <w:rsid w:val="00D73066"/>
    <w:rsid w:val="00D75B85"/>
    <w:rsid w:val="00D8722B"/>
    <w:rsid w:val="00D93829"/>
    <w:rsid w:val="00D96C18"/>
    <w:rsid w:val="00DC79D4"/>
    <w:rsid w:val="00DD0EF7"/>
    <w:rsid w:val="00E255B2"/>
    <w:rsid w:val="00E50B62"/>
    <w:rsid w:val="00E67475"/>
    <w:rsid w:val="00E75352"/>
    <w:rsid w:val="00E8174A"/>
    <w:rsid w:val="00EE0C4C"/>
    <w:rsid w:val="00EE124E"/>
    <w:rsid w:val="00EE76AF"/>
    <w:rsid w:val="00EF07B3"/>
    <w:rsid w:val="00F03848"/>
    <w:rsid w:val="00F17ADB"/>
    <w:rsid w:val="00F528F4"/>
    <w:rsid w:val="00F61859"/>
    <w:rsid w:val="00F647CB"/>
    <w:rsid w:val="00FA017C"/>
    <w:rsid w:val="00FB484B"/>
    <w:rsid w:val="00FF1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B5E"/>
    <w:pPr>
      <w:spacing w:after="0" w:line="240" w:lineRule="auto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B5E"/>
    <w:pPr>
      <w:spacing w:after="0" w:line="240" w:lineRule="auto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Korisnici</dc:creator>
  <cp:lastModifiedBy>Korisnik</cp:lastModifiedBy>
  <cp:revision>2</cp:revision>
  <dcterms:created xsi:type="dcterms:W3CDTF">2021-06-22T11:16:00Z</dcterms:created>
  <dcterms:modified xsi:type="dcterms:W3CDTF">2021-06-22T11:16:00Z</dcterms:modified>
</cp:coreProperties>
</file>