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FDA" w:rsidRPr="00A40FDA" w:rsidRDefault="00A40FDA" w:rsidP="00A40FDA"/>
    <w:p w:rsidR="00A40FDA" w:rsidRPr="00A40FDA" w:rsidRDefault="00A40FDA" w:rsidP="00A40FDA">
      <w:pPr>
        <w:jc w:val="center"/>
      </w:pPr>
      <w:r w:rsidRPr="00A40FDA">
        <w:rPr>
          <w:b/>
          <w:bCs/>
        </w:rPr>
        <w:t>ИЗБОРНОМ ВЕЋУ</w:t>
      </w:r>
    </w:p>
    <w:p w:rsidR="006D3FB0" w:rsidRPr="00A40FDA" w:rsidRDefault="006D3FB0" w:rsidP="006D3FB0">
      <w:pPr>
        <w:jc w:val="center"/>
      </w:pPr>
      <w:r>
        <w:rPr>
          <w:b/>
          <w:bCs/>
          <w:lang/>
        </w:rPr>
        <w:t xml:space="preserve">ФИЛОЗОФСКОГ </w:t>
      </w:r>
      <w:r>
        <w:rPr>
          <w:b/>
          <w:bCs/>
        </w:rPr>
        <w:t>ФАКУЛТЕТА</w:t>
      </w:r>
    </w:p>
    <w:p w:rsidR="00A40FDA" w:rsidRPr="00A40FDA" w:rsidRDefault="00A40FDA" w:rsidP="00A40FDA">
      <w:pPr>
        <w:jc w:val="center"/>
      </w:pPr>
      <w:r w:rsidRPr="00A40FDA">
        <w:rPr>
          <w:b/>
          <w:bCs/>
        </w:rPr>
        <w:t>УНИВЕРЗИТЕТА У БЕОГРАДУ</w:t>
      </w:r>
    </w:p>
    <w:p w:rsidR="00A40FDA" w:rsidRDefault="00A40FDA" w:rsidP="00A40FDA"/>
    <w:p w:rsidR="00A40FDA" w:rsidRDefault="00A40FDA" w:rsidP="00A40FDA"/>
    <w:p w:rsidR="007929A0" w:rsidRDefault="008A3A82" w:rsidP="00A40FDA">
      <w:pPr>
        <w:ind w:firstLine="720"/>
        <w:jc w:val="both"/>
      </w:pPr>
      <w:r>
        <w:rPr>
          <w:lang/>
        </w:rPr>
        <w:t xml:space="preserve">Одлуком </w:t>
      </w:r>
      <w:proofErr w:type="spellStart"/>
      <w:r w:rsidR="00A40FDA" w:rsidRPr="00A40FDA">
        <w:t>Изборно</w:t>
      </w:r>
      <w:proofErr w:type="spellEnd"/>
      <w:r>
        <w:rPr>
          <w:lang/>
        </w:rPr>
        <w:t>г</w:t>
      </w:r>
      <w:r>
        <w:t xml:space="preserve"> </w:t>
      </w:r>
      <w:proofErr w:type="spellStart"/>
      <w:r>
        <w:t>већа</w:t>
      </w:r>
      <w:proofErr w:type="spellEnd"/>
      <w:r w:rsidR="00A40FDA" w:rsidRPr="00A40FDA">
        <w:t xml:space="preserve"> Ф</w:t>
      </w:r>
      <w:r w:rsidR="00FE7DB6">
        <w:rPr>
          <w:lang/>
        </w:rPr>
        <w:t>илозофског ф</w:t>
      </w:r>
      <w:proofErr w:type="spellStart"/>
      <w:r w:rsidR="00A40FDA" w:rsidRPr="00A40FDA">
        <w:t>акултета</w:t>
      </w:r>
      <w:proofErr w:type="spellEnd"/>
      <w:r w:rsidR="00A40FDA" w:rsidRPr="00A40FDA">
        <w:t xml:space="preserve">, </w:t>
      </w:r>
      <w:r>
        <w:rPr>
          <w:lang/>
        </w:rPr>
        <w:t>од</w:t>
      </w:r>
      <w:r w:rsidR="00A40FDA" w:rsidRPr="00015EC8">
        <w:t xml:space="preserve"> </w:t>
      </w:r>
      <w:r>
        <w:t>25.12.2020</w:t>
      </w:r>
      <w:r w:rsidR="00A40FDA" w:rsidRPr="00015EC8">
        <w:t>.</w:t>
      </w:r>
      <w:r w:rsidR="00A40FDA" w:rsidRPr="00A40FDA">
        <w:t xml:space="preserve"> </w:t>
      </w:r>
      <w:proofErr w:type="spellStart"/>
      <w:proofErr w:type="gramStart"/>
      <w:r w:rsidR="00A40FDA" w:rsidRPr="00A40FDA">
        <w:t>године</w:t>
      </w:r>
      <w:proofErr w:type="spellEnd"/>
      <w:proofErr w:type="gramEnd"/>
      <w:r w:rsidR="00A40FDA" w:rsidRPr="00A40FDA">
        <w:t xml:space="preserve"> </w:t>
      </w:r>
      <w:r>
        <w:rPr>
          <w:lang/>
        </w:rPr>
        <w:t>изабрани смо у</w:t>
      </w:r>
      <w:r w:rsidR="00A40FDA" w:rsidRPr="00A40FDA">
        <w:t xml:space="preserve"> </w:t>
      </w:r>
      <w:proofErr w:type="spellStart"/>
      <w:r w:rsidR="00A40FDA" w:rsidRPr="00A40FDA">
        <w:t>Комисију</w:t>
      </w:r>
      <w:proofErr w:type="spellEnd"/>
      <w:r w:rsidR="00A40FDA" w:rsidRPr="00A40FDA">
        <w:t xml:space="preserve"> </w:t>
      </w:r>
      <w:proofErr w:type="spellStart"/>
      <w:r w:rsidR="00A40FDA" w:rsidRPr="00A40FDA">
        <w:t>за</w:t>
      </w:r>
      <w:proofErr w:type="spellEnd"/>
      <w:r w:rsidR="00A40FDA" w:rsidRPr="00A40FDA">
        <w:t xml:space="preserve"> </w:t>
      </w:r>
      <w:proofErr w:type="spellStart"/>
      <w:r w:rsidR="00A40FDA" w:rsidRPr="00A40FDA">
        <w:t>припрему</w:t>
      </w:r>
      <w:proofErr w:type="spellEnd"/>
      <w:r w:rsidR="00A40FDA" w:rsidRPr="00A40FDA">
        <w:t xml:space="preserve"> </w:t>
      </w:r>
      <w:r>
        <w:rPr>
          <w:lang/>
        </w:rPr>
        <w:t>реферата</w:t>
      </w:r>
      <w:r w:rsidR="00A40FDA" w:rsidRPr="00A40FDA">
        <w:t xml:space="preserve"> о </w:t>
      </w:r>
      <w:proofErr w:type="spellStart"/>
      <w:r w:rsidR="00A40FDA" w:rsidRPr="00A40FDA">
        <w:t>кандидатима</w:t>
      </w:r>
      <w:proofErr w:type="spellEnd"/>
      <w:r w:rsidR="00A40FDA" w:rsidRPr="00A40FDA">
        <w:t xml:space="preserve"> </w:t>
      </w:r>
      <w:proofErr w:type="spellStart"/>
      <w:r w:rsidR="00A40FDA" w:rsidRPr="00A40FDA">
        <w:t>за</w:t>
      </w:r>
      <w:proofErr w:type="spellEnd"/>
      <w:r w:rsidR="00A40FDA" w:rsidRPr="00A40FDA">
        <w:t xml:space="preserve"> </w:t>
      </w:r>
      <w:proofErr w:type="spellStart"/>
      <w:r w:rsidR="00A40FDA" w:rsidRPr="00A40FDA">
        <w:t>избор</w:t>
      </w:r>
      <w:proofErr w:type="spellEnd"/>
      <w:r w:rsidR="00A40FDA" w:rsidRPr="00A40FDA">
        <w:t xml:space="preserve"> </w:t>
      </w:r>
      <w:r>
        <w:rPr>
          <w:lang/>
        </w:rPr>
        <w:t xml:space="preserve">у звање </w:t>
      </w:r>
      <w:r w:rsidR="00FE7DB6">
        <w:rPr>
          <w:lang/>
        </w:rPr>
        <w:t>доцент</w:t>
      </w:r>
      <w:r w:rsidR="00A40FDA" w:rsidRPr="00A40FDA">
        <w:t xml:space="preserve"> </w:t>
      </w:r>
      <w:proofErr w:type="spellStart"/>
      <w:r w:rsidR="00A40FDA" w:rsidRPr="00A40FDA">
        <w:t>за</w:t>
      </w:r>
      <w:proofErr w:type="spellEnd"/>
      <w:r w:rsidR="00A40FDA" w:rsidRPr="00A40FDA">
        <w:t xml:space="preserve"> </w:t>
      </w:r>
      <w:proofErr w:type="spellStart"/>
      <w:r w:rsidR="00A40FDA" w:rsidRPr="00A40FDA">
        <w:t>ужу</w:t>
      </w:r>
      <w:proofErr w:type="spellEnd"/>
      <w:r w:rsidR="00A40FDA" w:rsidRPr="00A40FDA">
        <w:t xml:space="preserve"> </w:t>
      </w:r>
      <w:proofErr w:type="spellStart"/>
      <w:r w:rsidR="00A40FDA" w:rsidRPr="00A40FDA">
        <w:t>научну</w:t>
      </w:r>
      <w:proofErr w:type="spellEnd"/>
      <w:r w:rsidR="00A40FDA" w:rsidRPr="00A40FDA">
        <w:t xml:space="preserve"> </w:t>
      </w:r>
      <w:proofErr w:type="spellStart"/>
      <w:r w:rsidR="00A40FDA" w:rsidRPr="00A40FDA">
        <w:t>област</w:t>
      </w:r>
      <w:proofErr w:type="spellEnd"/>
      <w:r w:rsidR="00A40FDA" w:rsidRPr="00A40FDA">
        <w:t xml:space="preserve"> </w:t>
      </w:r>
      <w:r w:rsidR="00FE7DB6">
        <w:rPr>
          <w:b/>
          <w:bCs/>
          <w:lang/>
        </w:rPr>
        <w:t>Социологија</w:t>
      </w:r>
      <w:r w:rsidR="00A40FDA" w:rsidRPr="00A40FDA">
        <w:t xml:space="preserve">, </w:t>
      </w:r>
      <w:r>
        <w:rPr>
          <w:lang/>
        </w:rPr>
        <w:t>са пуним радним временом, на одређено време од пет година. Комисију чине</w:t>
      </w:r>
      <w:r w:rsidR="00A40FDA" w:rsidRPr="00A40FDA">
        <w:t xml:space="preserve">: </w:t>
      </w:r>
      <w:proofErr w:type="spellStart"/>
      <w:r w:rsidR="00A40FDA" w:rsidRPr="00A40FDA">
        <w:rPr>
          <w:b/>
          <w:bCs/>
        </w:rPr>
        <w:t>др</w:t>
      </w:r>
      <w:proofErr w:type="spellEnd"/>
      <w:r w:rsidR="00A40FDA" w:rsidRPr="00A40FDA">
        <w:rPr>
          <w:b/>
          <w:bCs/>
        </w:rPr>
        <w:t xml:space="preserve"> </w:t>
      </w:r>
      <w:r w:rsidR="00FE7DB6">
        <w:rPr>
          <w:b/>
          <w:bCs/>
          <w:lang/>
        </w:rPr>
        <w:t>Слободан Цвејић</w:t>
      </w:r>
      <w:r w:rsidR="00A40FDA" w:rsidRPr="00A40FDA">
        <w:t xml:space="preserve">, </w:t>
      </w:r>
      <w:proofErr w:type="spellStart"/>
      <w:r w:rsidR="00A40FDA" w:rsidRPr="00A40FDA">
        <w:t>редовни</w:t>
      </w:r>
      <w:proofErr w:type="spellEnd"/>
      <w:r w:rsidR="00A40FDA" w:rsidRPr="00A40FDA">
        <w:t xml:space="preserve"> </w:t>
      </w:r>
      <w:proofErr w:type="spellStart"/>
      <w:r w:rsidR="00A40FDA" w:rsidRPr="00A40FDA">
        <w:t>професор</w:t>
      </w:r>
      <w:proofErr w:type="spellEnd"/>
      <w:r w:rsidR="00A40FDA" w:rsidRPr="00A40FDA">
        <w:t xml:space="preserve"> Ф</w:t>
      </w:r>
      <w:r w:rsidR="00FE7DB6">
        <w:rPr>
          <w:lang/>
        </w:rPr>
        <w:t>илозофског ф</w:t>
      </w:r>
      <w:proofErr w:type="spellStart"/>
      <w:r w:rsidR="00FE7DB6">
        <w:t>акултета</w:t>
      </w:r>
      <w:proofErr w:type="spellEnd"/>
      <w:r w:rsidR="00FE7DB6">
        <w:t xml:space="preserve"> </w:t>
      </w:r>
      <w:proofErr w:type="spellStart"/>
      <w:r w:rsidR="00A40FDA" w:rsidRPr="00A40FDA">
        <w:t>Универзитета</w:t>
      </w:r>
      <w:proofErr w:type="spellEnd"/>
      <w:r w:rsidR="00A40FDA" w:rsidRPr="00A40FDA">
        <w:t xml:space="preserve"> у </w:t>
      </w:r>
      <w:proofErr w:type="spellStart"/>
      <w:r w:rsidR="00A40FDA" w:rsidRPr="00A40FDA">
        <w:t>Београду</w:t>
      </w:r>
      <w:proofErr w:type="spellEnd"/>
      <w:r w:rsidR="00A40FDA" w:rsidRPr="00A40FDA">
        <w:t xml:space="preserve">, </w:t>
      </w:r>
      <w:proofErr w:type="spellStart"/>
      <w:r w:rsidR="00A40FDA" w:rsidRPr="00A40FDA">
        <w:rPr>
          <w:b/>
          <w:bCs/>
        </w:rPr>
        <w:t>др</w:t>
      </w:r>
      <w:proofErr w:type="spellEnd"/>
      <w:r w:rsidR="00A40FDA">
        <w:rPr>
          <w:b/>
          <w:bCs/>
        </w:rPr>
        <w:t xml:space="preserve"> </w:t>
      </w:r>
      <w:r w:rsidR="00FE7DB6">
        <w:rPr>
          <w:b/>
          <w:bCs/>
          <w:lang/>
        </w:rPr>
        <w:t>Слободан Миладиновић</w:t>
      </w:r>
      <w:r w:rsidR="00A40FDA" w:rsidRPr="00A40FDA">
        <w:t xml:space="preserve">, </w:t>
      </w:r>
      <w:proofErr w:type="spellStart"/>
      <w:r w:rsidR="00A40FDA" w:rsidRPr="00A40FDA">
        <w:t>редовни</w:t>
      </w:r>
      <w:proofErr w:type="spellEnd"/>
      <w:r w:rsidR="00A40FDA" w:rsidRPr="00A40FDA">
        <w:t xml:space="preserve"> </w:t>
      </w:r>
      <w:proofErr w:type="spellStart"/>
      <w:r w:rsidR="00A40FDA" w:rsidRPr="00A40FDA">
        <w:t>професор</w:t>
      </w:r>
      <w:proofErr w:type="spellEnd"/>
      <w:r w:rsidR="00A40FDA" w:rsidRPr="00A40FDA">
        <w:t xml:space="preserve"> </w:t>
      </w:r>
      <w:proofErr w:type="spellStart"/>
      <w:r w:rsidR="00A40FDA" w:rsidRPr="00A40FDA">
        <w:t>Факултета</w:t>
      </w:r>
      <w:proofErr w:type="spellEnd"/>
      <w:r w:rsidR="00A40FDA" w:rsidRPr="00A40FDA">
        <w:t xml:space="preserve"> </w:t>
      </w:r>
      <w:r w:rsidR="00FE7DB6">
        <w:rPr>
          <w:lang/>
        </w:rPr>
        <w:t>организационих</w:t>
      </w:r>
      <w:r w:rsidR="00A40FDA" w:rsidRPr="00A40FDA">
        <w:t xml:space="preserve"> </w:t>
      </w:r>
      <w:proofErr w:type="spellStart"/>
      <w:r w:rsidR="00A40FDA" w:rsidRPr="00A40FDA">
        <w:t>наука</w:t>
      </w:r>
      <w:proofErr w:type="spellEnd"/>
      <w:r w:rsidR="00A40FDA" w:rsidRPr="00A40FDA">
        <w:t xml:space="preserve"> </w:t>
      </w:r>
      <w:proofErr w:type="spellStart"/>
      <w:r w:rsidR="00A40FDA" w:rsidRPr="00A40FDA">
        <w:t>Универзитета</w:t>
      </w:r>
      <w:proofErr w:type="spellEnd"/>
      <w:r w:rsidR="00A40FDA" w:rsidRPr="00A40FDA">
        <w:t xml:space="preserve"> у </w:t>
      </w:r>
      <w:proofErr w:type="spellStart"/>
      <w:r w:rsidR="00A40FDA" w:rsidRPr="00A40FDA">
        <w:t>Београду</w:t>
      </w:r>
      <w:proofErr w:type="spellEnd"/>
      <w:r w:rsidR="00A40FDA">
        <w:t xml:space="preserve"> и </w:t>
      </w:r>
      <w:proofErr w:type="spellStart"/>
      <w:r w:rsidR="00A40FDA" w:rsidRPr="00A40FDA">
        <w:rPr>
          <w:b/>
        </w:rPr>
        <w:t>др</w:t>
      </w:r>
      <w:proofErr w:type="spellEnd"/>
      <w:r w:rsidR="00A40FDA" w:rsidRPr="00A40FDA">
        <w:rPr>
          <w:b/>
        </w:rPr>
        <w:t xml:space="preserve"> </w:t>
      </w:r>
      <w:r w:rsidR="007133E1">
        <w:rPr>
          <w:b/>
          <w:lang/>
        </w:rPr>
        <w:t>Јелена Пешић</w:t>
      </w:r>
      <w:r w:rsidR="00A40FDA">
        <w:t xml:space="preserve">, </w:t>
      </w:r>
      <w:r w:rsidR="007133E1">
        <w:rPr>
          <w:lang/>
        </w:rPr>
        <w:t>доцент</w:t>
      </w:r>
      <w:r w:rsidR="00A40FDA">
        <w:t xml:space="preserve"> </w:t>
      </w:r>
      <w:proofErr w:type="spellStart"/>
      <w:r w:rsidR="00A40FDA">
        <w:t>Филозофског</w:t>
      </w:r>
      <w:proofErr w:type="spellEnd"/>
      <w:r w:rsidR="00A40FDA">
        <w:t xml:space="preserve"> </w:t>
      </w:r>
      <w:proofErr w:type="spellStart"/>
      <w:r w:rsidR="00A40FDA">
        <w:t>факултета</w:t>
      </w:r>
      <w:proofErr w:type="spellEnd"/>
      <w:r w:rsidR="00A40FDA">
        <w:t xml:space="preserve">, </w:t>
      </w:r>
      <w:proofErr w:type="spellStart"/>
      <w:r w:rsidR="00A40FDA">
        <w:t>Универзитета</w:t>
      </w:r>
      <w:proofErr w:type="spellEnd"/>
      <w:r w:rsidR="00A40FDA">
        <w:t xml:space="preserve"> у </w:t>
      </w:r>
      <w:proofErr w:type="spellStart"/>
      <w:r w:rsidR="00A40FDA">
        <w:t>Београду</w:t>
      </w:r>
      <w:proofErr w:type="spellEnd"/>
      <w:r w:rsidR="00A40FDA" w:rsidRPr="00A40FDA">
        <w:t xml:space="preserve">. </w:t>
      </w:r>
      <w:proofErr w:type="spellStart"/>
      <w:r w:rsidR="00A40FDA" w:rsidRPr="00A40FDA">
        <w:t>Комисија</w:t>
      </w:r>
      <w:proofErr w:type="spellEnd"/>
      <w:r w:rsidR="00A40FDA" w:rsidRPr="00A40FDA">
        <w:t xml:space="preserve"> </w:t>
      </w:r>
      <w:proofErr w:type="spellStart"/>
      <w:r w:rsidR="00A40FDA" w:rsidRPr="00A40FDA">
        <w:t>је</w:t>
      </w:r>
      <w:proofErr w:type="spellEnd"/>
      <w:r w:rsidR="00A40FDA" w:rsidRPr="00A40FDA">
        <w:t xml:space="preserve"> </w:t>
      </w:r>
      <w:proofErr w:type="spellStart"/>
      <w:r w:rsidR="00A40FDA" w:rsidRPr="00A40FDA">
        <w:t>прегледала</w:t>
      </w:r>
      <w:proofErr w:type="spellEnd"/>
      <w:r w:rsidR="00A40FDA" w:rsidRPr="00A40FDA">
        <w:t xml:space="preserve"> </w:t>
      </w:r>
      <w:proofErr w:type="spellStart"/>
      <w:r w:rsidR="00A40FDA" w:rsidRPr="00A40FDA">
        <w:t>конкурсни</w:t>
      </w:r>
      <w:proofErr w:type="spellEnd"/>
      <w:r w:rsidR="00A40FDA" w:rsidRPr="00A40FDA">
        <w:t xml:space="preserve"> </w:t>
      </w:r>
      <w:proofErr w:type="spellStart"/>
      <w:r w:rsidR="00A40FDA" w:rsidRPr="00A40FDA">
        <w:t>материјал</w:t>
      </w:r>
      <w:proofErr w:type="spellEnd"/>
      <w:r w:rsidR="00A40FDA" w:rsidRPr="00A40FDA">
        <w:t xml:space="preserve"> и у </w:t>
      </w:r>
      <w:proofErr w:type="spellStart"/>
      <w:r w:rsidR="00A40FDA" w:rsidRPr="00A40FDA">
        <w:t>складу</w:t>
      </w:r>
      <w:proofErr w:type="spellEnd"/>
      <w:r w:rsidR="00A40FDA" w:rsidRPr="00A40FDA">
        <w:t xml:space="preserve"> </w:t>
      </w:r>
      <w:proofErr w:type="spellStart"/>
      <w:r w:rsidR="00A40FDA" w:rsidRPr="00A40FDA">
        <w:t>са</w:t>
      </w:r>
      <w:proofErr w:type="spellEnd"/>
      <w:r w:rsidR="00A40FDA" w:rsidRPr="00A40FDA">
        <w:t xml:space="preserve"> </w:t>
      </w:r>
      <w:proofErr w:type="spellStart"/>
      <w:r w:rsidR="00A40FDA" w:rsidRPr="00A40FDA">
        <w:t>Законом</w:t>
      </w:r>
      <w:proofErr w:type="spellEnd"/>
      <w:r w:rsidR="00A40FDA" w:rsidRPr="00A40FDA">
        <w:t xml:space="preserve"> о </w:t>
      </w:r>
      <w:proofErr w:type="spellStart"/>
      <w:r w:rsidR="00A40FDA" w:rsidRPr="00A40FDA">
        <w:t>Универзитету</w:t>
      </w:r>
      <w:proofErr w:type="spellEnd"/>
      <w:r w:rsidR="00A40FDA" w:rsidRPr="00A40FDA">
        <w:t xml:space="preserve"> и </w:t>
      </w:r>
      <w:proofErr w:type="spellStart"/>
      <w:r w:rsidR="00A40FDA" w:rsidRPr="00A40FDA">
        <w:t>Статутом</w:t>
      </w:r>
      <w:proofErr w:type="spellEnd"/>
      <w:r w:rsidR="00A40FDA" w:rsidRPr="00A40FDA">
        <w:t xml:space="preserve"> Ф</w:t>
      </w:r>
      <w:r w:rsidR="007133E1">
        <w:rPr>
          <w:lang/>
        </w:rPr>
        <w:t>илозофског ф</w:t>
      </w:r>
      <w:proofErr w:type="spellStart"/>
      <w:r w:rsidR="00A40FDA" w:rsidRPr="00A40FDA">
        <w:t>акултета</w:t>
      </w:r>
      <w:proofErr w:type="spellEnd"/>
      <w:r w:rsidR="00A40FDA" w:rsidRPr="00A40FDA">
        <w:t xml:space="preserve"> </w:t>
      </w:r>
      <w:proofErr w:type="spellStart"/>
      <w:r w:rsidR="00A40FDA" w:rsidRPr="00A40FDA">
        <w:t>подноси</w:t>
      </w:r>
      <w:proofErr w:type="spellEnd"/>
      <w:r w:rsidR="00A40FDA" w:rsidRPr="00A40FDA">
        <w:t>:</w:t>
      </w:r>
    </w:p>
    <w:p w:rsidR="00A40FDA" w:rsidRDefault="00A40FDA" w:rsidP="00A40FDA">
      <w:pPr>
        <w:ind w:firstLine="720"/>
        <w:jc w:val="both"/>
      </w:pPr>
    </w:p>
    <w:p w:rsidR="00A40FDA" w:rsidRPr="00A40FDA" w:rsidRDefault="00A40FDA" w:rsidP="00A40FDA">
      <w:pPr>
        <w:ind w:firstLine="720"/>
        <w:jc w:val="both"/>
      </w:pPr>
    </w:p>
    <w:p w:rsidR="00A40FDA" w:rsidRDefault="00A40FDA" w:rsidP="00040537">
      <w:pPr>
        <w:jc w:val="center"/>
        <w:rPr>
          <w:b/>
          <w:bCs/>
        </w:rPr>
      </w:pPr>
      <w:r w:rsidRPr="00A40FDA">
        <w:rPr>
          <w:b/>
          <w:bCs/>
        </w:rPr>
        <w:t>И З В Е Ш Т А Ј</w:t>
      </w:r>
    </w:p>
    <w:p w:rsidR="00A40FDA" w:rsidRPr="00A40FDA" w:rsidRDefault="00A40FDA" w:rsidP="00A40FDA">
      <w:pPr>
        <w:ind w:firstLine="720"/>
        <w:jc w:val="center"/>
      </w:pPr>
    </w:p>
    <w:p w:rsidR="00A40FDA" w:rsidRDefault="00A40FDA" w:rsidP="00A40FDA">
      <w:pPr>
        <w:ind w:firstLine="720"/>
        <w:jc w:val="both"/>
        <w:rPr>
          <w:lang/>
        </w:rPr>
      </w:pPr>
      <w:proofErr w:type="spellStart"/>
      <w:r w:rsidRPr="00A40FDA">
        <w:t>На</w:t>
      </w:r>
      <w:proofErr w:type="spellEnd"/>
      <w:r w:rsidRPr="00A40FDA">
        <w:t xml:space="preserve"> </w:t>
      </w:r>
      <w:proofErr w:type="spellStart"/>
      <w:r w:rsidRPr="00A40FDA">
        <w:t>оглас</w:t>
      </w:r>
      <w:proofErr w:type="spellEnd"/>
      <w:r w:rsidRPr="00A40FDA">
        <w:t xml:space="preserve"> </w:t>
      </w:r>
      <w:proofErr w:type="spellStart"/>
      <w:r w:rsidRPr="00A40FDA">
        <w:t>објављен</w:t>
      </w:r>
      <w:proofErr w:type="spellEnd"/>
      <w:r w:rsidRPr="00A40FDA">
        <w:t xml:space="preserve"> </w:t>
      </w:r>
      <w:r w:rsidRPr="00CF5BB0">
        <w:t xml:space="preserve">у </w:t>
      </w:r>
      <w:r w:rsidR="008A3A82" w:rsidRPr="00CF5BB0">
        <w:rPr>
          <w:lang/>
        </w:rPr>
        <w:t>Огласним новинама</w:t>
      </w:r>
      <w:r w:rsidRPr="00CF5BB0">
        <w:t xml:space="preserve"> </w:t>
      </w:r>
      <w:proofErr w:type="spellStart"/>
      <w:r w:rsidRPr="00CF5BB0">
        <w:t>Националне</w:t>
      </w:r>
      <w:proofErr w:type="spellEnd"/>
      <w:r w:rsidRPr="00CF5BB0">
        <w:t xml:space="preserve"> </w:t>
      </w:r>
      <w:proofErr w:type="spellStart"/>
      <w:r w:rsidRPr="00CF5BB0">
        <w:t>службе</w:t>
      </w:r>
      <w:proofErr w:type="spellEnd"/>
      <w:r w:rsidRPr="00CF5BB0">
        <w:t xml:space="preserve"> </w:t>
      </w:r>
      <w:proofErr w:type="spellStart"/>
      <w:r w:rsidRPr="00CF5BB0">
        <w:t>за</w:t>
      </w:r>
      <w:proofErr w:type="spellEnd"/>
      <w:r w:rsidRPr="00CF5BB0">
        <w:t xml:space="preserve"> </w:t>
      </w:r>
      <w:proofErr w:type="spellStart"/>
      <w:r w:rsidRPr="00CF5BB0">
        <w:t>запошљавање</w:t>
      </w:r>
      <w:proofErr w:type="spellEnd"/>
      <w:r w:rsidRPr="00CF5BB0">
        <w:t xml:space="preserve"> </w:t>
      </w:r>
      <w:proofErr w:type="spellStart"/>
      <w:r w:rsidRPr="00CF5BB0">
        <w:rPr>
          <w:i/>
          <w:iCs/>
        </w:rPr>
        <w:t>Послови</w:t>
      </w:r>
      <w:proofErr w:type="spellEnd"/>
      <w:r w:rsidR="008A3A82" w:rsidRPr="00CF5BB0">
        <w:rPr>
          <w:i/>
          <w:iCs/>
          <w:lang/>
        </w:rPr>
        <w:t xml:space="preserve"> </w:t>
      </w:r>
      <w:r w:rsidR="008A3A82" w:rsidRPr="00CF5BB0">
        <w:rPr>
          <w:iCs/>
          <w:lang/>
        </w:rPr>
        <w:t>и на сајту Филозофског факултета и сајту Универзитета у Београду</w:t>
      </w:r>
      <w:r w:rsidRPr="00CF5BB0">
        <w:rPr>
          <w:i/>
          <w:iCs/>
        </w:rPr>
        <w:t xml:space="preserve"> </w:t>
      </w:r>
      <w:r w:rsidR="00CF5BB0">
        <w:rPr>
          <w:lang/>
        </w:rPr>
        <w:t>дана</w:t>
      </w:r>
      <w:r w:rsidRPr="00CF5BB0">
        <w:t xml:space="preserve"> </w:t>
      </w:r>
      <w:r w:rsidR="00CF5BB0" w:rsidRPr="00CF5BB0">
        <w:rPr>
          <w:lang/>
        </w:rPr>
        <w:t>13.01.2021</w:t>
      </w:r>
      <w:r w:rsidRPr="00CF5BB0">
        <w:t xml:space="preserve">. </w:t>
      </w:r>
      <w:proofErr w:type="spellStart"/>
      <w:proofErr w:type="gramStart"/>
      <w:r w:rsidRPr="00CF5BB0">
        <w:t>године</w:t>
      </w:r>
      <w:proofErr w:type="spellEnd"/>
      <w:proofErr w:type="gramEnd"/>
      <w:r w:rsidRPr="00A40FDA">
        <w:t xml:space="preserve">, </w:t>
      </w:r>
      <w:proofErr w:type="spellStart"/>
      <w:r w:rsidRPr="00A40FDA">
        <w:t>пријави</w:t>
      </w:r>
      <w:proofErr w:type="spellEnd"/>
      <w:r w:rsidR="007133E1">
        <w:rPr>
          <w:lang/>
        </w:rPr>
        <w:t>ла</w:t>
      </w:r>
      <w:r w:rsidRPr="00A40FDA">
        <w:t xml:space="preserve"> </w:t>
      </w:r>
      <w:proofErr w:type="spellStart"/>
      <w:r w:rsidRPr="00A40FDA">
        <w:t>се</w:t>
      </w:r>
      <w:proofErr w:type="spellEnd"/>
      <w:r w:rsidRPr="00A40FDA">
        <w:t xml:space="preserve"> </w:t>
      </w:r>
      <w:proofErr w:type="spellStart"/>
      <w:r w:rsidRPr="00A40FDA">
        <w:t>јед</w:t>
      </w:r>
      <w:proofErr w:type="spellEnd"/>
      <w:r w:rsidR="007133E1">
        <w:rPr>
          <w:lang/>
        </w:rPr>
        <w:t>на</w:t>
      </w:r>
      <w:r w:rsidRPr="00A40FDA">
        <w:t xml:space="preserve"> </w:t>
      </w:r>
      <w:proofErr w:type="spellStart"/>
      <w:r w:rsidRPr="00A40FDA">
        <w:t>кандидат</w:t>
      </w:r>
      <w:proofErr w:type="spellEnd"/>
      <w:r w:rsidR="007133E1">
        <w:rPr>
          <w:lang/>
        </w:rPr>
        <w:t>киња</w:t>
      </w:r>
      <w:r w:rsidRPr="00A40FDA">
        <w:t xml:space="preserve">, </w:t>
      </w:r>
      <w:r w:rsidR="007133E1">
        <w:rPr>
          <w:lang/>
        </w:rPr>
        <w:t>Ирена Петровић</w:t>
      </w:r>
      <w:r w:rsidRPr="00A40FDA">
        <w:t xml:space="preserve">. </w:t>
      </w:r>
      <w:r w:rsidR="003116D7">
        <w:rPr>
          <w:lang/>
        </w:rPr>
        <w:t>Анализом уредно приложене документације Комисија је закључила следеће:</w:t>
      </w:r>
    </w:p>
    <w:p w:rsidR="003116D7" w:rsidRDefault="003116D7" w:rsidP="003116D7">
      <w:pPr>
        <w:jc w:val="both"/>
        <w:rPr>
          <w:lang/>
        </w:rPr>
      </w:pPr>
    </w:p>
    <w:p w:rsidR="003116D7" w:rsidRPr="003116D7" w:rsidRDefault="003116D7" w:rsidP="003A2BD7">
      <w:pPr>
        <w:ind w:firstLine="720"/>
        <w:jc w:val="both"/>
        <w:rPr>
          <w:sz w:val="28"/>
          <w:lang/>
        </w:rPr>
      </w:pPr>
      <w:r w:rsidRPr="003116D7">
        <w:rPr>
          <w:lang/>
        </w:rPr>
        <w:t xml:space="preserve">Др </w:t>
      </w:r>
      <w:r>
        <w:rPr>
          <w:lang/>
        </w:rPr>
        <w:t>Ирена</w:t>
      </w:r>
      <w:r w:rsidRPr="003116D7">
        <w:rPr>
          <w:lang/>
        </w:rPr>
        <w:t xml:space="preserve"> Петровић, уз пријаву на конкурс, поднела је следећа основна документа: биографију, библиографију, објављене радове, евалуацију педагошког рада као и диплому о стеченом научном звању: доктор наука – социолошке науке.</w:t>
      </w:r>
    </w:p>
    <w:p w:rsidR="00A40FDA" w:rsidRDefault="00A40FDA" w:rsidP="00A40FDA">
      <w:pPr>
        <w:jc w:val="both"/>
      </w:pPr>
    </w:p>
    <w:p w:rsidR="00804EBC" w:rsidRPr="00D80C26" w:rsidRDefault="00804EBC" w:rsidP="003A2BD7">
      <w:pPr>
        <w:ind w:firstLine="720"/>
        <w:jc w:val="both"/>
        <w:rPr>
          <w:rFonts w:asciiTheme="majorBidi" w:hAnsiTheme="majorBidi" w:cstheme="majorBidi"/>
          <w:b/>
          <w:bCs/>
          <w:szCs w:val="24"/>
          <w:lang/>
        </w:rPr>
      </w:pPr>
      <w:r w:rsidRPr="00D80C26">
        <w:rPr>
          <w:rFonts w:asciiTheme="majorBidi" w:hAnsiTheme="majorBidi" w:cstheme="majorBidi"/>
          <w:szCs w:val="24"/>
          <w:lang/>
        </w:rPr>
        <w:t xml:space="preserve">Ирена Петровић је рођена 31.07.1984. године у Новом Пазару. Основне студије социологије на Филозофском факултету у Београду уписала је школске 2003/2004. године, а завршила 2009. године. Докторирала је 2020. године на Филозофском факултету у Београду на студијском програму Социологије са темом </w:t>
      </w:r>
      <w:r w:rsidRPr="00D80C26">
        <w:rPr>
          <w:rFonts w:asciiTheme="majorBidi" w:hAnsiTheme="majorBidi" w:cstheme="majorBidi"/>
          <w:i/>
          <w:iCs/>
          <w:szCs w:val="24"/>
          <w:lang/>
        </w:rPr>
        <w:t>Чиниоци настанка и одрживости радничког самоуправљања: “Опорављена предузећа” у Аргентини у историјско-упоредној перспективи</w:t>
      </w:r>
      <w:r w:rsidRPr="00D80C26">
        <w:rPr>
          <w:rFonts w:asciiTheme="majorBidi" w:hAnsiTheme="majorBidi" w:cstheme="majorBidi"/>
          <w:szCs w:val="24"/>
          <w:lang/>
        </w:rPr>
        <w:t xml:space="preserve">. </w:t>
      </w:r>
    </w:p>
    <w:p w:rsidR="00804EBC" w:rsidRPr="00D80C26" w:rsidRDefault="00804EBC" w:rsidP="003A2BD7">
      <w:pPr>
        <w:ind w:firstLine="720"/>
        <w:jc w:val="both"/>
        <w:rPr>
          <w:rFonts w:asciiTheme="majorBidi" w:hAnsiTheme="majorBidi" w:cstheme="majorBidi"/>
          <w:szCs w:val="24"/>
          <w:lang/>
        </w:rPr>
      </w:pPr>
      <w:r w:rsidRPr="00D80C26">
        <w:rPr>
          <w:rFonts w:asciiTheme="majorBidi" w:hAnsiTheme="majorBidi" w:cstheme="majorBidi"/>
          <w:szCs w:val="24"/>
          <w:lang/>
        </w:rPr>
        <w:t xml:space="preserve">Од 2011. до 2016. године као истраживач сарадник била је запослена у Институту за социолошка истраживања Филозофског факултета у оквиру пројекта: </w:t>
      </w:r>
      <w:r w:rsidRPr="00D80C26">
        <w:rPr>
          <w:rFonts w:asciiTheme="majorBidi" w:hAnsiTheme="majorBidi" w:cstheme="majorBidi"/>
          <w:i/>
          <w:iCs/>
          <w:szCs w:val="24"/>
          <w:lang/>
        </w:rPr>
        <w:t>Изазови нове друштвене интеграције у Србији: концепти и актери</w:t>
      </w:r>
      <w:r w:rsidRPr="00D80C26">
        <w:rPr>
          <w:rFonts w:asciiTheme="majorBidi" w:hAnsiTheme="majorBidi" w:cstheme="majorBidi"/>
          <w:szCs w:val="24"/>
          <w:lang/>
        </w:rPr>
        <w:t xml:space="preserve">, који је финансиран од стране Министарства просвете, науке и технолошког развоја РС. </w:t>
      </w:r>
    </w:p>
    <w:p w:rsidR="003116D7" w:rsidRDefault="003116D7" w:rsidP="00804EBC">
      <w:pPr>
        <w:jc w:val="both"/>
        <w:rPr>
          <w:rFonts w:asciiTheme="majorBidi" w:hAnsiTheme="majorBidi" w:cstheme="majorBidi"/>
          <w:szCs w:val="24"/>
          <w:lang/>
        </w:rPr>
      </w:pPr>
    </w:p>
    <w:p w:rsidR="00804EBC" w:rsidRPr="00D80C26" w:rsidRDefault="00804EBC" w:rsidP="003A2BD7">
      <w:pPr>
        <w:ind w:firstLine="720"/>
        <w:jc w:val="both"/>
        <w:rPr>
          <w:rFonts w:asciiTheme="majorBidi" w:hAnsiTheme="majorBidi" w:cstheme="majorBidi"/>
          <w:szCs w:val="24"/>
          <w:lang/>
        </w:rPr>
      </w:pPr>
      <w:r w:rsidRPr="00D80C26">
        <w:rPr>
          <w:rFonts w:asciiTheme="majorBidi" w:hAnsiTheme="majorBidi" w:cstheme="majorBidi"/>
          <w:szCs w:val="24"/>
          <w:lang/>
        </w:rPr>
        <w:t xml:space="preserve">Од 2016. године </w:t>
      </w:r>
      <w:r w:rsidR="003116D7">
        <w:rPr>
          <w:rFonts w:asciiTheme="majorBidi" w:hAnsiTheme="majorBidi" w:cstheme="majorBidi"/>
          <w:szCs w:val="24"/>
          <w:lang/>
        </w:rPr>
        <w:t xml:space="preserve">Ирена Петровић је </w:t>
      </w:r>
      <w:r w:rsidRPr="00D80C26">
        <w:rPr>
          <w:rFonts w:asciiTheme="majorBidi" w:hAnsiTheme="majorBidi" w:cstheme="majorBidi"/>
          <w:szCs w:val="24"/>
          <w:lang/>
        </w:rPr>
        <w:t xml:space="preserve">запослена као асистент на Одељењу за социологију на Филозофском факултету у Београду. Од 2011. године као истраживач-сарадник </w:t>
      </w:r>
      <w:r w:rsidR="003116D7">
        <w:rPr>
          <w:rFonts w:asciiTheme="majorBidi" w:hAnsiTheme="majorBidi" w:cstheme="majorBidi"/>
          <w:szCs w:val="24"/>
          <w:lang/>
        </w:rPr>
        <w:t xml:space="preserve">је </w:t>
      </w:r>
      <w:r w:rsidRPr="00D80C26">
        <w:rPr>
          <w:rFonts w:asciiTheme="majorBidi" w:hAnsiTheme="majorBidi" w:cstheme="majorBidi"/>
          <w:szCs w:val="24"/>
          <w:lang/>
        </w:rPr>
        <w:t xml:space="preserve">учествовала у извођењу вежби на предметима Социологија рада, Основи економске социологије, Примењена економска социологија, Социолошки практикум, Статистика у друштвеним истраживањима: анализа и Статистика у друштвеним истраживањима: основе. Од академске 2016/17. године Ирена Петровић, као асистент, учествује у реализацији вежби на следећим предметима: Друштвени систем и друштвене промене у Србији, Основе економске социологије, Социолошки практикум, Статистика у </w:t>
      </w:r>
      <w:r w:rsidRPr="00D80C26">
        <w:rPr>
          <w:rFonts w:asciiTheme="majorBidi" w:hAnsiTheme="majorBidi" w:cstheme="majorBidi"/>
          <w:szCs w:val="24"/>
          <w:lang/>
        </w:rPr>
        <w:lastRenderedPageBreak/>
        <w:t xml:space="preserve">друштвеним истраживањима: основе и Статистика у друштвеним истраживањима: закључивање. </w:t>
      </w:r>
    </w:p>
    <w:p w:rsidR="003116D7" w:rsidRDefault="00804EBC" w:rsidP="003A2BD7">
      <w:pPr>
        <w:ind w:firstLine="720"/>
        <w:jc w:val="both"/>
        <w:rPr>
          <w:rFonts w:asciiTheme="majorBidi" w:hAnsiTheme="majorBidi" w:cstheme="majorBidi"/>
          <w:szCs w:val="24"/>
          <w:lang/>
        </w:rPr>
      </w:pPr>
      <w:r w:rsidRPr="00D80C26">
        <w:rPr>
          <w:rFonts w:asciiTheme="majorBidi" w:hAnsiTheme="majorBidi" w:cstheme="majorBidi"/>
          <w:szCs w:val="24"/>
          <w:lang/>
        </w:rPr>
        <w:t xml:space="preserve">Облик наставе (вежби) на већини претходних предмета подразумева практичну наставу, односно осмишљавање и израду практичних задатака на основу различитих статистичких база података (али и спровођење истраживања), као и овладавање самосталном применом бројних метода у анализи савремених друштвених појава и њихово критично разматрање. </w:t>
      </w:r>
    </w:p>
    <w:p w:rsidR="003116D7" w:rsidRDefault="003116D7" w:rsidP="00804EBC">
      <w:pPr>
        <w:jc w:val="both"/>
        <w:rPr>
          <w:rFonts w:asciiTheme="majorBidi" w:hAnsiTheme="majorBidi" w:cstheme="majorBidi"/>
          <w:szCs w:val="24"/>
          <w:lang/>
        </w:rPr>
      </w:pPr>
    </w:p>
    <w:p w:rsidR="00804EBC" w:rsidRPr="00D80C26" w:rsidRDefault="00804EBC" w:rsidP="003A2BD7">
      <w:pPr>
        <w:ind w:firstLine="720"/>
        <w:jc w:val="both"/>
        <w:rPr>
          <w:rFonts w:asciiTheme="majorBidi" w:hAnsiTheme="majorBidi" w:cstheme="majorBidi"/>
          <w:szCs w:val="24"/>
          <w:lang/>
        </w:rPr>
      </w:pPr>
      <w:r w:rsidRPr="00D80C26">
        <w:rPr>
          <w:rFonts w:asciiTheme="majorBidi" w:hAnsiTheme="majorBidi" w:cstheme="majorBidi"/>
          <w:szCs w:val="24"/>
          <w:lang/>
        </w:rPr>
        <w:t>Током ангажовања у настави Ирена Петровић је подстицала студенте на самосталан и истраживачки рад, као и на критички приступ у анализи бројних друштвених процеса.</w:t>
      </w:r>
      <w:r w:rsidR="003116D7">
        <w:rPr>
          <w:rFonts w:asciiTheme="majorBidi" w:hAnsiTheme="majorBidi" w:cstheme="majorBidi"/>
          <w:szCs w:val="24"/>
          <w:lang/>
        </w:rPr>
        <w:t xml:space="preserve"> </w:t>
      </w:r>
      <w:r w:rsidRPr="00D80C26">
        <w:rPr>
          <w:rFonts w:asciiTheme="majorBidi" w:hAnsiTheme="majorBidi" w:cstheme="majorBidi"/>
          <w:szCs w:val="24"/>
          <w:lang/>
        </w:rPr>
        <w:t>О квалитету педагошког рада Ирене Петровић сведоче вредновања студената и просечне оцене њеног рада у студентским анкетама: Друштвени систем и друштвене промене у Србији – 4,51 (4,33-4,74); Основе економске социологије – 4,36 (4,15-4,58); Статистика у друштвеним истраживањима: основе – 4,56 (4,41-4,69); Статистика у друштвеним истраживањима:</w:t>
      </w:r>
      <w:r>
        <w:rPr>
          <w:rFonts w:asciiTheme="majorBidi" w:hAnsiTheme="majorBidi" w:cstheme="majorBidi"/>
          <w:szCs w:val="24"/>
          <w:lang/>
        </w:rPr>
        <w:t xml:space="preserve"> </w:t>
      </w:r>
      <w:r w:rsidRPr="00D80C26">
        <w:rPr>
          <w:rFonts w:asciiTheme="majorBidi" w:hAnsiTheme="majorBidi" w:cstheme="majorBidi"/>
          <w:szCs w:val="24"/>
          <w:lang/>
        </w:rPr>
        <w:t>закључивање - 4,72 (4,57-4,83); Социолошки практикум – 4,85 (4,78-4,91). Просечна оцена целокупног педагошког рада (2016–2020) јесте 4,61.</w:t>
      </w:r>
    </w:p>
    <w:p w:rsidR="003116D7" w:rsidRDefault="003116D7" w:rsidP="00804EBC">
      <w:pPr>
        <w:jc w:val="both"/>
        <w:rPr>
          <w:rFonts w:asciiTheme="majorBidi" w:hAnsiTheme="majorBidi" w:cstheme="majorBidi"/>
          <w:szCs w:val="24"/>
          <w:lang/>
        </w:rPr>
      </w:pPr>
    </w:p>
    <w:p w:rsidR="00804EBC" w:rsidRPr="00D80C26" w:rsidRDefault="00804EBC" w:rsidP="003A2BD7">
      <w:pPr>
        <w:ind w:firstLine="720"/>
        <w:jc w:val="both"/>
        <w:rPr>
          <w:rFonts w:asciiTheme="majorBidi" w:hAnsiTheme="majorBidi" w:cstheme="majorBidi"/>
          <w:szCs w:val="24"/>
          <w:lang/>
        </w:rPr>
      </w:pPr>
      <w:r w:rsidRPr="00D80C26">
        <w:rPr>
          <w:rFonts w:asciiTheme="majorBidi" w:hAnsiTheme="majorBidi" w:cstheme="majorBidi"/>
          <w:szCs w:val="24"/>
          <w:lang/>
        </w:rPr>
        <w:t xml:space="preserve">Ирена Петровић је била чланица у више од десет комисија за одбрану завршних и дипломских радова на основним академским студијама. </w:t>
      </w:r>
    </w:p>
    <w:p w:rsidR="003116D7" w:rsidRDefault="003116D7" w:rsidP="00804EBC">
      <w:pPr>
        <w:jc w:val="both"/>
        <w:rPr>
          <w:rFonts w:asciiTheme="majorBidi" w:hAnsiTheme="majorBidi" w:cstheme="majorBidi"/>
          <w:szCs w:val="24"/>
          <w:lang/>
        </w:rPr>
      </w:pPr>
    </w:p>
    <w:p w:rsidR="00804EBC" w:rsidRPr="00D80C26" w:rsidRDefault="00804EBC" w:rsidP="003A2BD7">
      <w:pPr>
        <w:ind w:firstLine="720"/>
        <w:jc w:val="both"/>
        <w:rPr>
          <w:rFonts w:asciiTheme="majorBidi" w:hAnsiTheme="majorBidi" w:cstheme="majorBidi"/>
          <w:szCs w:val="24"/>
          <w:lang/>
        </w:rPr>
      </w:pPr>
      <w:r>
        <w:rPr>
          <w:rFonts w:asciiTheme="majorBidi" w:hAnsiTheme="majorBidi" w:cstheme="majorBidi"/>
          <w:szCs w:val="24"/>
          <w:lang/>
        </w:rPr>
        <w:t>О</w:t>
      </w:r>
      <w:r w:rsidRPr="00D80C26">
        <w:rPr>
          <w:rFonts w:asciiTheme="majorBidi" w:hAnsiTheme="majorBidi" w:cstheme="majorBidi"/>
          <w:szCs w:val="24"/>
          <w:lang/>
        </w:rPr>
        <w:t xml:space="preserve">д 2018. године Ирена Петровић је чланица Комисије за састављање тестова за пријемни испит на Одељењу за социологију и чланица Комисије за научну и техничку документацију (ФФ). Такође, у претходном периоду била је и чланица регионалне комисије за Такмичење ученика средњих школа из социологије, чији је организатор Српско социолошко друштво (2017). Од 2019. године чланица је Социолошког научног друштву Србије. </w:t>
      </w:r>
    </w:p>
    <w:p w:rsidR="003116D7" w:rsidRDefault="003116D7" w:rsidP="00804EBC">
      <w:pPr>
        <w:jc w:val="both"/>
        <w:rPr>
          <w:rFonts w:asciiTheme="majorBidi" w:hAnsiTheme="majorBidi" w:cstheme="majorBidi"/>
          <w:szCs w:val="24"/>
          <w:lang/>
        </w:rPr>
      </w:pPr>
    </w:p>
    <w:p w:rsidR="00804EBC" w:rsidRPr="00D80C26" w:rsidRDefault="00804EBC" w:rsidP="003A2BD7">
      <w:pPr>
        <w:ind w:firstLine="720"/>
        <w:jc w:val="both"/>
        <w:rPr>
          <w:rFonts w:asciiTheme="majorBidi" w:hAnsiTheme="majorBidi" w:cstheme="majorBidi"/>
          <w:szCs w:val="24"/>
          <w:shd w:val="clear" w:color="auto" w:fill="FFFFFF"/>
          <w:lang/>
        </w:rPr>
      </w:pPr>
      <w:r w:rsidRPr="00D80C26">
        <w:rPr>
          <w:rFonts w:asciiTheme="majorBidi" w:hAnsiTheme="majorBidi" w:cstheme="majorBidi"/>
          <w:szCs w:val="24"/>
          <w:lang/>
        </w:rPr>
        <w:t>Ирена Петровић је учествовала у реализацији многобројних домаћих и међународних истраживачких пројеката: Изазови нове друштвене интеграције у Србији: концепти и актери, Институт за социолошка истраживања (2011–</w:t>
      </w:r>
      <w:r>
        <w:rPr>
          <w:rFonts w:asciiTheme="majorBidi" w:hAnsiTheme="majorBidi" w:cstheme="majorBidi"/>
          <w:szCs w:val="24"/>
          <w:lang/>
        </w:rPr>
        <w:t>2019</w:t>
      </w:r>
      <w:r w:rsidRPr="00D80C26">
        <w:rPr>
          <w:rFonts w:asciiTheme="majorBidi" w:hAnsiTheme="majorBidi" w:cstheme="majorBidi"/>
          <w:szCs w:val="24"/>
          <w:lang/>
        </w:rPr>
        <w:t>); Европско друштвено истраживање (2018– ); Социолошки пресјек црногорског друштва, Црногорска академија наука и умјетности (2015–2016); International Research Exchange on Cooperatives (Intrecoop), European Research Institute on Cooperatives and Social Enterprise fromTrento, Italy (2013–2014); The Regional Research Promotion Programme in the Western Balkans (RRPP), University of Fribourg (2011–2013)</w:t>
      </w:r>
      <w:r>
        <w:rPr>
          <w:rFonts w:asciiTheme="majorBidi" w:hAnsiTheme="majorBidi" w:cstheme="majorBidi"/>
          <w:szCs w:val="24"/>
          <w:lang/>
        </w:rPr>
        <w:t xml:space="preserve">; </w:t>
      </w:r>
      <w:r w:rsidRPr="00D80C26">
        <w:rPr>
          <w:rFonts w:asciiTheme="majorBidi" w:hAnsiTheme="majorBidi" w:cstheme="majorBidi"/>
          <w:szCs w:val="24"/>
          <w:shd w:val="clear" w:color="auto" w:fill="FFFFFF"/>
          <w:lang/>
        </w:rPr>
        <w:t xml:space="preserve">COST project No. 16206 EMPOWER SE (developing a new generation of researchers of social entreprises)“ (2017-2020) итд. </w:t>
      </w:r>
    </w:p>
    <w:p w:rsidR="00804EBC" w:rsidRPr="00D80C26" w:rsidRDefault="00804EBC" w:rsidP="003A2BD7">
      <w:pPr>
        <w:ind w:firstLine="720"/>
        <w:jc w:val="both"/>
        <w:rPr>
          <w:rFonts w:asciiTheme="majorBidi" w:hAnsiTheme="majorBidi" w:cstheme="majorBidi"/>
          <w:szCs w:val="24"/>
          <w:lang/>
        </w:rPr>
      </w:pPr>
      <w:r w:rsidRPr="00D80C26">
        <w:rPr>
          <w:rFonts w:asciiTheme="majorBidi" w:hAnsiTheme="majorBidi" w:cstheme="majorBidi"/>
          <w:szCs w:val="24"/>
          <w:lang/>
        </w:rPr>
        <w:t>Током студијског боравка у Аргентини 2014. године у оквиру међународног пројекта „</w:t>
      </w:r>
      <w:r w:rsidRPr="00D80C26">
        <w:rPr>
          <w:rFonts w:asciiTheme="majorBidi" w:hAnsiTheme="majorBidi" w:cstheme="majorBidi"/>
          <w:szCs w:val="24"/>
          <w:shd w:val="clear" w:color="auto" w:fill="FFFFFF"/>
          <w:lang/>
        </w:rPr>
        <w:t xml:space="preserve">FP7 Marie Curie project “INTRECOOP” (International Research on Cooperatives)“ Ирена Петровић је </w:t>
      </w:r>
      <w:r w:rsidRPr="00D80C26">
        <w:rPr>
          <w:rFonts w:asciiTheme="majorBidi" w:hAnsiTheme="majorBidi" w:cstheme="majorBidi"/>
          <w:szCs w:val="24"/>
          <w:lang/>
        </w:rPr>
        <w:t xml:space="preserve">реализовала емпиријско истраживање о радничким кооперативама, чији су подаци коришћени у изради докторске дисертације. </w:t>
      </w:r>
    </w:p>
    <w:p w:rsidR="003116D7" w:rsidRDefault="003116D7" w:rsidP="003116D7">
      <w:pPr>
        <w:jc w:val="both"/>
        <w:rPr>
          <w:rFonts w:asciiTheme="majorBidi" w:hAnsiTheme="majorBidi" w:cstheme="majorBidi"/>
          <w:szCs w:val="24"/>
          <w:lang/>
        </w:rPr>
      </w:pPr>
    </w:p>
    <w:p w:rsidR="00302FAD" w:rsidRDefault="00804EBC" w:rsidP="003A2BD7">
      <w:pPr>
        <w:ind w:firstLine="720"/>
        <w:jc w:val="both"/>
        <w:rPr>
          <w:lang/>
        </w:rPr>
      </w:pPr>
      <w:r w:rsidRPr="00D80C26">
        <w:rPr>
          <w:rFonts w:asciiTheme="majorBidi" w:hAnsiTheme="majorBidi" w:cstheme="majorBidi"/>
          <w:szCs w:val="24"/>
          <w:lang/>
        </w:rPr>
        <w:t xml:space="preserve">Ирена Петровић </w:t>
      </w:r>
      <w:r>
        <w:rPr>
          <w:rFonts w:asciiTheme="majorBidi" w:hAnsiTheme="majorBidi" w:cstheme="majorBidi"/>
          <w:szCs w:val="24"/>
          <w:lang/>
        </w:rPr>
        <w:t xml:space="preserve">је </w:t>
      </w:r>
      <w:r w:rsidRPr="00D80C26">
        <w:rPr>
          <w:rFonts w:asciiTheme="majorBidi" w:hAnsiTheme="majorBidi" w:cstheme="majorBidi"/>
          <w:szCs w:val="24"/>
          <w:lang/>
        </w:rPr>
        <w:t>ауторка (и коауторка) већег броја научних радова објављених у домаћим и међународним научним часописима.</w:t>
      </w:r>
      <w:r w:rsidR="003116D7">
        <w:rPr>
          <w:rFonts w:asciiTheme="majorBidi" w:hAnsiTheme="majorBidi" w:cstheme="majorBidi"/>
          <w:szCs w:val="24"/>
          <w:lang/>
        </w:rPr>
        <w:t xml:space="preserve"> Објавила је један рад у категорији М10, осам радова у категорији М20, пет радова у категорији М30, дванаест радова у категорији М40 и два рада у категорији М50. У категорији М20 се налазе три самостална рада објавњена у часописима са категоријом М24: </w:t>
      </w:r>
      <w:r w:rsidR="00C43FFF" w:rsidRPr="00B11937">
        <w:rPr>
          <w:lang/>
        </w:rPr>
        <w:t xml:space="preserve">Промене вредносних оријентација средње </w:t>
      </w:r>
      <w:r w:rsidR="00C43FFF" w:rsidRPr="00B11937">
        <w:rPr>
          <w:lang/>
        </w:rPr>
        <w:lastRenderedPageBreak/>
        <w:t>класе у периоду пост-социјалистичке трансформације у Србији</w:t>
      </w:r>
      <w:r w:rsidR="00C43FFF">
        <w:rPr>
          <w:lang/>
        </w:rPr>
        <w:t>,</w:t>
      </w:r>
      <w:r w:rsidR="00C43FFF" w:rsidRPr="00B11937">
        <w:rPr>
          <w:lang/>
        </w:rPr>
        <w:t xml:space="preserve"> </w:t>
      </w:r>
      <w:r w:rsidR="00C43FFF">
        <w:rPr>
          <w:lang/>
        </w:rPr>
        <w:t xml:space="preserve">објављен 2013. године у </w:t>
      </w:r>
      <w:r w:rsidR="00C43FFF" w:rsidRPr="00B11937">
        <w:rPr>
          <w:i/>
          <w:iCs/>
          <w:lang/>
        </w:rPr>
        <w:t>Социологиј</w:t>
      </w:r>
      <w:r w:rsidR="00C43FFF">
        <w:rPr>
          <w:i/>
          <w:iCs/>
          <w:lang/>
        </w:rPr>
        <w:t>и</w:t>
      </w:r>
      <w:r w:rsidR="00C43FFF" w:rsidRPr="00B11937">
        <w:rPr>
          <w:lang/>
        </w:rPr>
        <w:t xml:space="preserve"> N</w:t>
      </w:r>
      <w:r w:rsidR="00C43FFF" w:rsidRPr="00B11937">
        <w:rPr>
          <w:vertAlign w:val="superscript"/>
          <w:lang/>
        </w:rPr>
        <w:t xml:space="preserve">0 </w:t>
      </w:r>
      <w:r w:rsidR="00C43FFF" w:rsidRPr="00B11937">
        <w:rPr>
          <w:lang/>
        </w:rPr>
        <w:t xml:space="preserve">3Могућности примене факторске анализе у социологији: пример проучавања вредносних оријентација, </w:t>
      </w:r>
      <w:r w:rsidR="00C43FFF">
        <w:rPr>
          <w:lang/>
        </w:rPr>
        <w:t xml:space="preserve">објавњен 2013. године у </w:t>
      </w:r>
      <w:r w:rsidR="00C43FFF" w:rsidRPr="00B11937">
        <w:rPr>
          <w:i/>
          <w:iCs/>
          <w:lang/>
        </w:rPr>
        <w:t>Социологиј</w:t>
      </w:r>
      <w:r w:rsidR="00C43FFF">
        <w:rPr>
          <w:i/>
          <w:iCs/>
          <w:lang/>
        </w:rPr>
        <w:t>и</w:t>
      </w:r>
      <w:r w:rsidR="00C43FFF" w:rsidRPr="00B11937">
        <w:rPr>
          <w:i/>
          <w:iCs/>
          <w:lang/>
        </w:rPr>
        <w:t xml:space="preserve"> </w:t>
      </w:r>
      <w:r w:rsidR="00C43FFF" w:rsidRPr="00B11937">
        <w:rPr>
          <w:lang/>
        </w:rPr>
        <w:t>N</w:t>
      </w:r>
      <w:r w:rsidR="00C43FFF" w:rsidRPr="00B11937">
        <w:rPr>
          <w:vertAlign w:val="superscript"/>
          <w:lang/>
        </w:rPr>
        <w:t>0</w:t>
      </w:r>
      <w:r w:rsidR="00C43FFF" w:rsidRPr="00B11937">
        <w:rPr>
          <w:lang/>
        </w:rPr>
        <w:t xml:space="preserve"> 4</w:t>
      </w:r>
      <w:r w:rsidR="00C43FFF">
        <w:rPr>
          <w:lang/>
        </w:rPr>
        <w:t xml:space="preserve"> и </w:t>
      </w:r>
      <w:r w:rsidR="00C43FFF" w:rsidRPr="00B11937">
        <w:rPr>
          <w:lang/>
        </w:rPr>
        <w:t>Цивилно друштво у Србији: анализа класне основе</w:t>
      </w:r>
      <w:r w:rsidR="00C43FFF">
        <w:rPr>
          <w:lang/>
        </w:rPr>
        <w:t>, објављен 2016. године у</w:t>
      </w:r>
      <w:r w:rsidR="00C43FFF" w:rsidRPr="00B11937">
        <w:rPr>
          <w:lang/>
        </w:rPr>
        <w:t xml:space="preserve"> </w:t>
      </w:r>
      <w:r w:rsidR="00C43FFF" w:rsidRPr="00B11937">
        <w:rPr>
          <w:i/>
          <w:lang/>
        </w:rPr>
        <w:t>Социолошк</w:t>
      </w:r>
      <w:r w:rsidR="00C43FFF">
        <w:rPr>
          <w:i/>
          <w:lang/>
        </w:rPr>
        <w:t>ом</w:t>
      </w:r>
      <w:r w:rsidR="00C43FFF" w:rsidRPr="00B11937">
        <w:rPr>
          <w:i/>
          <w:lang/>
        </w:rPr>
        <w:t xml:space="preserve"> преглед</w:t>
      </w:r>
      <w:r w:rsidR="00C43FFF">
        <w:rPr>
          <w:i/>
          <w:lang/>
        </w:rPr>
        <w:t>у,</w:t>
      </w:r>
      <w:r w:rsidR="00C43FFF" w:rsidRPr="00B11937">
        <w:rPr>
          <w:lang/>
        </w:rPr>
        <w:t xml:space="preserve"> </w:t>
      </w:r>
      <w:r w:rsidR="00C43FFF" w:rsidRPr="00B11937">
        <w:rPr>
          <w:lang/>
        </w:rPr>
        <w:t>N</w:t>
      </w:r>
      <w:r w:rsidR="00C43FFF" w:rsidRPr="00B11937">
        <w:rPr>
          <w:lang/>
        </w:rPr>
        <w:t>o. 3</w:t>
      </w:r>
      <w:r w:rsidR="00C43FFF">
        <w:rPr>
          <w:lang/>
        </w:rPr>
        <w:t xml:space="preserve">. Коауторски текстови у категорији М24 су: </w:t>
      </w:r>
      <w:r w:rsidR="00C43FFF" w:rsidRPr="00B11937">
        <w:rPr>
          <w:lang/>
        </w:rPr>
        <w:t>Млади и легитимност друштвеног поретка у Србији: размишљања и делања у правцу емиграције</w:t>
      </w:r>
      <w:r w:rsidR="00C43FFF">
        <w:rPr>
          <w:lang/>
        </w:rPr>
        <w:t>, објављен 2013 са Д.Мојићем у</w:t>
      </w:r>
      <w:r w:rsidR="00C43FFF" w:rsidRPr="00B11937">
        <w:rPr>
          <w:lang/>
        </w:rPr>
        <w:t xml:space="preserve"> </w:t>
      </w:r>
      <w:r w:rsidR="00C43FFF" w:rsidRPr="00B11937">
        <w:rPr>
          <w:i/>
          <w:iCs/>
          <w:lang/>
        </w:rPr>
        <w:t>Социологиј</w:t>
      </w:r>
      <w:r w:rsidR="00C43FFF">
        <w:rPr>
          <w:i/>
          <w:iCs/>
          <w:lang/>
        </w:rPr>
        <w:t>и</w:t>
      </w:r>
      <w:r w:rsidR="00C43FFF" w:rsidRPr="00B11937">
        <w:rPr>
          <w:lang/>
        </w:rPr>
        <w:t xml:space="preserve"> N</w:t>
      </w:r>
      <w:r w:rsidR="00C43FFF" w:rsidRPr="00B11937">
        <w:rPr>
          <w:vertAlign w:val="superscript"/>
          <w:lang/>
        </w:rPr>
        <w:t>0</w:t>
      </w:r>
      <w:r w:rsidR="00C43FFF" w:rsidRPr="00B11937">
        <w:rPr>
          <w:lang/>
        </w:rPr>
        <w:t>2</w:t>
      </w:r>
      <w:r w:rsidR="00C43FFF">
        <w:rPr>
          <w:lang/>
        </w:rPr>
        <w:t xml:space="preserve">, </w:t>
      </w:r>
      <w:r w:rsidR="00C43FFF" w:rsidRPr="00B11937">
        <w:rPr>
          <w:lang/>
        </w:rPr>
        <w:t>Повезаност радних и вредносних оријентација друштвених актера у условима економске кризе у Србији</w:t>
      </w:r>
      <w:r w:rsidR="00C43FFF">
        <w:rPr>
          <w:lang/>
        </w:rPr>
        <w:t>, објављен 2014. са М.Бабовић у часопису</w:t>
      </w:r>
      <w:r w:rsidR="00C43FFF" w:rsidRPr="00B11937">
        <w:rPr>
          <w:lang/>
        </w:rPr>
        <w:t xml:space="preserve"> </w:t>
      </w:r>
      <w:r w:rsidR="00C43FFF" w:rsidRPr="00B11937">
        <w:rPr>
          <w:i/>
          <w:iCs/>
          <w:lang/>
        </w:rPr>
        <w:t>Теме</w:t>
      </w:r>
      <w:r w:rsidR="00C43FFF" w:rsidRPr="00B11937">
        <w:rPr>
          <w:lang/>
        </w:rPr>
        <w:t>, No</w:t>
      </w:r>
      <w:r w:rsidR="00C43FFF" w:rsidRPr="00B11937">
        <w:rPr>
          <w:vertAlign w:val="superscript"/>
          <w:lang/>
        </w:rPr>
        <w:t xml:space="preserve"> </w:t>
      </w:r>
      <w:r w:rsidR="00C43FFF" w:rsidRPr="00B11937">
        <w:rPr>
          <w:lang/>
        </w:rPr>
        <w:t>1</w:t>
      </w:r>
      <w:r w:rsidR="00C43FFF">
        <w:rPr>
          <w:lang/>
        </w:rPr>
        <w:t xml:space="preserve">, </w:t>
      </w:r>
      <w:r w:rsidR="00C43FFF" w:rsidRPr="00B11937">
        <w:rPr>
          <w:lang/>
        </w:rPr>
        <w:t>Oчување запослености путем радничког самоуправљања: случај опорављених предузећа у Аргентини</w:t>
      </w:r>
      <w:r w:rsidR="00C43FFF" w:rsidRPr="00B11937">
        <w:rPr>
          <w:lang/>
        </w:rPr>
        <w:t>,</w:t>
      </w:r>
      <w:r w:rsidR="00C43FFF" w:rsidRPr="00B11937">
        <w:rPr>
          <w:lang/>
        </w:rPr>
        <w:t xml:space="preserve">  </w:t>
      </w:r>
      <w:r w:rsidR="00DE5724">
        <w:rPr>
          <w:lang/>
        </w:rPr>
        <w:t xml:space="preserve">објављен 2014. године са С.Цвејићем у </w:t>
      </w:r>
      <w:r w:rsidR="00C43FFF" w:rsidRPr="00B11937">
        <w:rPr>
          <w:i/>
          <w:iCs/>
          <w:lang/>
        </w:rPr>
        <w:t>Социологиј</w:t>
      </w:r>
      <w:r w:rsidR="00DE5724">
        <w:rPr>
          <w:i/>
          <w:iCs/>
          <w:lang/>
        </w:rPr>
        <w:t>и</w:t>
      </w:r>
      <w:r w:rsidR="00C43FFF" w:rsidRPr="00B11937">
        <w:rPr>
          <w:lang/>
        </w:rPr>
        <w:t>, No</w:t>
      </w:r>
      <w:r w:rsidR="00C43FFF" w:rsidRPr="00B11937">
        <w:rPr>
          <w:lang/>
        </w:rPr>
        <w:t xml:space="preserve"> </w:t>
      </w:r>
      <w:r w:rsidR="00C43FFF" w:rsidRPr="00B11937">
        <w:rPr>
          <w:lang/>
        </w:rPr>
        <w:t>3</w:t>
      </w:r>
      <w:r w:rsidR="00DE5724">
        <w:rPr>
          <w:lang/>
        </w:rPr>
        <w:t xml:space="preserve">, </w:t>
      </w:r>
      <w:r w:rsidR="00DE5724" w:rsidRPr="00B11937">
        <w:rPr>
          <w:lang/>
        </w:rPr>
        <w:t>Везаност за место и миграционе намере становништва: пример осам градова у Србији</w:t>
      </w:r>
      <w:r w:rsidR="00DE5724">
        <w:rPr>
          <w:lang/>
        </w:rPr>
        <w:t>, објављен са М.Петровић и В.Бацковић 2017. године у</w:t>
      </w:r>
      <w:r w:rsidR="00DE5724" w:rsidRPr="00B11937">
        <w:rPr>
          <w:lang/>
        </w:rPr>
        <w:t> </w:t>
      </w:r>
      <w:r w:rsidR="00DE5724">
        <w:rPr>
          <w:i/>
          <w:iCs/>
          <w:lang/>
        </w:rPr>
        <w:t>Становништву</w:t>
      </w:r>
      <w:r w:rsidR="00DE5724" w:rsidRPr="00B11937">
        <w:rPr>
          <w:lang/>
        </w:rPr>
        <w:t>, N</w:t>
      </w:r>
      <w:r w:rsidR="00DE5724" w:rsidRPr="00B11937">
        <w:rPr>
          <w:vertAlign w:val="superscript"/>
          <w:lang/>
        </w:rPr>
        <w:t>0 </w:t>
      </w:r>
      <w:r w:rsidR="00DE5724" w:rsidRPr="00B11937">
        <w:rPr>
          <w:lang/>
        </w:rPr>
        <w:t>2</w:t>
      </w:r>
      <w:r w:rsidR="00DE5724">
        <w:rPr>
          <w:lang/>
        </w:rPr>
        <w:t xml:space="preserve"> и </w:t>
      </w:r>
      <w:r w:rsidR="00DE5724" w:rsidRPr="00B11937">
        <w:rPr>
          <w:lang/>
        </w:rPr>
        <w:t>Друштвени покрет у настајању: вредносне оријентације учесника протеста </w:t>
      </w:r>
      <w:r w:rsidR="00DE5724" w:rsidRPr="00B11937">
        <w:rPr>
          <w:i/>
          <w:iCs/>
          <w:lang/>
        </w:rPr>
        <w:t>Против диктатуре</w:t>
      </w:r>
      <w:r w:rsidR="00DE5724">
        <w:rPr>
          <w:i/>
          <w:iCs/>
          <w:lang/>
        </w:rPr>
        <w:t xml:space="preserve">, </w:t>
      </w:r>
      <w:r w:rsidR="00DE5724">
        <w:rPr>
          <w:iCs/>
          <w:lang/>
        </w:rPr>
        <w:t>објављен са В.Бацковић 2017. године у</w:t>
      </w:r>
      <w:r w:rsidR="00DE5724" w:rsidRPr="00B11937">
        <w:rPr>
          <w:lang/>
        </w:rPr>
        <w:t> </w:t>
      </w:r>
      <w:r w:rsidR="00DE5724" w:rsidRPr="00B11937">
        <w:rPr>
          <w:i/>
          <w:iCs/>
          <w:lang/>
        </w:rPr>
        <w:t>Социологиј</w:t>
      </w:r>
      <w:r w:rsidR="00DE5724">
        <w:rPr>
          <w:i/>
          <w:iCs/>
          <w:lang/>
        </w:rPr>
        <w:t>и</w:t>
      </w:r>
      <w:r w:rsidR="00DE5724" w:rsidRPr="00B11937">
        <w:rPr>
          <w:lang/>
        </w:rPr>
        <w:t>, N</w:t>
      </w:r>
      <w:r w:rsidR="00DE5724" w:rsidRPr="00B11937">
        <w:rPr>
          <w:vertAlign w:val="superscript"/>
          <w:lang/>
        </w:rPr>
        <w:t>0</w:t>
      </w:r>
      <w:r w:rsidR="00DE5724" w:rsidRPr="00B11937">
        <w:rPr>
          <w:lang/>
        </w:rPr>
        <w:t>4</w:t>
      </w:r>
      <w:r w:rsidR="00DE5724">
        <w:rPr>
          <w:lang/>
        </w:rPr>
        <w:t xml:space="preserve">. Битно је истаћи и два текста објављена на немачком језику у часопису </w:t>
      </w:r>
      <w:r w:rsidR="00DE5724" w:rsidRPr="00B11937">
        <w:rPr>
          <w:i/>
          <w:lang/>
        </w:rPr>
        <w:t>Südosteuropa</w:t>
      </w:r>
      <w:r w:rsidR="00DE5724">
        <w:rPr>
          <w:i/>
          <w:lang/>
        </w:rPr>
        <w:t xml:space="preserve">: </w:t>
      </w:r>
      <w:r w:rsidR="00DE5724" w:rsidRPr="00B11937">
        <w:rPr>
          <w:lang/>
        </w:rPr>
        <w:t xml:space="preserve">Economic Inequalities in Montenegro, </w:t>
      </w:r>
      <w:r w:rsidR="00DE5724" w:rsidRPr="00B11937">
        <w:rPr>
          <w:i/>
          <w:lang/>
        </w:rPr>
        <w:t>Südosteuropa</w:t>
      </w:r>
      <w:r w:rsidR="00DE5724" w:rsidRPr="00B11937">
        <w:rPr>
          <w:lang/>
        </w:rPr>
        <w:t>, volume 66</w:t>
      </w:r>
      <w:r w:rsidR="00DE5724">
        <w:rPr>
          <w:lang/>
        </w:rPr>
        <w:t xml:space="preserve"> (2018)</w:t>
      </w:r>
      <w:r w:rsidR="00DE5724" w:rsidRPr="00B11937">
        <w:rPr>
          <w:lang/>
        </w:rPr>
        <w:t>, no.2</w:t>
      </w:r>
      <w:r w:rsidR="00DE5724">
        <w:rPr>
          <w:lang/>
        </w:rPr>
        <w:t xml:space="preserve"> и </w:t>
      </w:r>
      <w:r w:rsidR="00DE5724" w:rsidRPr="00B11937">
        <w:t xml:space="preserve">Changes in value orientations in Serbia 2003-2018: Patriarchy, authoritarianism and nationalism, </w:t>
      </w:r>
      <w:proofErr w:type="spellStart"/>
      <w:r w:rsidR="00DE5724" w:rsidRPr="00B11937">
        <w:rPr>
          <w:i/>
          <w:iCs/>
        </w:rPr>
        <w:t>Südosteuropa</w:t>
      </w:r>
      <w:proofErr w:type="spellEnd"/>
      <w:r w:rsidR="00DE5724" w:rsidRPr="00B11937">
        <w:rPr>
          <w:i/>
          <w:iCs/>
          <w:lang/>
        </w:rPr>
        <w:t xml:space="preserve">, </w:t>
      </w:r>
      <w:r w:rsidR="00DE5724" w:rsidRPr="00B11937">
        <w:rPr>
          <w:lang/>
        </w:rPr>
        <w:t>Vol. 68,</w:t>
      </w:r>
      <w:r w:rsidR="00DE5724" w:rsidRPr="00B11937">
        <w:t xml:space="preserve"> No. 3</w:t>
      </w:r>
      <w:r w:rsidR="00DE5724">
        <w:rPr>
          <w:lang/>
        </w:rPr>
        <w:t xml:space="preserve"> (2020. са М.Радоман).</w:t>
      </w:r>
    </w:p>
    <w:p w:rsidR="00DE5724" w:rsidRDefault="00DE5724" w:rsidP="003116D7">
      <w:pPr>
        <w:jc w:val="both"/>
        <w:rPr>
          <w:lang/>
        </w:rPr>
      </w:pPr>
    </w:p>
    <w:p w:rsidR="00DE5724" w:rsidRDefault="00DE5724" w:rsidP="003A2BD7">
      <w:pPr>
        <w:ind w:firstLine="720"/>
        <w:jc w:val="both"/>
        <w:rPr>
          <w:lang/>
        </w:rPr>
      </w:pPr>
      <w:r>
        <w:rPr>
          <w:lang/>
        </w:rPr>
        <w:t xml:space="preserve">Увидом у садржај објављених радова може се видети усмереност на теме друштвене свести и друштвене акције, као и на теме друштвене структуре и одрживог развоја. Велики број радова Ирене Петровић је наглашеног емпиријског карактера са </w:t>
      </w:r>
      <w:r w:rsidR="003A2BD7">
        <w:rPr>
          <w:lang/>
        </w:rPr>
        <w:t>наглашеним усмерењем на квантитативну методологију и способност да се примењене методе разматрају на методолошкој равни. У наставку дајемо кратак приказ неколико најважнијих радова.</w:t>
      </w:r>
    </w:p>
    <w:p w:rsidR="003A2BD7" w:rsidRPr="00DE5724" w:rsidRDefault="003A2BD7" w:rsidP="003116D7">
      <w:pPr>
        <w:jc w:val="both"/>
        <w:rPr>
          <w:lang/>
        </w:rPr>
      </w:pPr>
    </w:p>
    <w:p w:rsidR="00765354" w:rsidRDefault="00765354" w:rsidP="003A2BD7">
      <w:pPr>
        <w:ind w:firstLine="720"/>
        <w:jc w:val="both"/>
        <w:rPr>
          <w:szCs w:val="24"/>
          <w:lang/>
        </w:rPr>
      </w:pPr>
      <w:r>
        <w:rPr>
          <w:szCs w:val="24"/>
          <w:lang/>
        </w:rPr>
        <w:t>У тексту</w:t>
      </w:r>
      <w:r w:rsidRPr="00F07073">
        <w:rPr>
          <w:rFonts w:asciiTheme="majorBidi" w:hAnsiTheme="majorBidi" w:cstheme="majorBidi"/>
          <w:szCs w:val="24"/>
          <w:lang/>
        </w:rPr>
        <w:t xml:space="preserve"> </w:t>
      </w:r>
      <w:r w:rsidRPr="00164396">
        <w:rPr>
          <w:rFonts w:asciiTheme="majorBidi" w:hAnsiTheme="majorBidi" w:cstheme="majorBidi"/>
          <w:b/>
          <w:bCs/>
          <w:szCs w:val="24"/>
          <w:lang/>
        </w:rPr>
        <w:t>Цивилно друштво у Србији: анализа класне основе</w:t>
      </w:r>
      <w:r w:rsidRPr="00164396">
        <w:rPr>
          <w:rFonts w:asciiTheme="majorBidi" w:hAnsiTheme="majorBidi" w:cstheme="majorBidi"/>
          <w:szCs w:val="24"/>
          <w:lang/>
        </w:rPr>
        <w:t xml:space="preserve"> </w:t>
      </w:r>
      <w:r w:rsidRPr="00285EB4">
        <w:rPr>
          <w:rFonts w:asciiTheme="majorBidi" w:hAnsiTheme="majorBidi" w:cstheme="majorBidi"/>
          <w:szCs w:val="24"/>
          <w:lang/>
        </w:rPr>
        <w:t>(С</w:t>
      </w:r>
      <w:r w:rsidRPr="00F07073">
        <w:rPr>
          <w:rFonts w:asciiTheme="majorBidi" w:hAnsiTheme="majorBidi" w:cstheme="majorBidi"/>
          <w:i/>
          <w:iCs/>
          <w:szCs w:val="24"/>
          <w:lang/>
        </w:rPr>
        <w:t>оциоло</w:t>
      </w:r>
      <w:r>
        <w:rPr>
          <w:rFonts w:asciiTheme="majorBidi" w:hAnsiTheme="majorBidi" w:cstheme="majorBidi"/>
          <w:i/>
          <w:iCs/>
          <w:szCs w:val="24"/>
          <w:lang/>
        </w:rPr>
        <w:t>шки преглед</w:t>
      </w:r>
      <w:r w:rsidRPr="00F07073">
        <w:rPr>
          <w:rFonts w:asciiTheme="majorBidi" w:hAnsiTheme="majorBidi" w:cstheme="majorBidi"/>
          <w:szCs w:val="24"/>
          <w:lang/>
        </w:rPr>
        <w:t>, 201</w:t>
      </w:r>
      <w:r>
        <w:rPr>
          <w:rFonts w:asciiTheme="majorBidi" w:hAnsiTheme="majorBidi" w:cstheme="majorBidi"/>
          <w:szCs w:val="24"/>
          <w:lang/>
        </w:rPr>
        <w:t>6</w:t>
      </w:r>
      <w:r w:rsidRPr="00F07073">
        <w:rPr>
          <w:rFonts w:asciiTheme="majorBidi" w:hAnsiTheme="majorBidi" w:cstheme="majorBidi"/>
          <w:szCs w:val="24"/>
          <w:lang/>
        </w:rPr>
        <w:t>)</w:t>
      </w:r>
      <w:r>
        <w:rPr>
          <w:rFonts w:asciiTheme="majorBidi" w:hAnsiTheme="majorBidi" w:cstheme="majorBidi"/>
          <w:szCs w:val="24"/>
          <w:lang/>
        </w:rPr>
        <w:t xml:space="preserve"> ауторка Ирена Петровић разматра </w:t>
      </w:r>
      <w:r w:rsidRPr="00164396">
        <w:rPr>
          <w:szCs w:val="24"/>
          <w:lang/>
        </w:rPr>
        <w:t>класн</w:t>
      </w:r>
      <w:r>
        <w:rPr>
          <w:szCs w:val="24"/>
          <w:lang/>
        </w:rPr>
        <w:t>у</w:t>
      </w:r>
      <w:r w:rsidRPr="00164396">
        <w:rPr>
          <w:szCs w:val="24"/>
          <w:lang/>
        </w:rPr>
        <w:t xml:space="preserve"> основ</w:t>
      </w:r>
      <w:r>
        <w:rPr>
          <w:szCs w:val="24"/>
          <w:lang/>
        </w:rPr>
        <w:t>у</w:t>
      </w:r>
      <w:r w:rsidRPr="00164396">
        <w:rPr>
          <w:szCs w:val="24"/>
          <w:lang/>
        </w:rPr>
        <w:t xml:space="preserve"> цивилног друштва у Србији </w:t>
      </w:r>
      <w:r>
        <w:rPr>
          <w:szCs w:val="24"/>
          <w:lang/>
        </w:rPr>
        <w:t>током</w:t>
      </w:r>
      <w:r w:rsidRPr="00164396">
        <w:rPr>
          <w:szCs w:val="24"/>
          <w:lang/>
        </w:rPr>
        <w:t xml:space="preserve"> пост-социјалистичке трансформације</w:t>
      </w:r>
      <w:r>
        <w:rPr>
          <w:szCs w:val="24"/>
          <w:lang/>
        </w:rPr>
        <w:t xml:space="preserve">, и то на основу </w:t>
      </w:r>
      <w:r w:rsidRPr="00164396">
        <w:rPr>
          <w:szCs w:val="24"/>
          <w:lang/>
        </w:rPr>
        <w:t>неколико емпиријских истраживања које је реализовао Институт за социолошка истраживања Филозофског факултета у Београду</w:t>
      </w:r>
      <w:r>
        <w:rPr>
          <w:szCs w:val="24"/>
          <w:lang/>
        </w:rPr>
        <w:t xml:space="preserve"> (1997, </w:t>
      </w:r>
      <w:r w:rsidRPr="00164396">
        <w:rPr>
          <w:szCs w:val="24"/>
          <w:lang/>
        </w:rPr>
        <w:t>2007. и 2012. године</w:t>
      </w:r>
      <w:r>
        <w:rPr>
          <w:szCs w:val="24"/>
          <w:lang/>
        </w:rPr>
        <w:t xml:space="preserve">). </w:t>
      </w:r>
    </w:p>
    <w:p w:rsidR="00765354" w:rsidRPr="00164396" w:rsidRDefault="00765354" w:rsidP="003A2BD7">
      <w:pPr>
        <w:ind w:firstLine="720"/>
        <w:jc w:val="both"/>
        <w:rPr>
          <w:rFonts w:asciiTheme="majorBidi" w:hAnsiTheme="majorBidi" w:cstheme="majorBidi"/>
          <w:szCs w:val="24"/>
          <w:lang/>
        </w:rPr>
      </w:pPr>
      <w:r>
        <w:rPr>
          <w:szCs w:val="24"/>
          <w:lang/>
        </w:rPr>
        <w:t>Ауторка полази од претпоставке</w:t>
      </w:r>
      <w:r w:rsidRPr="00164396">
        <w:rPr>
          <w:szCs w:val="24"/>
          <w:lang/>
        </w:rPr>
        <w:t xml:space="preserve"> да припадници средње класе представљају кључне</w:t>
      </w:r>
      <w:r>
        <w:rPr>
          <w:szCs w:val="24"/>
          <w:lang/>
        </w:rPr>
        <w:t xml:space="preserve"> </w:t>
      </w:r>
      <w:r w:rsidRPr="00164396">
        <w:rPr>
          <w:szCs w:val="24"/>
          <w:lang/>
        </w:rPr>
        <w:t>актере цивилног друштва у</w:t>
      </w:r>
      <w:r>
        <w:rPr>
          <w:szCs w:val="24"/>
          <w:lang/>
        </w:rPr>
        <w:t xml:space="preserve"> Србији. </w:t>
      </w:r>
      <w:r w:rsidRPr="00164396">
        <w:rPr>
          <w:rFonts w:eastAsia="Times New Roman"/>
          <w:szCs w:val="24"/>
          <w:lang/>
        </w:rPr>
        <w:t xml:space="preserve">Резултати анализе </w:t>
      </w:r>
      <w:r>
        <w:rPr>
          <w:rFonts w:eastAsia="Times New Roman"/>
          <w:szCs w:val="24"/>
          <w:lang/>
        </w:rPr>
        <w:t>су показали да су</w:t>
      </w:r>
      <w:r w:rsidRPr="00164396">
        <w:rPr>
          <w:rFonts w:eastAsia="Times New Roman"/>
          <w:szCs w:val="24"/>
          <w:lang/>
        </w:rPr>
        <w:t xml:space="preserve"> средњи слојеви током периода блокиране трансформације били носиоци грађанских протеста – готово јединог појавног облика цивилног друштва у Србији током 1990-их. Основу на којој се темељило масовно учешће припадника средње класе у грађанским покретима представљале су, између осталог, вредносне и структуралне претпоставке</w:t>
      </w:r>
      <w:r>
        <w:rPr>
          <w:rFonts w:eastAsia="Times New Roman"/>
          <w:szCs w:val="24"/>
          <w:lang/>
        </w:rPr>
        <w:t xml:space="preserve">. </w:t>
      </w:r>
      <w:r w:rsidRPr="00164396">
        <w:rPr>
          <w:rFonts w:eastAsia="Times New Roman"/>
          <w:szCs w:val="24"/>
          <w:lang/>
        </w:rPr>
        <w:t>С друге стране, истраживачки налази из 2007. и 2012. године указали су на значајан пад грађанског активизма међу свим друштвеним групама, с тим што је пад био најизраженији управо међу припадницима средње класе</w:t>
      </w:r>
      <w:r>
        <w:rPr>
          <w:rFonts w:eastAsia="Times New Roman"/>
          <w:szCs w:val="24"/>
          <w:lang/>
        </w:rPr>
        <w:t xml:space="preserve">. </w:t>
      </w:r>
      <w:r w:rsidRPr="00164396">
        <w:rPr>
          <w:rFonts w:eastAsia="Times New Roman"/>
          <w:szCs w:val="24"/>
          <w:lang/>
        </w:rPr>
        <w:t xml:space="preserve">Иако је ова друштвена групација у поређењу са осталима и даље била спремнија да се укључи у грађанске активности, </w:t>
      </w:r>
      <w:r>
        <w:rPr>
          <w:rFonts w:eastAsia="Times New Roman"/>
          <w:szCs w:val="24"/>
          <w:lang/>
        </w:rPr>
        <w:t>истраживачки налази су</w:t>
      </w:r>
      <w:r w:rsidRPr="00164396">
        <w:rPr>
          <w:rFonts w:eastAsia="Times New Roman"/>
          <w:szCs w:val="24"/>
          <w:lang/>
        </w:rPr>
        <w:t xml:space="preserve"> показ</w:t>
      </w:r>
      <w:r>
        <w:rPr>
          <w:rFonts w:eastAsia="Times New Roman"/>
          <w:szCs w:val="24"/>
          <w:lang/>
        </w:rPr>
        <w:t>али</w:t>
      </w:r>
      <w:r w:rsidRPr="00164396">
        <w:rPr>
          <w:rFonts w:eastAsia="Times New Roman"/>
          <w:szCs w:val="24"/>
          <w:lang/>
        </w:rPr>
        <w:t xml:space="preserve"> да</w:t>
      </w:r>
      <w:r w:rsidRPr="00164396">
        <w:rPr>
          <w:szCs w:val="24"/>
          <w:lang/>
        </w:rPr>
        <w:t xml:space="preserve"> разлике између друштвених класа нису биле посебно изражене, те да се отуда само условно може говорити о укорењености активности цивилног друштва међу припадницима средњих слојева.</w:t>
      </w:r>
      <w:r>
        <w:rPr>
          <w:szCs w:val="24"/>
          <w:lang/>
        </w:rPr>
        <w:t xml:space="preserve"> Добијени истраживачки налаз ауторка објашњава </w:t>
      </w:r>
      <w:r w:rsidRPr="00164396">
        <w:rPr>
          <w:rFonts w:eastAsia="Times New Roman"/>
          <w:szCs w:val="24"/>
          <w:lang/>
        </w:rPr>
        <w:t xml:space="preserve">ефектима економских и политичких дешавања у </w:t>
      </w:r>
      <w:r>
        <w:rPr>
          <w:rFonts w:eastAsia="Times New Roman"/>
          <w:szCs w:val="24"/>
          <w:lang/>
        </w:rPr>
        <w:t xml:space="preserve">претходној </w:t>
      </w:r>
      <w:r w:rsidRPr="00164396">
        <w:rPr>
          <w:rFonts w:eastAsia="Times New Roman"/>
          <w:szCs w:val="24"/>
          <w:lang/>
        </w:rPr>
        <w:t>деценији</w:t>
      </w:r>
      <w:r w:rsidRPr="00164396">
        <w:rPr>
          <w:rFonts w:eastAsia="Droid Sans Fallback"/>
          <w:kern w:val="3"/>
          <w:szCs w:val="24"/>
          <w:lang/>
        </w:rPr>
        <w:t xml:space="preserve"> који су условили губитак поверења и појачану пасивизацију целокупног становништва земље. </w:t>
      </w:r>
      <w:r>
        <w:rPr>
          <w:rFonts w:eastAsia="Droid Sans Fallback"/>
          <w:kern w:val="3"/>
          <w:szCs w:val="24"/>
          <w:lang/>
        </w:rPr>
        <w:t>Укратко</w:t>
      </w:r>
      <w:r w:rsidRPr="00164396">
        <w:rPr>
          <w:rFonts w:eastAsia="Droid Sans Fallback"/>
          <w:kern w:val="3"/>
          <w:szCs w:val="24"/>
          <w:lang/>
        </w:rPr>
        <w:t xml:space="preserve">, </w:t>
      </w:r>
      <w:r w:rsidRPr="00164396">
        <w:rPr>
          <w:szCs w:val="24"/>
          <w:lang/>
        </w:rPr>
        <w:lastRenderedPageBreak/>
        <w:t xml:space="preserve">процеси интензивних друштвених промена условили су постепено погоршање материјалног положаја средњих слојева (као и осталих друштвених група, осим вишег слоја), чиме је, овог пута (за разлику од периода крајем 1990-их) у значајној мери ограничено уобличавање њихових интереса за (поновним масовним!) учешћем у грађанским акцијама. </w:t>
      </w:r>
    </w:p>
    <w:p w:rsidR="00765354" w:rsidRPr="00164396" w:rsidRDefault="00765354" w:rsidP="00765354">
      <w:pPr>
        <w:rPr>
          <w:lang/>
        </w:rPr>
      </w:pPr>
    </w:p>
    <w:p w:rsidR="00620159" w:rsidRPr="00F07073" w:rsidRDefault="00620159" w:rsidP="00806756">
      <w:pPr>
        <w:ind w:firstLine="720"/>
        <w:jc w:val="both"/>
        <w:rPr>
          <w:rFonts w:asciiTheme="majorBidi" w:hAnsiTheme="majorBidi" w:cstheme="majorBidi"/>
          <w:szCs w:val="24"/>
          <w:lang/>
        </w:rPr>
      </w:pPr>
      <w:r w:rsidRPr="00F07073">
        <w:rPr>
          <w:rFonts w:asciiTheme="majorBidi" w:hAnsiTheme="majorBidi" w:cstheme="majorBidi"/>
          <w:szCs w:val="24"/>
          <w:lang/>
        </w:rPr>
        <w:t xml:space="preserve">У раду </w:t>
      </w:r>
      <w:r w:rsidRPr="00F07073">
        <w:rPr>
          <w:rFonts w:asciiTheme="majorBidi" w:hAnsiTheme="majorBidi" w:cstheme="majorBidi"/>
          <w:b/>
          <w:szCs w:val="24"/>
          <w:lang/>
        </w:rPr>
        <w:t>Друштвени покрет у настајању: вредносне оријентације учесника протеста </w:t>
      </w:r>
      <w:r w:rsidRPr="00F07073">
        <w:rPr>
          <w:rFonts w:asciiTheme="majorBidi" w:hAnsiTheme="majorBidi" w:cstheme="majorBidi"/>
          <w:b/>
          <w:i/>
          <w:iCs/>
          <w:szCs w:val="24"/>
          <w:lang/>
        </w:rPr>
        <w:t>Против диктатуре</w:t>
      </w:r>
      <w:r w:rsidRPr="00F07073">
        <w:rPr>
          <w:rFonts w:asciiTheme="majorBidi" w:hAnsiTheme="majorBidi" w:cstheme="majorBidi"/>
          <w:i/>
          <w:iCs/>
          <w:szCs w:val="24"/>
          <w:lang/>
        </w:rPr>
        <w:t xml:space="preserve"> </w:t>
      </w:r>
      <w:r w:rsidRPr="00285EB4">
        <w:rPr>
          <w:rFonts w:asciiTheme="majorBidi" w:hAnsiTheme="majorBidi" w:cstheme="majorBidi"/>
          <w:szCs w:val="24"/>
          <w:lang/>
        </w:rPr>
        <w:t>(С</w:t>
      </w:r>
      <w:r w:rsidRPr="00F07073">
        <w:rPr>
          <w:rFonts w:asciiTheme="majorBidi" w:hAnsiTheme="majorBidi" w:cstheme="majorBidi"/>
          <w:i/>
          <w:iCs/>
          <w:szCs w:val="24"/>
          <w:lang/>
        </w:rPr>
        <w:t>оциологија</w:t>
      </w:r>
      <w:r w:rsidRPr="00F07073">
        <w:rPr>
          <w:rFonts w:asciiTheme="majorBidi" w:hAnsiTheme="majorBidi" w:cstheme="majorBidi"/>
          <w:szCs w:val="24"/>
          <w:lang/>
        </w:rPr>
        <w:t xml:space="preserve">, 2017) ауторке </w:t>
      </w:r>
      <w:r>
        <w:rPr>
          <w:rFonts w:asciiTheme="majorBidi" w:hAnsiTheme="majorBidi" w:cstheme="majorBidi"/>
          <w:szCs w:val="24"/>
          <w:lang/>
        </w:rPr>
        <w:t xml:space="preserve">Ирена Петровић и Вера </w:t>
      </w:r>
      <w:r w:rsidRPr="00F07073">
        <w:rPr>
          <w:rFonts w:asciiTheme="majorBidi" w:hAnsiTheme="majorBidi" w:cstheme="majorBidi"/>
          <w:szCs w:val="24"/>
          <w:lang/>
        </w:rPr>
        <w:t xml:space="preserve">Бацковић разматрају вредносне обрасце учесника протеста </w:t>
      </w:r>
      <w:r w:rsidRPr="00F07073">
        <w:rPr>
          <w:rFonts w:asciiTheme="majorBidi" w:hAnsiTheme="majorBidi" w:cstheme="majorBidi"/>
          <w:i/>
          <w:szCs w:val="24"/>
          <w:lang/>
        </w:rPr>
        <w:t>Против диктатуре</w:t>
      </w:r>
      <w:r w:rsidRPr="00F07073">
        <w:rPr>
          <w:rFonts w:asciiTheme="majorBidi" w:hAnsiTheme="majorBidi" w:cstheme="majorBidi"/>
          <w:szCs w:val="24"/>
          <w:lang/>
        </w:rPr>
        <w:t>. Ауторке у раду посебно анализирају следеће вреднос</w:t>
      </w:r>
      <w:r>
        <w:rPr>
          <w:rFonts w:asciiTheme="majorBidi" w:hAnsiTheme="majorBidi" w:cstheme="majorBidi"/>
          <w:szCs w:val="24"/>
          <w:lang/>
        </w:rPr>
        <w:t>не обрасце</w:t>
      </w:r>
      <w:r w:rsidRPr="00F07073">
        <w:rPr>
          <w:rFonts w:asciiTheme="majorBidi" w:hAnsiTheme="majorBidi" w:cstheme="majorBidi"/>
          <w:szCs w:val="24"/>
          <w:lang/>
        </w:rPr>
        <w:t xml:space="preserve">: активизам, демократску оријентацију, ауторитарност, егалитаризам, економски либерализам/редистрибутивни етатизам и (пост) материјализам. </w:t>
      </w:r>
      <w:r>
        <w:rPr>
          <w:rFonts w:asciiTheme="majorBidi" w:hAnsiTheme="majorBidi" w:cstheme="majorBidi"/>
          <w:szCs w:val="24"/>
          <w:lang/>
        </w:rPr>
        <w:t xml:space="preserve">Бацковић и Петровић полазе од претпоставке </w:t>
      </w:r>
      <w:r w:rsidRPr="00F07073">
        <w:rPr>
          <w:rFonts w:asciiTheme="majorBidi" w:hAnsiTheme="majorBidi" w:cstheme="majorBidi"/>
          <w:szCs w:val="24"/>
          <w:lang/>
        </w:rPr>
        <w:t xml:space="preserve">да прихватање заједничких вредности </w:t>
      </w:r>
      <w:r>
        <w:rPr>
          <w:rFonts w:asciiTheme="majorBidi" w:hAnsiTheme="majorBidi" w:cstheme="majorBidi"/>
          <w:szCs w:val="24"/>
          <w:lang/>
        </w:rPr>
        <w:t xml:space="preserve">представља </w:t>
      </w:r>
      <w:r w:rsidRPr="00F07073">
        <w:rPr>
          <w:rFonts w:asciiTheme="majorBidi" w:hAnsiTheme="majorBidi" w:cstheme="majorBidi"/>
          <w:szCs w:val="24"/>
          <w:lang/>
        </w:rPr>
        <w:t xml:space="preserve">један од кључних предуслова </w:t>
      </w:r>
      <w:r>
        <w:rPr>
          <w:rFonts w:asciiTheme="majorBidi" w:hAnsiTheme="majorBidi" w:cstheme="majorBidi"/>
          <w:szCs w:val="24"/>
          <w:lang/>
        </w:rPr>
        <w:t xml:space="preserve">за </w:t>
      </w:r>
      <w:r w:rsidRPr="00F07073">
        <w:rPr>
          <w:rFonts w:asciiTheme="majorBidi" w:hAnsiTheme="majorBidi" w:cstheme="majorBidi"/>
          <w:szCs w:val="24"/>
          <w:lang/>
        </w:rPr>
        <w:t>конституисањ</w:t>
      </w:r>
      <w:r>
        <w:rPr>
          <w:rFonts w:asciiTheme="majorBidi" w:hAnsiTheme="majorBidi" w:cstheme="majorBidi"/>
          <w:szCs w:val="24"/>
          <w:lang/>
        </w:rPr>
        <w:t>е</w:t>
      </w:r>
      <w:r w:rsidRPr="00F07073">
        <w:rPr>
          <w:rFonts w:asciiTheme="majorBidi" w:hAnsiTheme="majorBidi" w:cstheme="majorBidi"/>
          <w:szCs w:val="24"/>
          <w:lang/>
        </w:rPr>
        <w:t xml:space="preserve"> друштвеног покрета. Анализа вредносних оријентација заснива се на подацима добијеним путем емпиријског истраживања учесника протеста </w:t>
      </w:r>
      <w:r w:rsidRPr="00F07073">
        <w:rPr>
          <w:rFonts w:asciiTheme="majorBidi" w:hAnsiTheme="majorBidi" w:cstheme="majorBidi"/>
          <w:i/>
          <w:szCs w:val="24"/>
          <w:lang/>
        </w:rPr>
        <w:t>Против диктатуре</w:t>
      </w:r>
      <w:r w:rsidRPr="00F07073">
        <w:rPr>
          <w:rFonts w:asciiTheme="majorBidi" w:hAnsiTheme="majorBidi" w:cstheme="majorBidi"/>
          <w:szCs w:val="24"/>
          <w:lang/>
        </w:rPr>
        <w:t>, које је спровео Институт за социолошка истраживања Филозофског факултета на узорку од 175 испитаника</w:t>
      </w:r>
      <w:r>
        <w:rPr>
          <w:rFonts w:asciiTheme="majorBidi" w:hAnsiTheme="majorBidi" w:cstheme="majorBidi"/>
          <w:szCs w:val="24"/>
          <w:lang/>
        </w:rPr>
        <w:t xml:space="preserve"> </w:t>
      </w:r>
      <w:r>
        <w:rPr>
          <w:rFonts w:asciiTheme="majorBidi" w:hAnsiTheme="majorBidi" w:cstheme="majorBidi"/>
          <w:szCs w:val="24"/>
          <w:lang/>
        </w:rPr>
        <w:t xml:space="preserve">2017. </w:t>
      </w:r>
      <w:r w:rsidRPr="00F07073">
        <w:rPr>
          <w:rFonts w:asciiTheme="majorBidi" w:hAnsiTheme="majorBidi" w:cstheme="majorBidi"/>
          <w:szCs w:val="24"/>
          <w:lang/>
        </w:rPr>
        <w:t>године. Истраживачки резултати су указали да је међу учесницима протеста присутно значајно подржавање вредности активизма, демократске оријентације, затим редистрибутивног</w:t>
      </w:r>
      <w:r>
        <w:rPr>
          <w:rFonts w:asciiTheme="majorBidi" w:hAnsiTheme="majorBidi" w:cstheme="majorBidi"/>
          <w:szCs w:val="24"/>
          <w:lang/>
        </w:rPr>
        <w:t xml:space="preserve"> </w:t>
      </w:r>
      <w:r w:rsidRPr="00F07073">
        <w:rPr>
          <w:rFonts w:asciiTheme="majorBidi" w:hAnsiTheme="majorBidi" w:cstheme="majorBidi"/>
          <w:szCs w:val="24"/>
          <w:lang/>
        </w:rPr>
        <w:t>етатизма, али и одбацивање вредности економског либерализма. Налази такође указују и на присуство материјалистичке оријентације</w:t>
      </w:r>
      <w:r>
        <w:rPr>
          <w:rFonts w:asciiTheme="majorBidi" w:hAnsiTheme="majorBidi" w:cstheme="majorBidi"/>
          <w:szCs w:val="24"/>
          <w:lang/>
        </w:rPr>
        <w:t>,</w:t>
      </w:r>
      <w:r w:rsidRPr="00F07073">
        <w:rPr>
          <w:rFonts w:asciiTheme="majorBidi" w:hAnsiTheme="majorBidi" w:cstheme="majorBidi"/>
          <w:szCs w:val="24"/>
          <w:lang/>
        </w:rPr>
        <w:t xml:space="preserve"> што говори о значају „економских тема“ за учеснике овог протеста. С обзиром да резултати показују да учесници протеста умногоме деле заједничке вредности, ауторке закључују да је могуће говорити о друштвеном покрету у настајању. </w:t>
      </w:r>
    </w:p>
    <w:p w:rsidR="00620159" w:rsidRPr="00F07073" w:rsidRDefault="00620159" w:rsidP="00620159">
      <w:pPr>
        <w:jc w:val="both"/>
        <w:rPr>
          <w:rFonts w:asciiTheme="majorBidi" w:hAnsiTheme="majorBidi" w:cstheme="majorBidi"/>
          <w:szCs w:val="24"/>
          <w:lang/>
        </w:rPr>
      </w:pPr>
    </w:p>
    <w:p w:rsidR="00620159" w:rsidRDefault="00620159" w:rsidP="00806756">
      <w:pPr>
        <w:ind w:firstLine="720"/>
        <w:jc w:val="both"/>
        <w:rPr>
          <w:rFonts w:asciiTheme="majorBidi" w:hAnsiTheme="majorBidi" w:cstheme="majorBidi"/>
          <w:szCs w:val="24"/>
          <w:lang/>
        </w:rPr>
      </w:pPr>
      <w:r w:rsidRPr="00B61F52">
        <w:rPr>
          <w:rFonts w:asciiTheme="majorBidi" w:hAnsiTheme="majorBidi" w:cstheme="majorBidi"/>
          <w:szCs w:val="24"/>
          <w:lang/>
        </w:rPr>
        <w:t xml:space="preserve">Основни циљ текста </w:t>
      </w:r>
      <w:r w:rsidRPr="00B61F52">
        <w:rPr>
          <w:rFonts w:asciiTheme="majorBidi" w:hAnsiTheme="majorBidi" w:cstheme="majorBidi"/>
          <w:b/>
          <w:szCs w:val="24"/>
          <w:lang/>
        </w:rPr>
        <w:t>Economic Inequalities in Montenegro</w:t>
      </w:r>
      <w:r w:rsidRPr="00B61F52">
        <w:rPr>
          <w:rFonts w:asciiTheme="majorBidi" w:hAnsiTheme="majorBidi" w:cstheme="majorBidi"/>
          <w:szCs w:val="24"/>
          <w:lang/>
        </w:rPr>
        <w:t xml:space="preserve"> (</w:t>
      </w:r>
      <w:r w:rsidRPr="00B61F52">
        <w:rPr>
          <w:rFonts w:asciiTheme="majorBidi" w:hAnsiTheme="majorBidi" w:cstheme="majorBidi"/>
          <w:i/>
          <w:szCs w:val="24"/>
          <w:lang/>
        </w:rPr>
        <w:t xml:space="preserve">Südosteuropa, </w:t>
      </w:r>
      <w:r w:rsidRPr="00B61F52">
        <w:rPr>
          <w:rFonts w:asciiTheme="majorBidi" w:hAnsiTheme="majorBidi" w:cstheme="majorBidi"/>
          <w:szCs w:val="24"/>
          <w:lang/>
        </w:rPr>
        <w:t>2018)</w:t>
      </w:r>
      <w:r w:rsidRPr="00F07073">
        <w:rPr>
          <w:rFonts w:asciiTheme="majorBidi" w:hAnsiTheme="majorBidi" w:cstheme="majorBidi"/>
          <w:szCs w:val="24"/>
          <w:lang/>
        </w:rPr>
        <w:t xml:space="preserve"> ауторк</w:t>
      </w:r>
      <w:r>
        <w:rPr>
          <w:rFonts w:asciiTheme="majorBidi" w:hAnsiTheme="majorBidi" w:cstheme="majorBidi"/>
          <w:szCs w:val="24"/>
          <w:lang/>
        </w:rPr>
        <w:t>е</w:t>
      </w:r>
      <w:r w:rsidRPr="00F07073">
        <w:rPr>
          <w:rFonts w:asciiTheme="majorBidi" w:hAnsiTheme="majorBidi" w:cstheme="majorBidi"/>
          <w:szCs w:val="24"/>
          <w:lang/>
        </w:rPr>
        <w:t xml:space="preserve"> Ирен</w:t>
      </w:r>
      <w:r>
        <w:rPr>
          <w:rFonts w:asciiTheme="majorBidi" w:hAnsiTheme="majorBidi" w:cstheme="majorBidi"/>
          <w:szCs w:val="24"/>
          <w:lang/>
        </w:rPr>
        <w:t>e</w:t>
      </w:r>
      <w:r w:rsidRPr="00F07073">
        <w:rPr>
          <w:rFonts w:asciiTheme="majorBidi" w:hAnsiTheme="majorBidi" w:cstheme="majorBidi"/>
          <w:szCs w:val="24"/>
          <w:lang/>
        </w:rPr>
        <w:t xml:space="preserve"> Петровић представља анализа материјалних неједнакости у Црној Гори током периода пост</w:t>
      </w:r>
      <w:r>
        <w:rPr>
          <w:rFonts w:asciiTheme="majorBidi" w:hAnsiTheme="majorBidi" w:cstheme="majorBidi"/>
          <w:szCs w:val="24"/>
          <w:lang/>
        </w:rPr>
        <w:t>-</w:t>
      </w:r>
      <w:r w:rsidRPr="00F07073">
        <w:rPr>
          <w:rFonts w:asciiTheme="majorBidi" w:hAnsiTheme="majorBidi" w:cstheme="majorBidi"/>
          <w:szCs w:val="24"/>
          <w:lang/>
        </w:rPr>
        <w:t>социјалистичке трансформације.</w:t>
      </w:r>
      <w:r>
        <w:rPr>
          <w:rFonts w:asciiTheme="majorBidi" w:hAnsiTheme="majorBidi" w:cstheme="majorBidi"/>
          <w:szCs w:val="24"/>
          <w:lang/>
        </w:rPr>
        <w:t xml:space="preserve"> </w:t>
      </w:r>
      <w:r w:rsidRPr="00F07073">
        <w:rPr>
          <w:rFonts w:asciiTheme="majorBidi" w:hAnsiTheme="majorBidi" w:cstheme="majorBidi"/>
          <w:szCs w:val="24"/>
          <w:lang/>
        </w:rPr>
        <w:t>Анализа</w:t>
      </w:r>
      <w:r>
        <w:rPr>
          <w:rFonts w:asciiTheme="majorBidi" w:hAnsiTheme="majorBidi" w:cstheme="majorBidi"/>
          <w:szCs w:val="24"/>
          <w:lang/>
        </w:rPr>
        <w:t xml:space="preserve"> </w:t>
      </w:r>
      <w:r>
        <w:rPr>
          <w:rFonts w:asciiTheme="majorBidi" w:hAnsiTheme="majorBidi" w:cstheme="majorBidi"/>
          <w:szCs w:val="24"/>
          <w:lang/>
        </w:rPr>
        <w:t>материјалних неједнакости у Црној Гори</w:t>
      </w:r>
      <w:r w:rsidRPr="00F07073">
        <w:rPr>
          <w:rFonts w:asciiTheme="majorBidi" w:hAnsiTheme="majorBidi" w:cstheme="majorBidi"/>
          <w:szCs w:val="24"/>
          <w:lang/>
        </w:rPr>
        <w:t xml:space="preserve"> темељи </w:t>
      </w:r>
      <w:r>
        <w:rPr>
          <w:rFonts w:asciiTheme="majorBidi" w:hAnsiTheme="majorBidi" w:cstheme="majorBidi"/>
          <w:szCs w:val="24"/>
          <w:lang/>
        </w:rPr>
        <w:t xml:space="preserve">се </w:t>
      </w:r>
      <w:r w:rsidRPr="00F07073">
        <w:rPr>
          <w:rFonts w:asciiTheme="majorBidi" w:hAnsiTheme="majorBidi" w:cstheme="majorBidi"/>
          <w:szCs w:val="24"/>
          <w:lang/>
        </w:rPr>
        <w:t xml:space="preserve">на резултатима три емпиријска истраживања, која су реализована 1989, 2003. и 2015. године. Сумирајући резултате о материјалним неједнакостима у Црној Гори током социјализма, ауторка наводи да су материјалне неједнакости биле веома изражене, упркос принципу једнакости на коме се заснивала легитимност социјалистичког поретка. Материјалне неједнакости током социјализма биле су јасно повезане са хијерархијском дистрибуцијом друштвених слојева: на врху су се налазили припадници колективно-власничке класе, док су се мануелни радници заједно са пољопривредницима налазили на самом дну. На основу истраживачких резултата из 2003. и </w:t>
      </w:r>
      <w:r>
        <w:rPr>
          <w:rFonts w:asciiTheme="majorBidi" w:hAnsiTheme="majorBidi" w:cstheme="majorBidi"/>
          <w:szCs w:val="24"/>
          <w:lang/>
        </w:rPr>
        <w:t xml:space="preserve"> </w:t>
      </w:r>
      <w:r w:rsidRPr="00F07073">
        <w:rPr>
          <w:rFonts w:asciiTheme="majorBidi" w:hAnsiTheme="majorBidi" w:cstheme="majorBidi"/>
          <w:szCs w:val="24"/>
          <w:lang/>
        </w:rPr>
        <w:t xml:space="preserve">2015. године, ауторка указује да је период деблокиране системске трансформације у Црној Гори </w:t>
      </w:r>
      <w:r w:rsidRPr="000D26C7">
        <w:rPr>
          <w:rFonts w:asciiTheme="majorBidi" w:hAnsiTheme="majorBidi" w:cstheme="majorBidi"/>
          <w:szCs w:val="24"/>
          <w:lang/>
        </w:rPr>
        <w:t>узроковао извесно побољшање материјалног положаја свих друштвених група. Међутим, без обзир на побољшање економског положаја, разлике између виших и нижих друштвених слојева опстале су током читавог анализираног периода (1989-2015), чиме се сасвим извесно може закључити да су материјалне неједнакости друштвених класа у Црној Гори и после двадесет пет година системских друштвених промена присутне.</w:t>
      </w:r>
    </w:p>
    <w:p w:rsidR="00620159" w:rsidRDefault="00620159" w:rsidP="00620159">
      <w:pPr>
        <w:jc w:val="both"/>
        <w:rPr>
          <w:rFonts w:asciiTheme="majorBidi" w:hAnsiTheme="majorBidi" w:cstheme="majorBidi"/>
          <w:szCs w:val="24"/>
          <w:lang/>
        </w:rPr>
      </w:pPr>
    </w:p>
    <w:p w:rsidR="00620159" w:rsidRPr="000D26C7" w:rsidRDefault="00620159" w:rsidP="00806756">
      <w:pPr>
        <w:ind w:firstLine="720"/>
        <w:jc w:val="both"/>
        <w:rPr>
          <w:rFonts w:asciiTheme="majorBidi" w:hAnsiTheme="majorBidi" w:cstheme="majorBidi"/>
          <w:szCs w:val="24"/>
          <w:lang/>
        </w:rPr>
      </w:pPr>
      <w:r w:rsidRPr="000D26C7">
        <w:rPr>
          <w:rFonts w:asciiTheme="majorBidi" w:hAnsiTheme="majorBidi" w:cstheme="majorBidi"/>
          <w:szCs w:val="24"/>
          <w:lang/>
        </w:rPr>
        <w:t xml:space="preserve">У раду </w:t>
      </w:r>
      <w:r w:rsidRPr="000D26C7">
        <w:rPr>
          <w:rFonts w:asciiTheme="majorBidi" w:hAnsiTheme="majorBidi" w:cstheme="majorBidi"/>
          <w:b/>
          <w:bCs/>
          <w:szCs w:val="24"/>
          <w:lang/>
        </w:rPr>
        <w:t>Changes in value orientations in Serbia 2003-2018: Patriarchy, authoritarianism and nationalism</w:t>
      </w:r>
      <w:r w:rsidRPr="000D26C7">
        <w:rPr>
          <w:rFonts w:asciiTheme="majorBidi" w:hAnsiTheme="majorBidi" w:cstheme="majorBidi"/>
          <w:szCs w:val="24"/>
          <w:lang/>
        </w:rPr>
        <w:t xml:space="preserve"> (</w:t>
      </w:r>
      <w:r w:rsidRPr="000D26C7">
        <w:rPr>
          <w:rFonts w:asciiTheme="majorBidi" w:hAnsiTheme="majorBidi" w:cstheme="majorBidi"/>
          <w:i/>
          <w:iCs/>
          <w:szCs w:val="24"/>
          <w:lang/>
        </w:rPr>
        <w:t xml:space="preserve">Südosteuropa, </w:t>
      </w:r>
      <w:r w:rsidRPr="000D26C7">
        <w:rPr>
          <w:rFonts w:asciiTheme="majorBidi" w:hAnsiTheme="majorBidi" w:cstheme="majorBidi"/>
          <w:szCs w:val="24"/>
          <w:lang/>
        </w:rPr>
        <w:t>2020) Ирена Петровић и Марија Радоман анализирају промене вредносних образаца</w:t>
      </w:r>
      <w:r>
        <w:rPr>
          <w:rFonts w:asciiTheme="majorBidi" w:hAnsiTheme="majorBidi" w:cstheme="majorBidi"/>
          <w:szCs w:val="24"/>
          <w:lang/>
        </w:rPr>
        <w:t xml:space="preserve"> -</w:t>
      </w:r>
      <w:r w:rsidRPr="000D26C7">
        <w:rPr>
          <w:rFonts w:asciiTheme="majorBidi" w:hAnsiTheme="majorBidi" w:cstheme="majorBidi"/>
          <w:szCs w:val="24"/>
          <w:lang/>
        </w:rPr>
        <w:t xml:space="preserve"> патријархалности, ауторитарности и национализма - у Србији у контексту интензивних друштвених промена које су обележиле </w:t>
      </w:r>
      <w:r w:rsidRPr="000D26C7">
        <w:rPr>
          <w:rFonts w:asciiTheme="majorBidi" w:hAnsiTheme="majorBidi" w:cstheme="majorBidi"/>
          <w:szCs w:val="24"/>
          <w:lang/>
        </w:rPr>
        <w:lastRenderedPageBreak/>
        <w:t>период пост-социјалистичке трансформације.</w:t>
      </w:r>
      <w:r>
        <w:rPr>
          <w:rFonts w:asciiTheme="majorBidi" w:hAnsiTheme="majorBidi" w:cstheme="majorBidi"/>
          <w:szCs w:val="24"/>
          <w:lang/>
        </w:rPr>
        <w:t xml:space="preserve"> </w:t>
      </w:r>
      <w:r w:rsidRPr="000D26C7">
        <w:rPr>
          <w:rFonts w:asciiTheme="majorBidi" w:hAnsiTheme="majorBidi" w:cstheme="majorBidi"/>
          <w:szCs w:val="24"/>
          <w:lang/>
        </w:rPr>
        <w:t>Ауторке посебно разматрају распрострањеност и интензитет два под-обрасца унутар сваке од основних вредносних оријентација: приватни и јавни патријархат, општ</w:t>
      </w:r>
      <w:r>
        <w:rPr>
          <w:rFonts w:asciiTheme="majorBidi" w:hAnsiTheme="majorBidi" w:cstheme="majorBidi"/>
          <w:szCs w:val="24"/>
          <w:lang/>
        </w:rPr>
        <w:t>у</w:t>
      </w:r>
      <w:r w:rsidRPr="000D26C7">
        <w:rPr>
          <w:rFonts w:asciiTheme="majorBidi" w:hAnsiTheme="majorBidi" w:cstheme="majorBidi"/>
          <w:szCs w:val="24"/>
          <w:lang/>
        </w:rPr>
        <w:t xml:space="preserve"> и специфичн</w:t>
      </w:r>
      <w:r>
        <w:rPr>
          <w:rFonts w:asciiTheme="majorBidi" w:hAnsiTheme="majorBidi" w:cstheme="majorBidi"/>
          <w:szCs w:val="24"/>
          <w:lang/>
        </w:rPr>
        <w:t>у</w:t>
      </w:r>
      <w:r w:rsidRPr="000D26C7">
        <w:rPr>
          <w:rFonts w:asciiTheme="majorBidi" w:hAnsiTheme="majorBidi" w:cstheme="majorBidi"/>
          <w:szCs w:val="24"/>
          <w:lang/>
        </w:rPr>
        <w:t xml:space="preserve"> ауторитарност, органски и етноцентрични национализам. Закључци о променама вредносних образаца изводе се на основу три емпиријска истраживања која је 2003, 2012. и 2018. године спровео Институт за социолошка истраживања Филозофског факултета у Београду. Налази истраживања су показали да вредности органског национализма, опште ауторитарности и јавног патријархата и даље представљају доминантне вредносне оријентације</w:t>
      </w:r>
      <w:r>
        <w:rPr>
          <w:rFonts w:asciiTheme="majorBidi" w:hAnsiTheme="majorBidi" w:cstheme="majorBidi"/>
          <w:szCs w:val="24"/>
          <w:lang/>
        </w:rPr>
        <w:t xml:space="preserve"> у Србији</w:t>
      </w:r>
      <w:r w:rsidRPr="000D26C7">
        <w:rPr>
          <w:rFonts w:asciiTheme="majorBidi" w:hAnsiTheme="majorBidi" w:cstheme="majorBidi"/>
          <w:szCs w:val="24"/>
          <w:lang/>
        </w:rPr>
        <w:t>. У погледу промена вредносних оријентација, забележен је благи пад приватног патријархата, што се у великој мери може објаснити значајним структурним променама у Србији. С друге стране, емпиријски налази су указали на наглашену подршку општ</w:t>
      </w:r>
      <w:r>
        <w:rPr>
          <w:rFonts w:asciiTheme="majorBidi" w:hAnsiTheme="majorBidi" w:cstheme="majorBidi"/>
          <w:szCs w:val="24"/>
          <w:lang/>
        </w:rPr>
        <w:t xml:space="preserve">ој ауторитарности </w:t>
      </w:r>
      <w:r w:rsidRPr="000D26C7">
        <w:rPr>
          <w:rFonts w:asciiTheme="majorBidi" w:hAnsiTheme="majorBidi" w:cstheme="majorBidi"/>
          <w:szCs w:val="24"/>
          <w:lang/>
        </w:rPr>
        <w:t>и органском национализму.</w:t>
      </w:r>
      <w:r>
        <w:rPr>
          <w:rFonts w:asciiTheme="majorBidi" w:hAnsiTheme="majorBidi" w:cstheme="majorBidi"/>
          <w:szCs w:val="24"/>
          <w:lang/>
        </w:rPr>
        <w:t xml:space="preserve"> Даље</w:t>
      </w:r>
      <w:r w:rsidRPr="000D26C7">
        <w:rPr>
          <w:rFonts w:asciiTheme="majorBidi" w:hAnsiTheme="majorBidi" w:cstheme="majorBidi"/>
          <w:szCs w:val="24"/>
          <w:lang/>
        </w:rPr>
        <w:t>, резултати који се односе на етноцентрични национализам, јавни патријархат и специфични ауторитаризам указују да ове вредносне оријентације нису биле широко распрострањене током читавог анализираног периода (2003–2018). Такође, емпиријска анализа је показала да су групе на врху друштвене хијерархије готово увек изражавале критички став према традиционалним вредностима, док су ниже друштвени слојеви (квалификовани радници и пољопривредници) испољавали висок ниво прихватања ових вредносних образаца. Према мишљењу ауторки, наглашена подршк</w:t>
      </w:r>
      <w:r>
        <w:rPr>
          <w:rFonts w:asciiTheme="majorBidi" w:hAnsiTheme="majorBidi" w:cstheme="majorBidi"/>
          <w:szCs w:val="24"/>
          <w:lang/>
        </w:rPr>
        <w:t>а</w:t>
      </w:r>
      <w:r w:rsidRPr="000D26C7">
        <w:rPr>
          <w:rFonts w:asciiTheme="majorBidi" w:hAnsiTheme="majorBidi" w:cstheme="majorBidi"/>
          <w:szCs w:val="24"/>
          <w:lang/>
        </w:rPr>
        <w:t xml:space="preserve"> ауторитарним и патријархалним обрасцима понашања</w:t>
      </w:r>
      <w:r>
        <w:rPr>
          <w:rFonts w:asciiTheme="majorBidi" w:hAnsiTheme="majorBidi" w:cstheme="majorBidi"/>
          <w:szCs w:val="24"/>
          <w:lang/>
        </w:rPr>
        <w:t>, као и</w:t>
      </w:r>
      <w:r w:rsidRPr="000D26C7">
        <w:rPr>
          <w:rFonts w:asciiTheme="majorBidi" w:hAnsiTheme="majorBidi" w:cstheme="majorBidi"/>
          <w:szCs w:val="24"/>
          <w:lang/>
        </w:rPr>
        <w:t xml:space="preserve"> истицање значаја традиције и прошлости донекле упућу</w:t>
      </w:r>
      <w:r>
        <w:rPr>
          <w:rFonts w:asciiTheme="majorBidi" w:hAnsiTheme="majorBidi" w:cstheme="majorBidi"/>
          <w:szCs w:val="24"/>
          <w:lang/>
        </w:rPr>
        <w:t>је</w:t>
      </w:r>
      <w:r w:rsidRPr="000D26C7">
        <w:rPr>
          <w:rFonts w:asciiTheme="majorBidi" w:hAnsiTheme="majorBidi" w:cstheme="majorBidi"/>
          <w:szCs w:val="24"/>
          <w:lang/>
        </w:rPr>
        <w:t xml:space="preserve"> на скептичан став у погледу даљег друштвеног развоја земље, поготово ако се има у виду да су процеси </w:t>
      </w:r>
      <w:r w:rsidRPr="00F707BA">
        <w:rPr>
          <w:rFonts w:asciiTheme="majorBidi" w:hAnsiTheme="majorBidi" w:cstheme="majorBidi"/>
          <w:szCs w:val="24"/>
          <w:lang/>
        </w:rPr>
        <w:t>модернизације и демократизације у једном друштву</w:t>
      </w:r>
      <w:r>
        <w:rPr>
          <w:rFonts w:asciiTheme="majorBidi" w:hAnsiTheme="majorBidi" w:cstheme="majorBidi"/>
          <w:szCs w:val="24"/>
          <w:lang/>
        </w:rPr>
        <w:t xml:space="preserve"> </w:t>
      </w:r>
      <w:r w:rsidRPr="00F707BA">
        <w:rPr>
          <w:rFonts w:asciiTheme="majorBidi" w:hAnsiTheme="majorBidi" w:cstheme="majorBidi"/>
          <w:szCs w:val="24"/>
          <w:lang/>
        </w:rPr>
        <w:t>повезани са</w:t>
      </w:r>
      <w:r>
        <w:rPr>
          <w:rFonts w:asciiTheme="majorBidi" w:hAnsiTheme="majorBidi" w:cstheme="majorBidi"/>
          <w:szCs w:val="24"/>
          <w:lang/>
        </w:rPr>
        <w:t xml:space="preserve"> </w:t>
      </w:r>
      <w:r w:rsidRPr="00F707BA">
        <w:rPr>
          <w:rFonts w:asciiTheme="majorBidi" w:hAnsiTheme="majorBidi" w:cstheme="majorBidi"/>
          <w:szCs w:val="24"/>
          <w:lang/>
        </w:rPr>
        <w:t>порастом толеранције и поштовањем различитости</w:t>
      </w:r>
      <w:r>
        <w:rPr>
          <w:rFonts w:asciiTheme="majorBidi" w:hAnsiTheme="majorBidi" w:cstheme="majorBidi"/>
          <w:szCs w:val="24"/>
          <w:lang/>
        </w:rPr>
        <w:t xml:space="preserve">. </w:t>
      </w:r>
    </w:p>
    <w:p w:rsidR="00620159" w:rsidRPr="008231F8" w:rsidRDefault="00620159" w:rsidP="00620159">
      <w:pPr>
        <w:jc w:val="both"/>
        <w:rPr>
          <w:rFonts w:asciiTheme="majorBidi" w:hAnsiTheme="majorBidi" w:cstheme="majorBidi"/>
          <w:szCs w:val="24"/>
          <w:lang/>
        </w:rPr>
      </w:pPr>
    </w:p>
    <w:p w:rsidR="00620159" w:rsidRPr="00731FC5" w:rsidRDefault="00620159" w:rsidP="003A2BD7">
      <w:pPr>
        <w:ind w:firstLine="720"/>
        <w:jc w:val="both"/>
        <w:rPr>
          <w:rFonts w:asciiTheme="majorBidi" w:hAnsiTheme="majorBidi" w:cstheme="majorBidi"/>
          <w:szCs w:val="24"/>
          <w:lang/>
        </w:rPr>
      </w:pPr>
      <w:r w:rsidRPr="00731FC5">
        <w:rPr>
          <w:rFonts w:asciiTheme="majorBidi" w:hAnsiTheme="majorBidi" w:cstheme="majorBidi"/>
          <w:szCs w:val="24"/>
          <w:shd w:val="clear" w:color="auto" w:fill="FFFFFF"/>
          <w:lang/>
        </w:rPr>
        <w:t>У тексту  </w:t>
      </w:r>
      <w:r w:rsidRPr="00861B85">
        <w:rPr>
          <w:rFonts w:asciiTheme="majorBidi" w:hAnsiTheme="majorBidi" w:cstheme="majorBidi"/>
          <w:b/>
          <w:bCs/>
          <w:szCs w:val="24"/>
          <w:shd w:val="clear" w:color="auto" w:fill="FFFFFF"/>
          <w:lang w:val="sr-Cyrl-CS"/>
        </w:rPr>
        <w:t>Пољопривредници у друштвеним променама у Србији </w:t>
      </w:r>
      <w:r w:rsidRPr="00731FC5">
        <w:rPr>
          <w:rFonts w:asciiTheme="majorBidi" w:hAnsiTheme="majorBidi" w:cstheme="majorBidi"/>
          <w:szCs w:val="24"/>
          <w:shd w:val="clear" w:color="auto" w:fill="FFFFFF"/>
          <w:lang w:val="sr-Cyrl-CS"/>
        </w:rPr>
        <w:t>(2015), објављеном у целини</w:t>
      </w:r>
      <w:r>
        <w:rPr>
          <w:rFonts w:asciiTheme="majorBidi" w:hAnsiTheme="majorBidi" w:cstheme="majorBidi"/>
          <w:szCs w:val="24"/>
          <w:shd w:val="clear" w:color="auto" w:fill="FFFFFF"/>
          <w:lang w:val="sr-Cyrl-CS"/>
        </w:rPr>
        <w:t xml:space="preserve">, </w:t>
      </w:r>
      <w:r w:rsidRPr="00731FC5">
        <w:rPr>
          <w:rFonts w:asciiTheme="majorBidi" w:hAnsiTheme="majorBidi" w:cstheme="majorBidi"/>
          <w:szCs w:val="24"/>
          <w:shd w:val="clear" w:color="auto" w:fill="FFFFFF"/>
          <w:lang w:val="sr-Cyrl-CS"/>
        </w:rPr>
        <w:t xml:space="preserve"> а саопштеном на конференцији међународног значаја: </w:t>
      </w:r>
      <w:r w:rsidRPr="00731FC5">
        <w:rPr>
          <w:rFonts w:asciiTheme="majorBidi" w:hAnsiTheme="majorBidi" w:cstheme="majorBidi"/>
          <w:i/>
          <w:iCs/>
          <w:szCs w:val="24"/>
          <w:shd w:val="clear" w:color="auto" w:fill="FFFFFF"/>
          <w:lang w:val="sr-Cyrl-CS"/>
        </w:rPr>
        <w:t>Друштво и простор</w:t>
      </w:r>
      <w:r w:rsidRPr="00731FC5">
        <w:rPr>
          <w:rFonts w:asciiTheme="majorBidi" w:hAnsiTheme="majorBidi" w:cstheme="majorBidi"/>
          <w:szCs w:val="24"/>
          <w:shd w:val="clear" w:color="auto" w:fill="FFFFFF"/>
          <w:lang w:val="sr-Cyrl-CS"/>
        </w:rPr>
        <w:t>,  Ирена Петровић и Вера Бацковић на основу неколико емпиријских истраживања (1989, 1997, 2003. и 2012.</w:t>
      </w:r>
      <w:r>
        <w:rPr>
          <w:rFonts w:asciiTheme="majorBidi" w:hAnsiTheme="majorBidi" w:cstheme="majorBidi"/>
          <w:szCs w:val="24"/>
          <w:shd w:val="clear" w:color="auto" w:fill="FFFFFF"/>
          <w:lang w:val="sr-Cyrl-CS"/>
        </w:rPr>
        <w:t xml:space="preserve"> године</w:t>
      </w:r>
      <w:r w:rsidRPr="00731FC5">
        <w:rPr>
          <w:rFonts w:asciiTheme="majorBidi" w:hAnsiTheme="majorBidi" w:cstheme="majorBidi"/>
          <w:szCs w:val="24"/>
          <w:shd w:val="clear" w:color="auto" w:fill="FFFFFF"/>
          <w:lang w:val="sr-Cyrl-CS"/>
        </w:rPr>
        <w:t xml:space="preserve">) анализирају промене у материјалном положају пољопривредника, обрасце и карактеристике међугенерацијске покретљивости и промене вредносних образаца код припадника ове друштвене групе, у контексту пост-социјалистичке трансформације у Србији. Ауторке закључују да у посматраном временском периоду долази до диференцијације пољопривредника у погледу материјалног и класног положаја, пре свега </w:t>
      </w:r>
      <w:r>
        <w:rPr>
          <w:rFonts w:asciiTheme="majorBidi" w:hAnsiTheme="majorBidi" w:cstheme="majorBidi"/>
          <w:szCs w:val="24"/>
          <w:shd w:val="clear" w:color="auto" w:fill="FFFFFF"/>
          <w:lang w:val="sr-Cyrl-CS"/>
        </w:rPr>
        <w:t>услед</w:t>
      </w:r>
      <w:r w:rsidRPr="00731FC5">
        <w:rPr>
          <w:rFonts w:asciiTheme="majorBidi" w:hAnsiTheme="majorBidi" w:cstheme="majorBidi"/>
          <w:szCs w:val="24"/>
          <w:shd w:val="clear" w:color="auto" w:fill="FFFFFF"/>
          <w:lang w:val="sr-Cyrl-CS"/>
        </w:rPr>
        <w:t xml:space="preserve"> формирања слоја крупних пољопривредника који се сврставају на горњи крај  друштвене лествице (уз ситне предузетнике). С друге стране, указује се да већина пољопривредника остаје на дну друштвене хијерархије. </w:t>
      </w:r>
      <w:r>
        <w:rPr>
          <w:rFonts w:asciiTheme="majorBidi" w:hAnsiTheme="majorBidi" w:cstheme="majorBidi"/>
          <w:szCs w:val="24"/>
          <w:shd w:val="clear" w:color="auto" w:fill="FFFFFF"/>
          <w:lang w:val="sr-Cyrl-CS"/>
        </w:rPr>
        <w:t xml:space="preserve">Такође, забележена је </w:t>
      </w:r>
      <w:r w:rsidRPr="00731FC5">
        <w:rPr>
          <w:rFonts w:asciiTheme="majorBidi" w:hAnsiTheme="majorBidi" w:cstheme="majorBidi"/>
          <w:szCs w:val="24"/>
          <w:shd w:val="clear" w:color="auto" w:fill="FFFFFF"/>
          <w:lang w:val="sr-Cyrl-CS"/>
        </w:rPr>
        <w:t>и појава пада саморепродукције пољопривредника, због силазног кретања припадника радничког слоја међу пољопривреднике. У погледу вредности, ауторке наглашавају амбивалентан однос пољопривредника (као и осталих друштвених група) према либералним вредносним обрасцима: прихватање ових вредности због афирмације приватне својине као основе егзистенције ове групације, али и одбацивање, односно подршка</w:t>
      </w:r>
      <w:r>
        <w:rPr>
          <w:rFonts w:asciiTheme="majorBidi" w:hAnsiTheme="majorBidi" w:cstheme="majorBidi"/>
          <w:szCs w:val="24"/>
          <w:shd w:val="clear" w:color="auto" w:fill="FFFFFF"/>
          <w:lang w:val="sr-Cyrl-CS"/>
        </w:rPr>
        <w:t xml:space="preserve"> </w:t>
      </w:r>
      <w:r w:rsidRPr="00731FC5">
        <w:rPr>
          <w:rFonts w:asciiTheme="majorBidi" w:hAnsiTheme="majorBidi" w:cstheme="majorBidi"/>
          <w:szCs w:val="24"/>
          <w:shd w:val="clear" w:color="auto" w:fill="FFFFFF"/>
          <w:lang w:val="sr-Cyrl-CS"/>
        </w:rPr>
        <w:t xml:space="preserve">државном интервенционизму, због лошег материјалног положаја већине пољопривредника. </w:t>
      </w:r>
    </w:p>
    <w:p w:rsidR="00806756" w:rsidRDefault="00806756" w:rsidP="001C7D18">
      <w:pPr>
        <w:tabs>
          <w:tab w:val="center" w:pos="4680"/>
        </w:tabs>
        <w:rPr>
          <w:rFonts w:ascii="Calibri" w:eastAsia="BookAntiqua" w:hAnsi="Calibri" w:cs="Calibri"/>
          <w:sz w:val="22"/>
          <w:lang/>
        </w:rPr>
      </w:pPr>
    </w:p>
    <w:p w:rsidR="00E922DC" w:rsidRPr="00E922DC" w:rsidRDefault="00806756" w:rsidP="00806756">
      <w:pPr>
        <w:ind w:firstLine="720"/>
        <w:jc w:val="both"/>
        <w:rPr>
          <w:szCs w:val="28"/>
          <w:lang w:val="sr-Cyrl-CS"/>
        </w:rPr>
      </w:pPr>
      <w:r>
        <w:rPr>
          <w:rFonts w:eastAsia="BookAntiqua"/>
          <w:lang/>
        </w:rPr>
        <w:tab/>
      </w:r>
      <w:r w:rsidRPr="00806756">
        <w:rPr>
          <w:rFonts w:eastAsia="BookAntiqua"/>
          <w:lang/>
        </w:rPr>
        <w:t xml:space="preserve">Када је реч о изборним </w:t>
      </w:r>
      <w:r w:rsidRPr="00806756">
        <w:rPr>
          <w:lang/>
        </w:rPr>
        <w:t>минималним условима у области научно-истраживачког рада за (ре)избор у звање доцента у пољу друштвено-хуманистичких наука,</w:t>
      </w:r>
      <w:r>
        <w:rPr>
          <w:bCs/>
          <w:sz w:val="28"/>
          <w:lang/>
        </w:rPr>
        <w:t xml:space="preserve"> </w:t>
      </w:r>
      <w:r w:rsidR="00E922DC" w:rsidRPr="00E922DC">
        <w:rPr>
          <w:szCs w:val="28"/>
          <w:lang w:val="sr-Cyrl-CS"/>
        </w:rPr>
        <w:t xml:space="preserve">Ирена Петровић је била чланица у више од десет комисија за одбрану завршних и </w:t>
      </w:r>
      <w:r w:rsidR="00E922DC" w:rsidRPr="00E922DC">
        <w:rPr>
          <w:szCs w:val="28"/>
          <w:lang w:val="sr-Cyrl-CS"/>
        </w:rPr>
        <w:lastRenderedPageBreak/>
        <w:t xml:space="preserve">дипломских радова на основним академским студијама. </w:t>
      </w:r>
      <w:r w:rsidRPr="00D80C26">
        <w:rPr>
          <w:rFonts w:asciiTheme="majorBidi" w:hAnsiTheme="majorBidi" w:cstheme="majorBidi"/>
          <w:szCs w:val="24"/>
          <w:lang/>
        </w:rPr>
        <w:t>Током ангажовања у настави подстицала</w:t>
      </w:r>
      <w:r>
        <w:rPr>
          <w:rFonts w:asciiTheme="majorBidi" w:hAnsiTheme="majorBidi" w:cstheme="majorBidi"/>
          <w:szCs w:val="24"/>
          <w:lang/>
        </w:rPr>
        <w:t xml:space="preserve"> је</w:t>
      </w:r>
      <w:r w:rsidRPr="00D80C26">
        <w:rPr>
          <w:rFonts w:asciiTheme="majorBidi" w:hAnsiTheme="majorBidi" w:cstheme="majorBidi"/>
          <w:szCs w:val="24"/>
          <w:lang/>
        </w:rPr>
        <w:t xml:space="preserve"> студенте на самосталан и истраживачки рад, као и на критички приступ у анализи бројних друштвених процеса.</w:t>
      </w:r>
      <w:r>
        <w:rPr>
          <w:rFonts w:asciiTheme="majorBidi" w:hAnsiTheme="majorBidi" w:cstheme="majorBidi"/>
          <w:szCs w:val="24"/>
          <w:lang/>
        </w:rPr>
        <w:t xml:space="preserve"> </w:t>
      </w:r>
      <w:r w:rsidRPr="00D80C26">
        <w:rPr>
          <w:rFonts w:asciiTheme="majorBidi" w:hAnsiTheme="majorBidi" w:cstheme="majorBidi"/>
          <w:szCs w:val="24"/>
          <w:lang/>
        </w:rPr>
        <w:t>О квалитету педагошког рада Ирене Петровић сведоче вредновања студената и просечне оцене њеног рада у студентским анкетама</w:t>
      </w:r>
      <w:r>
        <w:rPr>
          <w:rFonts w:asciiTheme="majorBidi" w:hAnsiTheme="majorBidi" w:cstheme="majorBidi"/>
          <w:szCs w:val="24"/>
          <w:lang/>
        </w:rPr>
        <w:t>. О</w:t>
      </w:r>
      <w:r w:rsidRPr="00D80C26">
        <w:rPr>
          <w:rFonts w:asciiTheme="majorBidi" w:hAnsiTheme="majorBidi" w:cstheme="majorBidi"/>
          <w:szCs w:val="24"/>
          <w:lang/>
        </w:rPr>
        <w:t>д 2018. године Ирена Петровић је чланица Комисије за састављање тестова за пријемни испит на Одељењу за социологију и чланица Комисије за научну и техничку документацију (ФФ). Такође, у претходном периоду била је и чланица регионалне комисије за Такмичење ученика средњих школа из социологије, чији је организатор Српско социолошко друштво (2017). Од 2019. године чланица је Социолошког научног друштву Србије. Ирена Петровић је учествовала у реализацији многобројних домаћих и међународних истраживачких пројеката</w:t>
      </w:r>
    </w:p>
    <w:p w:rsidR="00E922DC" w:rsidRPr="00E922DC" w:rsidRDefault="00E922DC" w:rsidP="00E922DC">
      <w:pPr>
        <w:ind w:firstLine="720"/>
        <w:jc w:val="both"/>
        <w:rPr>
          <w:szCs w:val="28"/>
          <w:lang w:val="sr-Cyrl-CS"/>
        </w:rPr>
      </w:pPr>
    </w:p>
    <w:p w:rsidR="00AB3676" w:rsidRDefault="00E00537" w:rsidP="001A050A">
      <w:pPr>
        <w:jc w:val="both"/>
        <w:rPr>
          <w:b/>
          <w:bCs/>
        </w:rPr>
      </w:pPr>
      <w:r>
        <w:rPr>
          <w:bCs/>
        </w:rPr>
        <w:tab/>
      </w:r>
    </w:p>
    <w:p w:rsidR="00AB3676" w:rsidRDefault="00AB3676" w:rsidP="009B6724">
      <w:pPr>
        <w:tabs>
          <w:tab w:val="center" w:pos="4680"/>
        </w:tabs>
        <w:rPr>
          <w:b/>
          <w:bCs/>
        </w:rPr>
      </w:pPr>
    </w:p>
    <w:p w:rsidR="00AB3676" w:rsidRDefault="00AB3676" w:rsidP="009B6724">
      <w:pPr>
        <w:tabs>
          <w:tab w:val="center" w:pos="4680"/>
        </w:tabs>
        <w:rPr>
          <w:b/>
          <w:bCs/>
        </w:rPr>
      </w:pPr>
      <w:proofErr w:type="spellStart"/>
      <w:r w:rsidRPr="00AB3676">
        <w:rPr>
          <w:b/>
          <w:bCs/>
        </w:rPr>
        <w:t>Закључак</w:t>
      </w:r>
      <w:proofErr w:type="spellEnd"/>
      <w:r w:rsidRPr="00AB3676">
        <w:rPr>
          <w:b/>
          <w:bCs/>
        </w:rPr>
        <w:t xml:space="preserve"> и </w:t>
      </w:r>
      <w:proofErr w:type="spellStart"/>
      <w:r w:rsidRPr="00AB3676">
        <w:rPr>
          <w:b/>
          <w:bCs/>
        </w:rPr>
        <w:t>предлог</w:t>
      </w:r>
      <w:proofErr w:type="spellEnd"/>
      <w:r w:rsidRPr="00AB3676">
        <w:rPr>
          <w:b/>
          <w:bCs/>
        </w:rPr>
        <w:t xml:space="preserve"> </w:t>
      </w:r>
      <w:proofErr w:type="spellStart"/>
      <w:r w:rsidRPr="00AB3676">
        <w:rPr>
          <w:b/>
          <w:bCs/>
        </w:rPr>
        <w:t>Комисије</w:t>
      </w:r>
      <w:proofErr w:type="spellEnd"/>
    </w:p>
    <w:p w:rsidR="00B51C9A" w:rsidRDefault="00B51C9A" w:rsidP="009B6724">
      <w:pPr>
        <w:tabs>
          <w:tab w:val="center" w:pos="4680"/>
        </w:tabs>
        <w:rPr>
          <w:b/>
          <w:bCs/>
        </w:rPr>
      </w:pPr>
    </w:p>
    <w:p w:rsidR="002D4BFA" w:rsidRDefault="003A2BD7" w:rsidP="00577993">
      <w:pPr>
        <w:tabs>
          <w:tab w:val="center" w:pos="4680"/>
        </w:tabs>
        <w:spacing w:line="276" w:lineRule="auto"/>
        <w:jc w:val="both"/>
      </w:pPr>
      <w:r>
        <w:rPr>
          <w:bCs/>
        </w:rPr>
        <w:tab/>
      </w:r>
      <w:r w:rsidR="00806756">
        <w:rPr>
          <w:bCs/>
        </w:rPr>
        <w:t xml:space="preserve">           </w:t>
      </w:r>
      <w:proofErr w:type="spellStart"/>
      <w:r>
        <w:rPr>
          <w:bCs/>
        </w:rPr>
        <w:t>На</w:t>
      </w:r>
      <w:proofErr w:type="spellEnd"/>
      <w:r>
        <w:rPr>
          <w:bCs/>
        </w:rPr>
        <w:t xml:space="preserve"> </w:t>
      </w:r>
      <w:proofErr w:type="spellStart"/>
      <w:r>
        <w:rPr>
          <w:bCs/>
        </w:rPr>
        <w:t>основу</w:t>
      </w:r>
      <w:proofErr w:type="spellEnd"/>
      <w:r>
        <w:rPr>
          <w:bCs/>
        </w:rPr>
        <w:t xml:space="preserve"> </w:t>
      </w:r>
      <w:r w:rsidR="00806756">
        <w:rPr>
          <w:bCs/>
          <w:lang/>
        </w:rPr>
        <w:t>укупне документације предате на конкурс</w:t>
      </w:r>
      <w:r w:rsidRPr="008947D2">
        <w:rPr>
          <w:bCs/>
        </w:rPr>
        <w:t xml:space="preserve"> </w:t>
      </w:r>
      <w:proofErr w:type="spellStart"/>
      <w:r w:rsidRPr="008947D2">
        <w:rPr>
          <w:bCs/>
        </w:rPr>
        <w:t>за</w:t>
      </w:r>
      <w:proofErr w:type="spellEnd"/>
      <w:r w:rsidRPr="008947D2">
        <w:rPr>
          <w:bCs/>
        </w:rPr>
        <w:t xml:space="preserve"> </w:t>
      </w:r>
      <w:proofErr w:type="spellStart"/>
      <w:r w:rsidRPr="008947D2">
        <w:rPr>
          <w:bCs/>
        </w:rPr>
        <w:t>стицање</w:t>
      </w:r>
      <w:proofErr w:type="spellEnd"/>
      <w:r w:rsidRPr="008947D2">
        <w:rPr>
          <w:bCs/>
        </w:rPr>
        <w:t xml:space="preserve"> </w:t>
      </w:r>
      <w:proofErr w:type="spellStart"/>
      <w:r w:rsidRPr="008947D2">
        <w:rPr>
          <w:bCs/>
        </w:rPr>
        <w:t>звања</w:t>
      </w:r>
      <w:proofErr w:type="spellEnd"/>
      <w:r w:rsidRPr="008947D2">
        <w:rPr>
          <w:bCs/>
        </w:rPr>
        <w:t xml:space="preserve"> </w:t>
      </w:r>
      <w:r>
        <w:rPr>
          <w:bCs/>
          <w:lang/>
        </w:rPr>
        <w:t>доцента</w:t>
      </w:r>
      <w:r w:rsidRPr="008947D2">
        <w:rPr>
          <w:bCs/>
        </w:rPr>
        <w:t xml:space="preserve"> </w:t>
      </w:r>
      <w:proofErr w:type="spellStart"/>
      <w:r w:rsidRPr="008947D2">
        <w:rPr>
          <w:bCs/>
        </w:rPr>
        <w:t>за</w:t>
      </w:r>
      <w:proofErr w:type="spellEnd"/>
      <w:r w:rsidRPr="008947D2">
        <w:rPr>
          <w:bCs/>
        </w:rPr>
        <w:t xml:space="preserve"> </w:t>
      </w:r>
      <w:proofErr w:type="spellStart"/>
      <w:r w:rsidRPr="008947D2">
        <w:rPr>
          <w:bCs/>
        </w:rPr>
        <w:t>ужу</w:t>
      </w:r>
      <w:proofErr w:type="spellEnd"/>
      <w:r w:rsidRPr="008947D2">
        <w:rPr>
          <w:bCs/>
        </w:rPr>
        <w:t xml:space="preserve"> </w:t>
      </w:r>
      <w:proofErr w:type="spellStart"/>
      <w:r w:rsidRPr="008947D2">
        <w:rPr>
          <w:bCs/>
        </w:rPr>
        <w:t>научну</w:t>
      </w:r>
      <w:proofErr w:type="spellEnd"/>
      <w:r w:rsidRPr="008947D2">
        <w:rPr>
          <w:bCs/>
        </w:rPr>
        <w:t xml:space="preserve"> </w:t>
      </w:r>
      <w:proofErr w:type="spellStart"/>
      <w:r w:rsidRPr="008947D2">
        <w:rPr>
          <w:bCs/>
        </w:rPr>
        <w:t>област</w:t>
      </w:r>
      <w:proofErr w:type="spellEnd"/>
      <w:r w:rsidRPr="008947D2">
        <w:rPr>
          <w:bCs/>
        </w:rPr>
        <w:t xml:space="preserve"> </w:t>
      </w:r>
      <w:r>
        <w:rPr>
          <w:bCs/>
          <w:iCs/>
          <w:lang/>
        </w:rPr>
        <w:t>Социологија</w:t>
      </w:r>
      <w:r w:rsidRPr="008947D2">
        <w:rPr>
          <w:bCs/>
        </w:rPr>
        <w:t xml:space="preserve">, </w:t>
      </w:r>
      <w:proofErr w:type="spellStart"/>
      <w:r>
        <w:rPr>
          <w:bCs/>
        </w:rPr>
        <w:t>комисија</w:t>
      </w:r>
      <w:proofErr w:type="spellEnd"/>
      <w:r>
        <w:rPr>
          <w:bCs/>
        </w:rPr>
        <w:t xml:space="preserve"> </w:t>
      </w:r>
      <w:proofErr w:type="spellStart"/>
      <w:r>
        <w:rPr>
          <w:bCs/>
        </w:rPr>
        <w:t>је</w:t>
      </w:r>
      <w:proofErr w:type="spellEnd"/>
      <w:r>
        <w:rPr>
          <w:bCs/>
        </w:rPr>
        <w:t xml:space="preserve"> </w:t>
      </w:r>
      <w:proofErr w:type="spellStart"/>
      <w:r w:rsidRPr="008947D2">
        <w:rPr>
          <w:bCs/>
        </w:rPr>
        <w:t>закључи</w:t>
      </w:r>
      <w:r>
        <w:rPr>
          <w:bCs/>
        </w:rPr>
        <w:t>ла</w:t>
      </w:r>
      <w:proofErr w:type="spellEnd"/>
      <w:r w:rsidRPr="008947D2">
        <w:rPr>
          <w:bCs/>
        </w:rPr>
        <w:t xml:space="preserve"> </w:t>
      </w:r>
      <w:proofErr w:type="spellStart"/>
      <w:r>
        <w:rPr>
          <w:bCs/>
        </w:rPr>
        <w:t>да</w:t>
      </w:r>
      <w:proofErr w:type="spellEnd"/>
      <w:r>
        <w:rPr>
          <w:bCs/>
        </w:rPr>
        <w:t xml:space="preserve"> </w:t>
      </w:r>
      <w:proofErr w:type="spellStart"/>
      <w:r w:rsidRPr="008947D2">
        <w:rPr>
          <w:bCs/>
        </w:rPr>
        <w:t>др</w:t>
      </w:r>
      <w:proofErr w:type="spellEnd"/>
      <w:r>
        <w:rPr>
          <w:bCs/>
        </w:rPr>
        <w:t xml:space="preserve"> </w:t>
      </w:r>
      <w:r>
        <w:rPr>
          <w:bCs/>
          <w:lang/>
        </w:rPr>
        <w:t>Ирена Петровић</w:t>
      </w:r>
      <w:r w:rsidRPr="008947D2">
        <w:rPr>
          <w:bCs/>
        </w:rPr>
        <w:t xml:space="preserve"> </w:t>
      </w:r>
      <w:proofErr w:type="spellStart"/>
      <w:r w:rsidRPr="008947D2">
        <w:rPr>
          <w:bCs/>
        </w:rPr>
        <w:t>испуњава</w:t>
      </w:r>
      <w:proofErr w:type="spellEnd"/>
      <w:r w:rsidRPr="008947D2">
        <w:rPr>
          <w:bCs/>
        </w:rPr>
        <w:t xml:space="preserve"> </w:t>
      </w:r>
      <w:proofErr w:type="spellStart"/>
      <w:r w:rsidRPr="008947D2">
        <w:rPr>
          <w:bCs/>
        </w:rPr>
        <w:t>све</w:t>
      </w:r>
      <w:proofErr w:type="spellEnd"/>
      <w:r w:rsidRPr="008947D2">
        <w:rPr>
          <w:bCs/>
        </w:rPr>
        <w:t xml:space="preserve"> </w:t>
      </w:r>
      <w:r w:rsidR="00806756">
        <w:rPr>
          <w:bCs/>
          <w:lang/>
        </w:rPr>
        <w:t xml:space="preserve">законом предвиђене квалитативне и квантитативне услове </w:t>
      </w:r>
      <w:proofErr w:type="spellStart"/>
      <w:r w:rsidRPr="008947D2">
        <w:rPr>
          <w:bCs/>
        </w:rPr>
        <w:t>за</w:t>
      </w:r>
      <w:proofErr w:type="spellEnd"/>
      <w:r w:rsidRPr="008947D2">
        <w:rPr>
          <w:bCs/>
        </w:rPr>
        <w:t xml:space="preserve"> </w:t>
      </w:r>
      <w:proofErr w:type="spellStart"/>
      <w:r w:rsidRPr="008947D2">
        <w:rPr>
          <w:bCs/>
        </w:rPr>
        <w:t>избор</w:t>
      </w:r>
      <w:proofErr w:type="spellEnd"/>
      <w:r w:rsidRPr="008947D2">
        <w:rPr>
          <w:bCs/>
        </w:rPr>
        <w:t xml:space="preserve"> у </w:t>
      </w:r>
      <w:proofErr w:type="spellStart"/>
      <w:r w:rsidRPr="008947D2">
        <w:rPr>
          <w:bCs/>
        </w:rPr>
        <w:t>ово</w:t>
      </w:r>
      <w:proofErr w:type="spellEnd"/>
      <w:r w:rsidRPr="008947D2">
        <w:rPr>
          <w:bCs/>
        </w:rPr>
        <w:t xml:space="preserve"> </w:t>
      </w:r>
      <w:proofErr w:type="spellStart"/>
      <w:r w:rsidRPr="008947D2">
        <w:rPr>
          <w:bCs/>
        </w:rPr>
        <w:t>звање</w:t>
      </w:r>
      <w:proofErr w:type="spellEnd"/>
      <w:r w:rsidRPr="008947D2">
        <w:rPr>
          <w:bCs/>
        </w:rPr>
        <w:t>.</w:t>
      </w:r>
      <w:r w:rsidR="00577993">
        <w:rPr>
          <w:bCs/>
          <w:lang/>
        </w:rPr>
        <w:t xml:space="preserve"> </w:t>
      </w:r>
      <w:proofErr w:type="spellStart"/>
      <w:r w:rsidR="002D4BFA" w:rsidRPr="002D4BFA">
        <w:t>На</w:t>
      </w:r>
      <w:proofErr w:type="spellEnd"/>
      <w:r w:rsidR="002D4BFA" w:rsidRPr="002D4BFA">
        <w:t xml:space="preserve"> </w:t>
      </w:r>
      <w:proofErr w:type="spellStart"/>
      <w:r w:rsidR="002D4BFA" w:rsidRPr="002D4BFA">
        <w:t>основу</w:t>
      </w:r>
      <w:proofErr w:type="spellEnd"/>
      <w:r w:rsidR="002D4BFA" w:rsidRPr="002D4BFA">
        <w:t xml:space="preserve"> </w:t>
      </w:r>
      <w:proofErr w:type="spellStart"/>
      <w:r w:rsidR="002D4BFA" w:rsidRPr="002D4BFA">
        <w:t>свега</w:t>
      </w:r>
      <w:proofErr w:type="spellEnd"/>
      <w:r w:rsidR="002D4BFA" w:rsidRPr="002D4BFA">
        <w:t xml:space="preserve"> </w:t>
      </w:r>
      <w:proofErr w:type="spellStart"/>
      <w:r w:rsidR="002D4BFA" w:rsidRPr="002D4BFA">
        <w:t>изложеног</w:t>
      </w:r>
      <w:proofErr w:type="spellEnd"/>
      <w:r w:rsidR="002D4BFA" w:rsidRPr="002D4BFA">
        <w:t xml:space="preserve"> у </w:t>
      </w:r>
      <w:proofErr w:type="spellStart"/>
      <w:r w:rsidR="002D4BFA" w:rsidRPr="002D4BFA">
        <w:t>овом</w:t>
      </w:r>
      <w:proofErr w:type="spellEnd"/>
      <w:r w:rsidR="002D4BFA" w:rsidRPr="002D4BFA">
        <w:t xml:space="preserve"> </w:t>
      </w:r>
      <w:proofErr w:type="spellStart"/>
      <w:r w:rsidR="002D4BFA" w:rsidRPr="002D4BFA">
        <w:t>извештају</w:t>
      </w:r>
      <w:proofErr w:type="spellEnd"/>
      <w:r w:rsidR="002D4BFA" w:rsidRPr="002D4BFA">
        <w:t xml:space="preserve">, </w:t>
      </w:r>
      <w:proofErr w:type="spellStart"/>
      <w:r w:rsidR="002D4BFA" w:rsidRPr="002D4BFA">
        <w:t>комисија</w:t>
      </w:r>
      <w:proofErr w:type="spellEnd"/>
      <w:r w:rsidR="002D4BFA" w:rsidRPr="002D4BFA">
        <w:t xml:space="preserve"> </w:t>
      </w:r>
      <w:proofErr w:type="spellStart"/>
      <w:r w:rsidR="002D4BFA" w:rsidRPr="002D4BFA">
        <w:t>је</w:t>
      </w:r>
      <w:proofErr w:type="spellEnd"/>
      <w:r w:rsidR="002D4BFA" w:rsidRPr="002D4BFA">
        <w:t xml:space="preserve"> </w:t>
      </w:r>
      <w:proofErr w:type="spellStart"/>
      <w:r w:rsidR="002D4BFA" w:rsidRPr="002D4BFA">
        <w:t>закључила</w:t>
      </w:r>
      <w:proofErr w:type="spellEnd"/>
      <w:r w:rsidR="002D4BFA" w:rsidRPr="002D4BFA">
        <w:t xml:space="preserve"> </w:t>
      </w:r>
      <w:proofErr w:type="spellStart"/>
      <w:r w:rsidR="002D4BFA" w:rsidRPr="002D4BFA">
        <w:t>да</w:t>
      </w:r>
      <w:proofErr w:type="spellEnd"/>
      <w:r w:rsidR="002D4BFA" w:rsidRPr="002D4BFA">
        <w:t xml:space="preserve"> </w:t>
      </w:r>
      <w:proofErr w:type="spellStart"/>
      <w:r w:rsidR="002D4BFA" w:rsidRPr="002D4BFA">
        <w:t>се</w:t>
      </w:r>
      <w:proofErr w:type="spellEnd"/>
      <w:r w:rsidR="002D4BFA" w:rsidRPr="002D4BFA">
        <w:t xml:space="preserve"> </w:t>
      </w:r>
      <w:proofErr w:type="spellStart"/>
      <w:r w:rsidR="002D4BFA" w:rsidRPr="002D4BFA">
        <w:t>ради</w:t>
      </w:r>
      <w:proofErr w:type="spellEnd"/>
      <w:r w:rsidR="002D4BFA" w:rsidRPr="002D4BFA">
        <w:t xml:space="preserve"> о </w:t>
      </w:r>
      <w:proofErr w:type="spellStart"/>
      <w:r w:rsidR="002D4BFA" w:rsidRPr="002D4BFA">
        <w:t>квалитетно</w:t>
      </w:r>
      <w:proofErr w:type="spellEnd"/>
      <w:r w:rsidR="00577993">
        <w:rPr>
          <w:lang/>
        </w:rPr>
        <w:t>ј</w:t>
      </w:r>
      <w:r w:rsidR="002D4BFA" w:rsidRPr="002D4BFA">
        <w:t xml:space="preserve"> </w:t>
      </w:r>
      <w:proofErr w:type="spellStart"/>
      <w:r w:rsidR="002D4BFA" w:rsidRPr="002D4BFA">
        <w:t>кандидат</w:t>
      </w:r>
      <w:proofErr w:type="spellEnd"/>
      <w:r w:rsidR="00577993">
        <w:rPr>
          <w:lang/>
        </w:rPr>
        <w:t>кињи</w:t>
      </w:r>
      <w:r w:rsidR="002D4BFA" w:rsidRPr="002D4BFA">
        <w:t xml:space="preserve"> </w:t>
      </w:r>
      <w:proofErr w:type="spellStart"/>
      <w:r w:rsidR="002D4BFA" w:rsidRPr="002D4BFA">
        <w:t>кој</w:t>
      </w:r>
      <w:proofErr w:type="spellEnd"/>
      <w:r w:rsidR="00577993">
        <w:rPr>
          <w:lang/>
        </w:rPr>
        <w:t>а</w:t>
      </w:r>
      <w:r w:rsidR="002D4BFA" w:rsidRPr="002D4BFA">
        <w:t xml:space="preserve"> </w:t>
      </w:r>
      <w:proofErr w:type="spellStart"/>
      <w:r w:rsidR="002D4BFA" w:rsidRPr="002D4BFA">
        <w:t>је</w:t>
      </w:r>
      <w:proofErr w:type="spellEnd"/>
      <w:r w:rsidR="002D4BFA" w:rsidRPr="002D4BFA">
        <w:t xml:space="preserve"> у </w:t>
      </w:r>
      <w:proofErr w:type="spellStart"/>
      <w:r w:rsidR="002D4BFA" w:rsidRPr="002D4BFA">
        <w:t>свом</w:t>
      </w:r>
      <w:proofErr w:type="spellEnd"/>
      <w:r w:rsidR="002D4BFA" w:rsidRPr="002D4BFA">
        <w:t xml:space="preserve"> </w:t>
      </w:r>
      <w:proofErr w:type="spellStart"/>
      <w:r w:rsidR="002D4BFA" w:rsidRPr="002D4BFA">
        <w:t>досадашњем</w:t>
      </w:r>
      <w:proofErr w:type="spellEnd"/>
      <w:r w:rsidR="002D4BFA" w:rsidRPr="002D4BFA">
        <w:t xml:space="preserve"> </w:t>
      </w:r>
      <w:proofErr w:type="spellStart"/>
      <w:r w:rsidR="002D4BFA" w:rsidRPr="002D4BFA">
        <w:t>раду</w:t>
      </w:r>
      <w:proofErr w:type="spellEnd"/>
      <w:r w:rsidR="002D4BFA" w:rsidRPr="002D4BFA">
        <w:t xml:space="preserve"> </w:t>
      </w:r>
      <w:proofErr w:type="spellStart"/>
      <w:r w:rsidR="002D4BFA" w:rsidRPr="002D4BFA">
        <w:t>показа</w:t>
      </w:r>
      <w:proofErr w:type="spellEnd"/>
      <w:r w:rsidR="00577993">
        <w:rPr>
          <w:lang/>
        </w:rPr>
        <w:t>ла</w:t>
      </w:r>
      <w:r w:rsidR="002D4BFA" w:rsidRPr="002D4BFA">
        <w:t xml:space="preserve"> </w:t>
      </w:r>
      <w:proofErr w:type="spellStart"/>
      <w:r w:rsidR="002D4BFA" w:rsidRPr="002D4BFA">
        <w:t>своје</w:t>
      </w:r>
      <w:proofErr w:type="spellEnd"/>
      <w:r w:rsidR="002D4BFA" w:rsidRPr="002D4BFA">
        <w:t xml:space="preserve"> </w:t>
      </w:r>
      <w:proofErr w:type="spellStart"/>
      <w:r w:rsidR="002D4BFA" w:rsidRPr="002D4BFA">
        <w:t>организационе</w:t>
      </w:r>
      <w:proofErr w:type="spellEnd"/>
      <w:r w:rsidR="002D4BFA" w:rsidRPr="002D4BFA">
        <w:t xml:space="preserve">, </w:t>
      </w:r>
      <w:proofErr w:type="spellStart"/>
      <w:r w:rsidR="002D4BFA" w:rsidRPr="002D4BFA">
        <w:t>научно-истраживачке</w:t>
      </w:r>
      <w:proofErr w:type="spellEnd"/>
      <w:r w:rsidR="002D4BFA" w:rsidRPr="002D4BFA">
        <w:t xml:space="preserve"> и </w:t>
      </w:r>
      <w:proofErr w:type="spellStart"/>
      <w:r w:rsidR="002D4BFA" w:rsidRPr="002D4BFA">
        <w:t>педагошке</w:t>
      </w:r>
      <w:proofErr w:type="spellEnd"/>
      <w:r w:rsidR="002D4BFA" w:rsidRPr="002D4BFA">
        <w:t xml:space="preserve"> </w:t>
      </w:r>
      <w:proofErr w:type="spellStart"/>
      <w:r w:rsidR="002D4BFA" w:rsidRPr="002D4BFA">
        <w:t>способности</w:t>
      </w:r>
      <w:proofErr w:type="spellEnd"/>
      <w:r w:rsidR="002D4BFA" w:rsidRPr="002D4BFA">
        <w:t xml:space="preserve"> и </w:t>
      </w:r>
      <w:proofErr w:type="spellStart"/>
      <w:r w:rsidR="002D4BFA" w:rsidRPr="002D4BFA">
        <w:t>стога</w:t>
      </w:r>
      <w:proofErr w:type="spellEnd"/>
      <w:r w:rsidR="002D4BFA" w:rsidRPr="002D4BFA">
        <w:t xml:space="preserve"> </w:t>
      </w:r>
      <w:r w:rsidR="00577993">
        <w:rPr>
          <w:lang/>
        </w:rPr>
        <w:t xml:space="preserve">са задовољством </w:t>
      </w:r>
      <w:proofErr w:type="spellStart"/>
      <w:r w:rsidR="002D4BFA" w:rsidRPr="002D4BFA">
        <w:t>предлаже</w:t>
      </w:r>
      <w:proofErr w:type="spellEnd"/>
      <w:r w:rsidR="002D4BFA" w:rsidRPr="002D4BFA">
        <w:t xml:space="preserve"> </w:t>
      </w:r>
      <w:proofErr w:type="spellStart"/>
      <w:r w:rsidR="002D4BFA" w:rsidRPr="002D4BFA">
        <w:t>Изборном</w:t>
      </w:r>
      <w:proofErr w:type="spellEnd"/>
      <w:r w:rsidR="002D4BFA" w:rsidRPr="002D4BFA">
        <w:t xml:space="preserve"> </w:t>
      </w:r>
      <w:proofErr w:type="spellStart"/>
      <w:r w:rsidR="002D4BFA" w:rsidRPr="002D4BFA">
        <w:t>већу</w:t>
      </w:r>
      <w:proofErr w:type="spellEnd"/>
      <w:r w:rsidR="002D4BFA" w:rsidRPr="002D4BFA">
        <w:t xml:space="preserve"> Ф</w:t>
      </w:r>
      <w:r w:rsidR="00806756">
        <w:rPr>
          <w:lang/>
        </w:rPr>
        <w:t>илозофског ф</w:t>
      </w:r>
      <w:proofErr w:type="spellStart"/>
      <w:r w:rsidR="002D4BFA" w:rsidRPr="002D4BFA">
        <w:t>акултета</w:t>
      </w:r>
      <w:proofErr w:type="spellEnd"/>
      <w:r w:rsidR="002D4BFA" w:rsidRPr="002D4BFA">
        <w:t xml:space="preserve"> </w:t>
      </w:r>
      <w:proofErr w:type="spellStart"/>
      <w:r w:rsidR="002D4BFA" w:rsidRPr="002D4BFA">
        <w:t>да</w:t>
      </w:r>
      <w:proofErr w:type="spellEnd"/>
      <w:r w:rsidR="002D4BFA" w:rsidRPr="002D4BFA">
        <w:t xml:space="preserve"> </w:t>
      </w:r>
      <w:proofErr w:type="spellStart"/>
      <w:r w:rsidR="002D4BFA" w:rsidRPr="002D4BFA">
        <w:t>др</w:t>
      </w:r>
      <w:proofErr w:type="spellEnd"/>
      <w:r w:rsidR="002D4BFA" w:rsidRPr="002D4BFA">
        <w:t xml:space="preserve"> </w:t>
      </w:r>
      <w:r w:rsidR="00806756">
        <w:rPr>
          <w:lang/>
        </w:rPr>
        <w:t>Ирену Петровић</w:t>
      </w:r>
      <w:r w:rsidR="002D4BFA">
        <w:t xml:space="preserve"> </w:t>
      </w:r>
      <w:proofErr w:type="spellStart"/>
      <w:r w:rsidR="002D4BFA" w:rsidRPr="002D4BFA">
        <w:t>изабере</w:t>
      </w:r>
      <w:proofErr w:type="spellEnd"/>
      <w:r w:rsidR="002D4BFA" w:rsidRPr="002D4BFA">
        <w:t xml:space="preserve"> </w:t>
      </w:r>
      <w:r w:rsidR="00806756">
        <w:rPr>
          <w:lang/>
        </w:rPr>
        <w:t>у звање доцента</w:t>
      </w:r>
      <w:r w:rsidR="002D4BFA" w:rsidRPr="002D4BFA">
        <w:t xml:space="preserve"> </w:t>
      </w:r>
      <w:proofErr w:type="spellStart"/>
      <w:r w:rsidR="002D4BFA" w:rsidRPr="002D4BFA">
        <w:t>са</w:t>
      </w:r>
      <w:proofErr w:type="spellEnd"/>
      <w:r w:rsidR="002D4BFA" w:rsidRPr="002D4BFA">
        <w:t xml:space="preserve"> </w:t>
      </w:r>
      <w:proofErr w:type="spellStart"/>
      <w:r w:rsidR="002D4BFA" w:rsidRPr="002D4BFA">
        <w:t>пуним</w:t>
      </w:r>
      <w:proofErr w:type="spellEnd"/>
      <w:r w:rsidR="002D4BFA" w:rsidRPr="002D4BFA">
        <w:t xml:space="preserve"> </w:t>
      </w:r>
      <w:proofErr w:type="spellStart"/>
      <w:r w:rsidR="002D4BFA" w:rsidRPr="002D4BFA">
        <w:t>радним</w:t>
      </w:r>
      <w:proofErr w:type="spellEnd"/>
      <w:r w:rsidR="002D4BFA" w:rsidRPr="002D4BFA">
        <w:t xml:space="preserve"> </w:t>
      </w:r>
      <w:proofErr w:type="spellStart"/>
      <w:r w:rsidR="002D4BFA" w:rsidRPr="002D4BFA">
        <w:t>временом</w:t>
      </w:r>
      <w:proofErr w:type="spellEnd"/>
      <w:r w:rsidR="002D4BFA" w:rsidRPr="002D4BFA">
        <w:t xml:space="preserve"> </w:t>
      </w:r>
      <w:proofErr w:type="spellStart"/>
      <w:r w:rsidR="002D4BFA" w:rsidRPr="002D4BFA">
        <w:t>за</w:t>
      </w:r>
      <w:proofErr w:type="spellEnd"/>
      <w:r w:rsidR="002D4BFA" w:rsidRPr="002D4BFA">
        <w:t xml:space="preserve"> </w:t>
      </w:r>
      <w:proofErr w:type="spellStart"/>
      <w:r w:rsidR="002D4BFA" w:rsidRPr="002D4BFA">
        <w:t>ужу</w:t>
      </w:r>
      <w:proofErr w:type="spellEnd"/>
      <w:r w:rsidR="002D4BFA" w:rsidRPr="002D4BFA">
        <w:t xml:space="preserve"> </w:t>
      </w:r>
      <w:proofErr w:type="spellStart"/>
      <w:r w:rsidR="002D4BFA" w:rsidRPr="002D4BFA">
        <w:t>научну</w:t>
      </w:r>
      <w:proofErr w:type="spellEnd"/>
      <w:r w:rsidR="002D4BFA">
        <w:t xml:space="preserve"> </w:t>
      </w:r>
      <w:proofErr w:type="spellStart"/>
      <w:r w:rsidR="002D4BFA">
        <w:t>област</w:t>
      </w:r>
      <w:proofErr w:type="spellEnd"/>
      <w:r w:rsidR="002D4BFA">
        <w:t xml:space="preserve"> </w:t>
      </w:r>
      <w:r w:rsidR="00577993">
        <w:rPr>
          <w:lang/>
        </w:rPr>
        <w:t>социологија на период од пет година</w:t>
      </w:r>
      <w:r w:rsidR="002D4BFA">
        <w:t>.</w:t>
      </w:r>
    </w:p>
    <w:p w:rsidR="00577993" w:rsidRDefault="00577993" w:rsidP="002D4BFA">
      <w:pPr>
        <w:tabs>
          <w:tab w:val="center" w:pos="4680"/>
        </w:tabs>
        <w:jc w:val="both"/>
      </w:pPr>
    </w:p>
    <w:p w:rsidR="00577993" w:rsidRDefault="00577993" w:rsidP="002D4BFA">
      <w:pPr>
        <w:tabs>
          <w:tab w:val="center" w:pos="4680"/>
        </w:tabs>
        <w:jc w:val="both"/>
      </w:pPr>
    </w:p>
    <w:p w:rsidR="002D4BFA" w:rsidRDefault="002D4BFA" w:rsidP="002D4BFA">
      <w:pPr>
        <w:tabs>
          <w:tab w:val="center" w:pos="4680"/>
        </w:tabs>
        <w:jc w:val="both"/>
      </w:pPr>
      <w:proofErr w:type="spellStart"/>
      <w:r>
        <w:t>Београд</w:t>
      </w:r>
      <w:proofErr w:type="spellEnd"/>
      <w:r>
        <w:t xml:space="preserve">, </w:t>
      </w:r>
      <w:r w:rsidR="00577993">
        <w:rPr>
          <w:lang/>
        </w:rPr>
        <w:t>19</w:t>
      </w:r>
      <w:r w:rsidRPr="002D4BFA">
        <w:t>.</w:t>
      </w:r>
      <w:r w:rsidR="003A2BD7">
        <w:rPr>
          <w:lang/>
        </w:rPr>
        <w:t>02.</w:t>
      </w:r>
      <w:r w:rsidRPr="002D4BFA">
        <w:t>20</w:t>
      </w:r>
      <w:r w:rsidR="003A2BD7">
        <w:rPr>
          <w:lang/>
        </w:rPr>
        <w:t>21</w:t>
      </w:r>
      <w:r w:rsidRPr="002D4BFA">
        <w:t>.</w:t>
      </w:r>
      <w:r w:rsidR="003A2BD7">
        <w:tab/>
      </w:r>
      <w:r w:rsidR="003A2BD7">
        <w:tab/>
      </w:r>
      <w:r w:rsidR="003A2BD7">
        <w:tab/>
      </w:r>
      <w:r w:rsidR="006D3FB0">
        <w:rPr>
          <w:lang/>
        </w:rPr>
        <w:t>Чланови комисије</w:t>
      </w:r>
      <w:r>
        <w:t>:</w:t>
      </w:r>
    </w:p>
    <w:p w:rsidR="002D4BFA" w:rsidRDefault="002D4BFA" w:rsidP="002D4BFA">
      <w:pPr>
        <w:tabs>
          <w:tab w:val="center" w:pos="4680"/>
        </w:tabs>
        <w:jc w:val="both"/>
      </w:pPr>
    </w:p>
    <w:p w:rsidR="002D4BFA" w:rsidRDefault="002D4BFA" w:rsidP="002D4BFA">
      <w:pPr>
        <w:tabs>
          <w:tab w:val="center" w:pos="4680"/>
        </w:tabs>
        <w:jc w:val="both"/>
      </w:pPr>
      <w:r>
        <w:softHyphen/>
      </w:r>
      <w:r>
        <w:softHyphen/>
      </w:r>
      <w:r>
        <w:softHyphen/>
      </w:r>
      <w:r>
        <w:softHyphen/>
      </w:r>
      <w:r>
        <w:softHyphen/>
      </w:r>
      <w:r>
        <w:softHyphen/>
      </w:r>
      <w:r>
        <w:softHyphen/>
      </w:r>
      <w:r>
        <w:softHyphen/>
      </w:r>
      <w:r>
        <w:softHyphen/>
      </w:r>
      <w:r w:rsidR="006D3FB0">
        <w:tab/>
      </w:r>
      <w:r w:rsidR="006D3FB0">
        <w:tab/>
      </w:r>
      <w:r w:rsidRPr="002D4BFA">
        <w:t>_____________________________</w:t>
      </w:r>
    </w:p>
    <w:p w:rsidR="002D4BFA" w:rsidRDefault="006D3FB0" w:rsidP="006D3FB0">
      <w:pPr>
        <w:tabs>
          <w:tab w:val="center" w:pos="4680"/>
        </w:tabs>
        <w:ind w:left="4320"/>
        <w:jc w:val="both"/>
      </w:pPr>
      <w:r>
        <w:tab/>
      </w:r>
      <w:proofErr w:type="spellStart"/>
      <w:proofErr w:type="gramStart"/>
      <w:r w:rsidR="002D4BFA" w:rsidRPr="002D4BFA">
        <w:t>др</w:t>
      </w:r>
      <w:proofErr w:type="spellEnd"/>
      <w:proofErr w:type="gramEnd"/>
      <w:r w:rsidR="002D4BFA" w:rsidRPr="002D4BFA">
        <w:t xml:space="preserve"> </w:t>
      </w:r>
      <w:r w:rsidR="00577993">
        <w:rPr>
          <w:lang/>
        </w:rPr>
        <w:t>Слободан Цвејић</w:t>
      </w:r>
      <w:r w:rsidR="002D4BFA" w:rsidRPr="002D4BFA">
        <w:t xml:space="preserve">, </w:t>
      </w:r>
      <w:proofErr w:type="spellStart"/>
      <w:r w:rsidR="002D4BFA" w:rsidRPr="002D4BFA">
        <w:t>редовни</w:t>
      </w:r>
      <w:proofErr w:type="spellEnd"/>
      <w:r w:rsidR="002D4BFA" w:rsidRPr="002D4BFA">
        <w:t xml:space="preserve"> </w:t>
      </w:r>
      <w:proofErr w:type="spellStart"/>
      <w:r w:rsidR="002D4BFA" w:rsidRPr="002D4BFA">
        <w:t>професор</w:t>
      </w:r>
      <w:proofErr w:type="spellEnd"/>
      <w:r w:rsidR="002D4BFA" w:rsidRPr="002D4BFA">
        <w:t xml:space="preserve"> </w:t>
      </w:r>
      <w:r>
        <w:rPr>
          <w:lang/>
        </w:rPr>
        <w:t>Филозофски факултет</w:t>
      </w:r>
      <w:r>
        <w:t xml:space="preserve"> </w:t>
      </w:r>
      <w:proofErr w:type="spellStart"/>
      <w:r>
        <w:t>Универзитета</w:t>
      </w:r>
      <w:proofErr w:type="spellEnd"/>
      <w:r>
        <w:t xml:space="preserve"> у </w:t>
      </w:r>
      <w:proofErr w:type="spellStart"/>
      <w:r>
        <w:t>Београду</w:t>
      </w:r>
      <w:proofErr w:type="spellEnd"/>
    </w:p>
    <w:p w:rsidR="002D4BFA" w:rsidRDefault="002D4BFA" w:rsidP="002D4BFA">
      <w:pPr>
        <w:tabs>
          <w:tab w:val="center" w:pos="4680"/>
        </w:tabs>
        <w:jc w:val="both"/>
      </w:pPr>
    </w:p>
    <w:p w:rsidR="002D4BFA" w:rsidRDefault="006D3FB0" w:rsidP="002D4BFA">
      <w:pPr>
        <w:tabs>
          <w:tab w:val="center" w:pos="4680"/>
        </w:tabs>
        <w:jc w:val="both"/>
      </w:pPr>
      <w:r>
        <w:tab/>
      </w:r>
      <w:r>
        <w:tab/>
      </w:r>
      <w:r w:rsidR="002D4BFA" w:rsidRPr="002D4BFA">
        <w:t>________________________________</w:t>
      </w:r>
    </w:p>
    <w:p w:rsidR="006D3FB0" w:rsidRDefault="006D3FB0" w:rsidP="006D3FB0">
      <w:pPr>
        <w:tabs>
          <w:tab w:val="center" w:pos="4320"/>
        </w:tabs>
        <w:jc w:val="both"/>
      </w:pPr>
      <w:r>
        <w:tab/>
        <w:t xml:space="preserve">                                                                    </w:t>
      </w:r>
      <w:proofErr w:type="spellStart"/>
      <w:proofErr w:type="gramStart"/>
      <w:r w:rsidR="002D4BFA" w:rsidRPr="002D4BFA">
        <w:t>др</w:t>
      </w:r>
      <w:proofErr w:type="spellEnd"/>
      <w:proofErr w:type="gramEnd"/>
      <w:r w:rsidR="002D4BFA" w:rsidRPr="002D4BFA">
        <w:t xml:space="preserve"> </w:t>
      </w:r>
      <w:r w:rsidR="00577993">
        <w:rPr>
          <w:lang/>
        </w:rPr>
        <w:t>Слободан Миладиновић</w:t>
      </w:r>
      <w:bookmarkStart w:id="0" w:name="_GoBack"/>
      <w:bookmarkEnd w:id="0"/>
      <w:r w:rsidR="002D4BFA" w:rsidRPr="002D4BFA">
        <w:t xml:space="preserve">, </w:t>
      </w:r>
      <w:proofErr w:type="spellStart"/>
      <w:r w:rsidR="002D4BFA" w:rsidRPr="002D4BFA">
        <w:t>редовни</w:t>
      </w:r>
      <w:proofErr w:type="spellEnd"/>
      <w:r w:rsidR="002D4BFA" w:rsidRPr="002D4BFA">
        <w:t xml:space="preserve"> </w:t>
      </w:r>
      <w:proofErr w:type="spellStart"/>
      <w:r w:rsidR="002D4BFA" w:rsidRPr="002D4BFA">
        <w:t>професор</w:t>
      </w:r>
      <w:proofErr w:type="spellEnd"/>
    </w:p>
    <w:p w:rsidR="002D4BFA" w:rsidRDefault="006D3FB0" w:rsidP="002D4BFA">
      <w:pPr>
        <w:tabs>
          <w:tab w:val="center" w:pos="4680"/>
        </w:tabs>
        <w:jc w:val="both"/>
      </w:pPr>
      <w:r>
        <w:tab/>
        <w:t xml:space="preserve">                                                         </w:t>
      </w:r>
      <w:proofErr w:type="spellStart"/>
      <w:r>
        <w:t>Факултет</w:t>
      </w:r>
      <w:proofErr w:type="spellEnd"/>
      <w:r>
        <w:t xml:space="preserve"> </w:t>
      </w:r>
      <w:proofErr w:type="spellStart"/>
      <w:r>
        <w:t>организационих</w:t>
      </w:r>
      <w:proofErr w:type="spellEnd"/>
      <w:r w:rsidR="002D4BFA" w:rsidRPr="002D4BFA">
        <w:t xml:space="preserve"> </w:t>
      </w:r>
      <w:proofErr w:type="spellStart"/>
      <w:r w:rsidR="002D4BFA" w:rsidRPr="002D4BFA">
        <w:t>наука</w:t>
      </w:r>
      <w:proofErr w:type="spellEnd"/>
      <w:r w:rsidR="002D4BFA" w:rsidRPr="002D4BFA">
        <w:t xml:space="preserve"> </w:t>
      </w:r>
      <w:proofErr w:type="spellStart"/>
      <w:r w:rsidR="002D4BFA" w:rsidRPr="002D4BFA">
        <w:t>Универзитета</w:t>
      </w:r>
      <w:proofErr w:type="spellEnd"/>
      <w:r w:rsidR="002D4BFA" w:rsidRPr="002D4BFA">
        <w:t xml:space="preserve"> у </w:t>
      </w:r>
      <w:proofErr w:type="spellStart"/>
      <w:r w:rsidR="002D4BFA" w:rsidRPr="002D4BFA">
        <w:t>Београду</w:t>
      </w:r>
      <w:proofErr w:type="spellEnd"/>
    </w:p>
    <w:p w:rsidR="002D4BFA" w:rsidRDefault="002D4BFA" w:rsidP="002D4BFA">
      <w:pPr>
        <w:tabs>
          <w:tab w:val="center" w:pos="4680"/>
        </w:tabs>
        <w:jc w:val="both"/>
      </w:pPr>
    </w:p>
    <w:p w:rsidR="002D4BFA" w:rsidRDefault="006D3FB0" w:rsidP="002D4BFA">
      <w:pPr>
        <w:tabs>
          <w:tab w:val="center" w:pos="4680"/>
        </w:tabs>
        <w:jc w:val="both"/>
      </w:pPr>
      <w:r>
        <w:tab/>
      </w:r>
      <w:r>
        <w:tab/>
      </w:r>
      <w:r w:rsidR="002D4BFA">
        <w:t>_________</w:t>
      </w:r>
      <w:r w:rsidR="002D4BFA" w:rsidRPr="002D4BFA">
        <w:t>______________</w:t>
      </w:r>
      <w:r w:rsidR="002D4BFA">
        <w:t>________</w:t>
      </w:r>
    </w:p>
    <w:p w:rsidR="006D3FB0" w:rsidRDefault="006D3FB0" w:rsidP="002D4BFA">
      <w:pPr>
        <w:tabs>
          <w:tab w:val="center" w:pos="4680"/>
        </w:tabs>
        <w:jc w:val="both"/>
      </w:pPr>
      <w:r>
        <w:tab/>
        <w:t xml:space="preserve">                               </w:t>
      </w:r>
      <w:r w:rsidR="00577993">
        <w:t xml:space="preserve">                                        </w:t>
      </w:r>
      <w:proofErr w:type="spellStart"/>
      <w:proofErr w:type="gramStart"/>
      <w:r w:rsidR="002D4BFA" w:rsidRPr="002D4BFA">
        <w:t>др</w:t>
      </w:r>
      <w:proofErr w:type="spellEnd"/>
      <w:proofErr w:type="gramEnd"/>
      <w:r w:rsidR="002D4BFA" w:rsidRPr="002D4BFA">
        <w:t xml:space="preserve"> </w:t>
      </w:r>
      <w:r>
        <w:rPr>
          <w:lang/>
        </w:rPr>
        <w:t>Јелена Пешић</w:t>
      </w:r>
      <w:r w:rsidR="002D4BFA" w:rsidRPr="002D4BFA">
        <w:t xml:space="preserve">, </w:t>
      </w:r>
      <w:r>
        <w:rPr>
          <w:lang/>
        </w:rPr>
        <w:t>доцент</w:t>
      </w:r>
      <w:r w:rsidR="002D4BFA" w:rsidRPr="002D4BFA">
        <w:t xml:space="preserve"> </w:t>
      </w:r>
    </w:p>
    <w:p w:rsidR="002D4BFA" w:rsidRPr="002D4BFA" w:rsidRDefault="006D3FB0" w:rsidP="002D4BFA">
      <w:pPr>
        <w:tabs>
          <w:tab w:val="center" w:pos="4680"/>
        </w:tabs>
        <w:jc w:val="both"/>
      </w:pPr>
      <w:r>
        <w:tab/>
      </w:r>
      <w:r>
        <w:rPr>
          <w:lang/>
        </w:rPr>
        <w:t xml:space="preserve">                                                                       </w:t>
      </w:r>
      <w:proofErr w:type="spellStart"/>
      <w:r w:rsidR="002D4BFA" w:rsidRPr="002D4BFA">
        <w:t>Филозофск</w:t>
      </w:r>
      <w:proofErr w:type="spellEnd"/>
      <w:r>
        <w:rPr>
          <w:lang/>
        </w:rPr>
        <w:t>и</w:t>
      </w:r>
      <w:r w:rsidR="002D4BFA" w:rsidRPr="002D4BFA">
        <w:t xml:space="preserve"> </w:t>
      </w:r>
      <w:proofErr w:type="spellStart"/>
      <w:r w:rsidR="002D4BFA" w:rsidRPr="002D4BFA">
        <w:t>факултета</w:t>
      </w:r>
      <w:proofErr w:type="spellEnd"/>
      <w:r w:rsidR="002D4BFA" w:rsidRPr="002D4BFA">
        <w:t xml:space="preserve"> </w:t>
      </w:r>
      <w:proofErr w:type="spellStart"/>
      <w:r w:rsidR="002D4BFA" w:rsidRPr="002D4BFA">
        <w:t>Универзитета</w:t>
      </w:r>
      <w:proofErr w:type="spellEnd"/>
      <w:r w:rsidR="002D4BFA" w:rsidRPr="002D4BFA">
        <w:t xml:space="preserve"> у </w:t>
      </w:r>
      <w:proofErr w:type="spellStart"/>
      <w:r w:rsidR="002D4BFA" w:rsidRPr="002D4BFA">
        <w:t>Београду</w:t>
      </w:r>
      <w:proofErr w:type="spellEnd"/>
    </w:p>
    <w:sectPr w:rsidR="002D4BFA" w:rsidRPr="002D4BFA" w:rsidSect="007929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roid Sans Fallback">
    <w:altName w:val="Times New Roman"/>
    <w:charset w:val="00"/>
    <w:family w:val="roman"/>
    <w:pitch w:val="default"/>
    <w:sig w:usb0="00000000" w:usb1="00000000" w:usb2="00000000" w:usb3="00000000" w:csb0="00000000" w:csb1="00000000"/>
  </w:font>
  <w:font w:name="BookAntiqua">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C62F5F"/>
    <w:multiLevelType w:val="hybridMultilevel"/>
    <w:tmpl w:val="D3BEBFC4"/>
    <w:lvl w:ilvl="0" w:tplc="38FED7D4">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characterSpacingControl w:val="doNotCompress"/>
  <w:compat/>
  <w:rsids>
    <w:rsidRoot w:val="00A40FDA"/>
    <w:rsid w:val="00015EC8"/>
    <w:rsid w:val="00040537"/>
    <w:rsid w:val="000A0A94"/>
    <w:rsid w:val="000A510E"/>
    <w:rsid w:val="000D1A04"/>
    <w:rsid w:val="00165F45"/>
    <w:rsid w:val="001A050A"/>
    <w:rsid w:val="001C7D18"/>
    <w:rsid w:val="00263C98"/>
    <w:rsid w:val="00283414"/>
    <w:rsid w:val="002A067B"/>
    <w:rsid w:val="002D4BFA"/>
    <w:rsid w:val="00302FAD"/>
    <w:rsid w:val="003116D7"/>
    <w:rsid w:val="0034020F"/>
    <w:rsid w:val="00372208"/>
    <w:rsid w:val="003A2BD7"/>
    <w:rsid w:val="003B5F30"/>
    <w:rsid w:val="003F7DBC"/>
    <w:rsid w:val="00411F72"/>
    <w:rsid w:val="00420787"/>
    <w:rsid w:val="00423D18"/>
    <w:rsid w:val="00424AD5"/>
    <w:rsid w:val="00434516"/>
    <w:rsid w:val="00452888"/>
    <w:rsid w:val="00454B8A"/>
    <w:rsid w:val="004657FB"/>
    <w:rsid w:val="00466B7E"/>
    <w:rsid w:val="004B26D2"/>
    <w:rsid w:val="004D6135"/>
    <w:rsid w:val="004E3B70"/>
    <w:rsid w:val="005117C5"/>
    <w:rsid w:val="005203EB"/>
    <w:rsid w:val="00577993"/>
    <w:rsid w:val="005877FA"/>
    <w:rsid w:val="005F5A03"/>
    <w:rsid w:val="005F5EA4"/>
    <w:rsid w:val="006015EC"/>
    <w:rsid w:val="00620159"/>
    <w:rsid w:val="0062192A"/>
    <w:rsid w:val="006314C1"/>
    <w:rsid w:val="006C54D8"/>
    <w:rsid w:val="006D3FB0"/>
    <w:rsid w:val="006D4FB3"/>
    <w:rsid w:val="006E5F3C"/>
    <w:rsid w:val="007133E1"/>
    <w:rsid w:val="00737443"/>
    <w:rsid w:val="00757BD6"/>
    <w:rsid w:val="007603BC"/>
    <w:rsid w:val="007650A2"/>
    <w:rsid w:val="00765354"/>
    <w:rsid w:val="00782BED"/>
    <w:rsid w:val="00790D46"/>
    <w:rsid w:val="007929A0"/>
    <w:rsid w:val="007969F8"/>
    <w:rsid w:val="007A72B9"/>
    <w:rsid w:val="007D6C21"/>
    <w:rsid w:val="00804EBC"/>
    <w:rsid w:val="00806756"/>
    <w:rsid w:val="00851F99"/>
    <w:rsid w:val="008613F2"/>
    <w:rsid w:val="0086780B"/>
    <w:rsid w:val="008947D2"/>
    <w:rsid w:val="008A3A82"/>
    <w:rsid w:val="008F1704"/>
    <w:rsid w:val="009712A9"/>
    <w:rsid w:val="009B3C8E"/>
    <w:rsid w:val="009B6724"/>
    <w:rsid w:val="009E0CA7"/>
    <w:rsid w:val="009F5CCB"/>
    <w:rsid w:val="00A37B18"/>
    <w:rsid w:val="00A40FDA"/>
    <w:rsid w:val="00A54E03"/>
    <w:rsid w:val="00A70B33"/>
    <w:rsid w:val="00A710D6"/>
    <w:rsid w:val="00AB3676"/>
    <w:rsid w:val="00AE4883"/>
    <w:rsid w:val="00B23123"/>
    <w:rsid w:val="00B3300E"/>
    <w:rsid w:val="00B51C9A"/>
    <w:rsid w:val="00B568FB"/>
    <w:rsid w:val="00BC4677"/>
    <w:rsid w:val="00C436CF"/>
    <w:rsid w:val="00C43FFF"/>
    <w:rsid w:val="00C55DD0"/>
    <w:rsid w:val="00C761E1"/>
    <w:rsid w:val="00CB1B55"/>
    <w:rsid w:val="00CC359C"/>
    <w:rsid w:val="00CC46CC"/>
    <w:rsid w:val="00CF5BB0"/>
    <w:rsid w:val="00D14C5E"/>
    <w:rsid w:val="00D259EF"/>
    <w:rsid w:val="00D32FDF"/>
    <w:rsid w:val="00DB5084"/>
    <w:rsid w:val="00DE5724"/>
    <w:rsid w:val="00DE72D3"/>
    <w:rsid w:val="00DE7EB8"/>
    <w:rsid w:val="00E00537"/>
    <w:rsid w:val="00E3454D"/>
    <w:rsid w:val="00E54586"/>
    <w:rsid w:val="00E610A2"/>
    <w:rsid w:val="00E922DC"/>
    <w:rsid w:val="00EE0060"/>
    <w:rsid w:val="00F54D39"/>
    <w:rsid w:val="00F86C03"/>
    <w:rsid w:val="00F96BAD"/>
    <w:rsid w:val="00FC16BF"/>
    <w:rsid w:val="00FE7DB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BED"/>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782BED"/>
    <w:rPr>
      <w:rFonts w:ascii="Times New Roman" w:hAnsi="Times New Roman" w:cs="Times New Roman" w:hint="default"/>
      <w:b/>
      <w:bCs/>
    </w:rPr>
  </w:style>
  <w:style w:type="paragraph" w:styleId="ListParagraph">
    <w:name w:val="List Paragraph"/>
    <w:basedOn w:val="Normal"/>
    <w:uiPriority w:val="34"/>
    <w:qFormat/>
    <w:rsid w:val="00782BED"/>
    <w:pPr>
      <w:ind w:left="720"/>
      <w:contextualSpacing/>
    </w:pPr>
    <w:rPr>
      <w:rFonts w:ascii="Arial" w:eastAsia="Times New Roman" w:hAnsi="Arial"/>
      <w:szCs w:val="24"/>
    </w:rPr>
  </w:style>
  <w:style w:type="paragraph" w:styleId="NormalWeb">
    <w:name w:val="Normal (Web)"/>
    <w:basedOn w:val="Normal"/>
    <w:unhideWhenUsed/>
    <w:rsid w:val="00AE4883"/>
    <w:rPr>
      <w:szCs w:val="24"/>
    </w:rPr>
  </w:style>
  <w:style w:type="table" w:styleId="TableGrid">
    <w:name w:val="Table Grid"/>
    <w:basedOn w:val="TableNormal"/>
    <w:uiPriority w:val="59"/>
    <w:rsid w:val="007603B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7603BC"/>
    <w:pPr>
      <w:autoSpaceDE w:val="0"/>
      <w:autoSpaceDN w:val="0"/>
      <w:adjustRightInd w:val="0"/>
    </w:pPr>
    <w:rPr>
      <w:color w:val="000000"/>
      <w:sz w:val="24"/>
      <w:szCs w:val="24"/>
    </w:rPr>
  </w:style>
  <w:style w:type="character" w:styleId="Hyperlink">
    <w:name w:val="Hyperlink"/>
    <w:uiPriority w:val="99"/>
    <w:unhideWhenUsed/>
    <w:rsid w:val="00804EBC"/>
    <w:rPr>
      <w:color w:val="0000FF"/>
      <w:u w:val="single"/>
    </w:rPr>
  </w:style>
</w:styles>
</file>

<file path=word/webSettings.xml><?xml version="1.0" encoding="utf-8"?>
<w:webSettings xmlns:r="http://schemas.openxmlformats.org/officeDocument/2006/relationships" xmlns:w="http://schemas.openxmlformats.org/wordprocessingml/2006/main">
  <w:divs>
    <w:div w:id="71582885">
      <w:bodyDiv w:val="1"/>
      <w:marLeft w:val="0"/>
      <w:marRight w:val="0"/>
      <w:marTop w:val="0"/>
      <w:marBottom w:val="0"/>
      <w:divBdr>
        <w:top w:val="none" w:sz="0" w:space="0" w:color="auto"/>
        <w:left w:val="none" w:sz="0" w:space="0" w:color="auto"/>
        <w:bottom w:val="none" w:sz="0" w:space="0" w:color="auto"/>
        <w:right w:val="none" w:sz="0" w:space="0" w:color="auto"/>
      </w:divBdr>
      <w:divsChild>
        <w:div w:id="641620438">
          <w:marLeft w:val="0"/>
          <w:marRight w:val="0"/>
          <w:marTop w:val="0"/>
          <w:marBottom w:val="0"/>
          <w:divBdr>
            <w:top w:val="none" w:sz="0" w:space="0" w:color="auto"/>
            <w:left w:val="none" w:sz="0" w:space="0" w:color="auto"/>
            <w:bottom w:val="none" w:sz="0" w:space="0" w:color="auto"/>
            <w:right w:val="none" w:sz="0" w:space="0" w:color="auto"/>
          </w:divBdr>
        </w:div>
      </w:divsChild>
    </w:div>
    <w:div w:id="79256429">
      <w:bodyDiv w:val="1"/>
      <w:marLeft w:val="0"/>
      <w:marRight w:val="0"/>
      <w:marTop w:val="0"/>
      <w:marBottom w:val="0"/>
      <w:divBdr>
        <w:top w:val="none" w:sz="0" w:space="0" w:color="auto"/>
        <w:left w:val="none" w:sz="0" w:space="0" w:color="auto"/>
        <w:bottom w:val="none" w:sz="0" w:space="0" w:color="auto"/>
        <w:right w:val="none" w:sz="0" w:space="0" w:color="auto"/>
      </w:divBdr>
      <w:divsChild>
        <w:div w:id="663243941">
          <w:marLeft w:val="0"/>
          <w:marRight w:val="0"/>
          <w:marTop w:val="0"/>
          <w:marBottom w:val="0"/>
          <w:divBdr>
            <w:top w:val="none" w:sz="0" w:space="0" w:color="auto"/>
            <w:left w:val="none" w:sz="0" w:space="0" w:color="auto"/>
            <w:bottom w:val="none" w:sz="0" w:space="0" w:color="auto"/>
            <w:right w:val="none" w:sz="0" w:space="0" w:color="auto"/>
          </w:divBdr>
          <w:divsChild>
            <w:div w:id="1598752282">
              <w:marLeft w:val="0"/>
              <w:marRight w:val="0"/>
              <w:marTop w:val="0"/>
              <w:marBottom w:val="0"/>
              <w:divBdr>
                <w:top w:val="none" w:sz="0" w:space="0" w:color="auto"/>
                <w:left w:val="none" w:sz="0" w:space="0" w:color="auto"/>
                <w:bottom w:val="none" w:sz="0" w:space="0" w:color="auto"/>
                <w:right w:val="none" w:sz="0" w:space="0" w:color="auto"/>
              </w:divBdr>
              <w:divsChild>
                <w:div w:id="668098689">
                  <w:marLeft w:val="0"/>
                  <w:marRight w:val="0"/>
                  <w:marTop w:val="0"/>
                  <w:marBottom w:val="0"/>
                  <w:divBdr>
                    <w:top w:val="none" w:sz="0" w:space="0" w:color="auto"/>
                    <w:left w:val="none" w:sz="0" w:space="0" w:color="auto"/>
                    <w:bottom w:val="none" w:sz="0" w:space="0" w:color="auto"/>
                    <w:right w:val="none" w:sz="0" w:space="0" w:color="auto"/>
                  </w:divBdr>
                  <w:divsChild>
                    <w:div w:id="899638413">
                      <w:marLeft w:val="0"/>
                      <w:marRight w:val="0"/>
                      <w:marTop w:val="0"/>
                      <w:marBottom w:val="0"/>
                      <w:divBdr>
                        <w:top w:val="none" w:sz="0" w:space="0" w:color="auto"/>
                        <w:left w:val="none" w:sz="0" w:space="0" w:color="auto"/>
                        <w:bottom w:val="none" w:sz="0" w:space="0" w:color="auto"/>
                        <w:right w:val="none" w:sz="0" w:space="0" w:color="auto"/>
                      </w:divBdr>
                      <w:divsChild>
                        <w:div w:id="1297762734">
                          <w:marLeft w:val="0"/>
                          <w:marRight w:val="0"/>
                          <w:marTop w:val="0"/>
                          <w:marBottom w:val="0"/>
                          <w:divBdr>
                            <w:top w:val="none" w:sz="0" w:space="0" w:color="auto"/>
                            <w:left w:val="none" w:sz="0" w:space="0" w:color="auto"/>
                            <w:bottom w:val="none" w:sz="0" w:space="0" w:color="auto"/>
                            <w:right w:val="none" w:sz="0" w:space="0" w:color="auto"/>
                          </w:divBdr>
                          <w:divsChild>
                            <w:div w:id="67989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4394740">
      <w:bodyDiv w:val="1"/>
      <w:marLeft w:val="0"/>
      <w:marRight w:val="0"/>
      <w:marTop w:val="0"/>
      <w:marBottom w:val="0"/>
      <w:divBdr>
        <w:top w:val="none" w:sz="0" w:space="0" w:color="auto"/>
        <w:left w:val="none" w:sz="0" w:space="0" w:color="auto"/>
        <w:bottom w:val="none" w:sz="0" w:space="0" w:color="auto"/>
        <w:right w:val="none" w:sz="0" w:space="0" w:color="auto"/>
      </w:divBdr>
      <w:divsChild>
        <w:div w:id="1776554807">
          <w:marLeft w:val="0"/>
          <w:marRight w:val="0"/>
          <w:marTop w:val="0"/>
          <w:marBottom w:val="0"/>
          <w:divBdr>
            <w:top w:val="none" w:sz="0" w:space="0" w:color="auto"/>
            <w:left w:val="none" w:sz="0" w:space="0" w:color="auto"/>
            <w:bottom w:val="none" w:sz="0" w:space="0" w:color="auto"/>
            <w:right w:val="none" w:sz="0" w:space="0" w:color="auto"/>
          </w:divBdr>
          <w:divsChild>
            <w:div w:id="815997640">
              <w:marLeft w:val="0"/>
              <w:marRight w:val="0"/>
              <w:marTop w:val="0"/>
              <w:marBottom w:val="0"/>
              <w:divBdr>
                <w:top w:val="none" w:sz="0" w:space="0" w:color="auto"/>
                <w:left w:val="none" w:sz="0" w:space="0" w:color="auto"/>
                <w:bottom w:val="none" w:sz="0" w:space="0" w:color="auto"/>
                <w:right w:val="none" w:sz="0" w:space="0" w:color="auto"/>
              </w:divBdr>
              <w:divsChild>
                <w:div w:id="943457825">
                  <w:marLeft w:val="0"/>
                  <w:marRight w:val="0"/>
                  <w:marTop w:val="0"/>
                  <w:marBottom w:val="0"/>
                  <w:divBdr>
                    <w:top w:val="none" w:sz="0" w:space="0" w:color="auto"/>
                    <w:left w:val="none" w:sz="0" w:space="0" w:color="auto"/>
                    <w:bottom w:val="none" w:sz="0" w:space="0" w:color="auto"/>
                    <w:right w:val="none" w:sz="0" w:space="0" w:color="auto"/>
                  </w:divBdr>
                  <w:divsChild>
                    <w:div w:id="970018453">
                      <w:marLeft w:val="0"/>
                      <w:marRight w:val="0"/>
                      <w:marTop w:val="0"/>
                      <w:marBottom w:val="0"/>
                      <w:divBdr>
                        <w:top w:val="none" w:sz="0" w:space="0" w:color="auto"/>
                        <w:left w:val="none" w:sz="0" w:space="0" w:color="auto"/>
                        <w:bottom w:val="none" w:sz="0" w:space="0" w:color="auto"/>
                        <w:right w:val="none" w:sz="0" w:space="0" w:color="auto"/>
                      </w:divBdr>
                      <w:divsChild>
                        <w:div w:id="1332836385">
                          <w:marLeft w:val="0"/>
                          <w:marRight w:val="0"/>
                          <w:marTop w:val="0"/>
                          <w:marBottom w:val="0"/>
                          <w:divBdr>
                            <w:top w:val="none" w:sz="0" w:space="0" w:color="auto"/>
                            <w:left w:val="none" w:sz="0" w:space="0" w:color="auto"/>
                            <w:bottom w:val="none" w:sz="0" w:space="0" w:color="auto"/>
                            <w:right w:val="none" w:sz="0" w:space="0" w:color="auto"/>
                          </w:divBdr>
                          <w:divsChild>
                            <w:div w:id="49244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6168610">
      <w:bodyDiv w:val="1"/>
      <w:marLeft w:val="0"/>
      <w:marRight w:val="0"/>
      <w:marTop w:val="0"/>
      <w:marBottom w:val="0"/>
      <w:divBdr>
        <w:top w:val="none" w:sz="0" w:space="0" w:color="auto"/>
        <w:left w:val="none" w:sz="0" w:space="0" w:color="auto"/>
        <w:bottom w:val="none" w:sz="0" w:space="0" w:color="auto"/>
        <w:right w:val="none" w:sz="0" w:space="0" w:color="auto"/>
      </w:divBdr>
      <w:divsChild>
        <w:div w:id="1641686060">
          <w:marLeft w:val="0"/>
          <w:marRight w:val="0"/>
          <w:marTop w:val="0"/>
          <w:marBottom w:val="0"/>
          <w:divBdr>
            <w:top w:val="none" w:sz="0" w:space="0" w:color="auto"/>
            <w:left w:val="none" w:sz="0" w:space="0" w:color="auto"/>
            <w:bottom w:val="none" w:sz="0" w:space="0" w:color="auto"/>
            <w:right w:val="none" w:sz="0" w:space="0" w:color="auto"/>
          </w:divBdr>
          <w:divsChild>
            <w:div w:id="643000126">
              <w:marLeft w:val="0"/>
              <w:marRight w:val="0"/>
              <w:marTop w:val="0"/>
              <w:marBottom w:val="0"/>
              <w:divBdr>
                <w:top w:val="none" w:sz="0" w:space="0" w:color="auto"/>
                <w:left w:val="none" w:sz="0" w:space="0" w:color="auto"/>
                <w:bottom w:val="none" w:sz="0" w:space="0" w:color="auto"/>
                <w:right w:val="none" w:sz="0" w:space="0" w:color="auto"/>
              </w:divBdr>
              <w:divsChild>
                <w:div w:id="904802295">
                  <w:marLeft w:val="0"/>
                  <w:marRight w:val="0"/>
                  <w:marTop w:val="0"/>
                  <w:marBottom w:val="0"/>
                  <w:divBdr>
                    <w:top w:val="none" w:sz="0" w:space="0" w:color="auto"/>
                    <w:left w:val="none" w:sz="0" w:space="0" w:color="auto"/>
                    <w:bottom w:val="none" w:sz="0" w:space="0" w:color="auto"/>
                    <w:right w:val="none" w:sz="0" w:space="0" w:color="auto"/>
                  </w:divBdr>
                  <w:divsChild>
                    <w:div w:id="106776125">
                      <w:marLeft w:val="0"/>
                      <w:marRight w:val="0"/>
                      <w:marTop w:val="0"/>
                      <w:marBottom w:val="0"/>
                      <w:divBdr>
                        <w:top w:val="none" w:sz="0" w:space="0" w:color="auto"/>
                        <w:left w:val="none" w:sz="0" w:space="0" w:color="auto"/>
                        <w:bottom w:val="none" w:sz="0" w:space="0" w:color="auto"/>
                        <w:right w:val="none" w:sz="0" w:space="0" w:color="auto"/>
                      </w:divBdr>
                      <w:divsChild>
                        <w:div w:id="1379740502">
                          <w:marLeft w:val="0"/>
                          <w:marRight w:val="0"/>
                          <w:marTop w:val="0"/>
                          <w:marBottom w:val="0"/>
                          <w:divBdr>
                            <w:top w:val="none" w:sz="0" w:space="0" w:color="auto"/>
                            <w:left w:val="none" w:sz="0" w:space="0" w:color="auto"/>
                            <w:bottom w:val="none" w:sz="0" w:space="0" w:color="auto"/>
                            <w:right w:val="none" w:sz="0" w:space="0" w:color="auto"/>
                          </w:divBdr>
                          <w:divsChild>
                            <w:div w:id="80847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8567">
      <w:bodyDiv w:val="1"/>
      <w:marLeft w:val="0"/>
      <w:marRight w:val="0"/>
      <w:marTop w:val="0"/>
      <w:marBottom w:val="0"/>
      <w:divBdr>
        <w:top w:val="none" w:sz="0" w:space="0" w:color="auto"/>
        <w:left w:val="none" w:sz="0" w:space="0" w:color="auto"/>
        <w:bottom w:val="none" w:sz="0" w:space="0" w:color="auto"/>
        <w:right w:val="none" w:sz="0" w:space="0" w:color="auto"/>
      </w:divBdr>
      <w:divsChild>
        <w:div w:id="1589733806">
          <w:marLeft w:val="0"/>
          <w:marRight w:val="0"/>
          <w:marTop w:val="0"/>
          <w:marBottom w:val="0"/>
          <w:divBdr>
            <w:top w:val="none" w:sz="0" w:space="0" w:color="auto"/>
            <w:left w:val="none" w:sz="0" w:space="0" w:color="auto"/>
            <w:bottom w:val="none" w:sz="0" w:space="0" w:color="auto"/>
            <w:right w:val="none" w:sz="0" w:space="0" w:color="auto"/>
          </w:divBdr>
          <w:divsChild>
            <w:div w:id="309946404">
              <w:marLeft w:val="0"/>
              <w:marRight w:val="0"/>
              <w:marTop w:val="0"/>
              <w:marBottom w:val="0"/>
              <w:divBdr>
                <w:top w:val="none" w:sz="0" w:space="0" w:color="auto"/>
                <w:left w:val="none" w:sz="0" w:space="0" w:color="auto"/>
                <w:bottom w:val="none" w:sz="0" w:space="0" w:color="auto"/>
                <w:right w:val="none" w:sz="0" w:space="0" w:color="auto"/>
              </w:divBdr>
              <w:divsChild>
                <w:div w:id="219292158">
                  <w:marLeft w:val="0"/>
                  <w:marRight w:val="0"/>
                  <w:marTop w:val="0"/>
                  <w:marBottom w:val="0"/>
                  <w:divBdr>
                    <w:top w:val="none" w:sz="0" w:space="0" w:color="auto"/>
                    <w:left w:val="none" w:sz="0" w:space="0" w:color="auto"/>
                    <w:bottom w:val="none" w:sz="0" w:space="0" w:color="auto"/>
                    <w:right w:val="none" w:sz="0" w:space="0" w:color="auto"/>
                  </w:divBdr>
                  <w:divsChild>
                    <w:div w:id="513149543">
                      <w:marLeft w:val="0"/>
                      <w:marRight w:val="0"/>
                      <w:marTop w:val="0"/>
                      <w:marBottom w:val="0"/>
                      <w:divBdr>
                        <w:top w:val="none" w:sz="0" w:space="0" w:color="auto"/>
                        <w:left w:val="none" w:sz="0" w:space="0" w:color="auto"/>
                        <w:bottom w:val="none" w:sz="0" w:space="0" w:color="auto"/>
                        <w:right w:val="none" w:sz="0" w:space="0" w:color="auto"/>
                      </w:divBdr>
                      <w:divsChild>
                        <w:div w:id="164831609">
                          <w:marLeft w:val="0"/>
                          <w:marRight w:val="0"/>
                          <w:marTop w:val="0"/>
                          <w:marBottom w:val="0"/>
                          <w:divBdr>
                            <w:top w:val="none" w:sz="0" w:space="0" w:color="auto"/>
                            <w:left w:val="none" w:sz="0" w:space="0" w:color="auto"/>
                            <w:bottom w:val="none" w:sz="0" w:space="0" w:color="auto"/>
                            <w:right w:val="none" w:sz="0" w:space="0" w:color="auto"/>
                          </w:divBdr>
                          <w:divsChild>
                            <w:div w:id="185017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6167714">
      <w:bodyDiv w:val="1"/>
      <w:marLeft w:val="0"/>
      <w:marRight w:val="0"/>
      <w:marTop w:val="0"/>
      <w:marBottom w:val="0"/>
      <w:divBdr>
        <w:top w:val="none" w:sz="0" w:space="0" w:color="auto"/>
        <w:left w:val="none" w:sz="0" w:space="0" w:color="auto"/>
        <w:bottom w:val="none" w:sz="0" w:space="0" w:color="auto"/>
        <w:right w:val="none" w:sz="0" w:space="0" w:color="auto"/>
      </w:divBdr>
      <w:divsChild>
        <w:div w:id="605963832">
          <w:marLeft w:val="0"/>
          <w:marRight w:val="0"/>
          <w:marTop w:val="0"/>
          <w:marBottom w:val="0"/>
          <w:divBdr>
            <w:top w:val="none" w:sz="0" w:space="0" w:color="auto"/>
            <w:left w:val="none" w:sz="0" w:space="0" w:color="auto"/>
            <w:bottom w:val="none" w:sz="0" w:space="0" w:color="auto"/>
            <w:right w:val="none" w:sz="0" w:space="0" w:color="auto"/>
          </w:divBdr>
          <w:divsChild>
            <w:div w:id="1765102956">
              <w:marLeft w:val="0"/>
              <w:marRight w:val="0"/>
              <w:marTop w:val="0"/>
              <w:marBottom w:val="0"/>
              <w:divBdr>
                <w:top w:val="none" w:sz="0" w:space="0" w:color="auto"/>
                <w:left w:val="none" w:sz="0" w:space="0" w:color="auto"/>
                <w:bottom w:val="none" w:sz="0" w:space="0" w:color="auto"/>
                <w:right w:val="none" w:sz="0" w:space="0" w:color="auto"/>
              </w:divBdr>
              <w:divsChild>
                <w:div w:id="866059664">
                  <w:marLeft w:val="0"/>
                  <w:marRight w:val="0"/>
                  <w:marTop w:val="0"/>
                  <w:marBottom w:val="0"/>
                  <w:divBdr>
                    <w:top w:val="none" w:sz="0" w:space="0" w:color="auto"/>
                    <w:left w:val="none" w:sz="0" w:space="0" w:color="auto"/>
                    <w:bottom w:val="none" w:sz="0" w:space="0" w:color="auto"/>
                    <w:right w:val="none" w:sz="0" w:space="0" w:color="auto"/>
                  </w:divBdr>
                  <w:divsChild>
                    <w:div w:id="760182310">
                      <w:marLeft w:val="0"/>
                      <w:marRight w:val="0"/>
                      <w:marTop w:val="0"/>
                      <w:marBottom w:val="0"/>
                      <w:divBdr>
                        <w:top w:val="none" w:sz="0" w:space="0" w:color="auto"/>
                        <w:left w:val="none" w:sz="0" w:space="0" w:color="auto"/>
                        <w:bottom w:val="none" w:sz="0" w:space="0" w:color="auto"/>
                        <w:right w:val="none" w:sz="0" w:space="0" w:color="auto"/>
                      </w:divBdr>
                      <w:divsChild>
                        <w:div w:id="426998247">
                          <w:marLeft w:val="0"/>
                          <w:marRight w:val="0"/>
                          <w:marTop w:val="0"/>
                          <w:marBottom w:val="0"/>
                          <w:divBdr>
                            <w:top w:val="none" w:sz="0" w:space="0" w:color="auto"/>
                            <w:left w:val="none" w:sz="0" w:space="0" w:color="auto"/>
                            <w:bottom w:val="none" w:sz="0" w:space="0" w:color="auto"/>
                            <w:right w:val="none" w:sz="0" w:space="0" w:color="auto"/>
                          </w:divBdr>
                          <w:divsChild>
                            <w:div w:id="175500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3241655">
      <w:bodyDiv w:val="1"/>
      <w:marLeft w:val="0"/>
      <w:marRight w:val="0"/>
      <w:marTop w:val="0"/>
      <w:marBottom w:val="0"/>
      <w:divBdr>
        <w:top w:val="none" w:sz="0" w:space="0" w:color="auto"/>
        <w:left w:val="none" w:sz="0" w:space="0" w:color="auto"/>
        <w:bottom w:val="none" w:sz="0" w:space="0" w:color="auto"/>
        <w:right w:val="none" w:sz="0" w:space="0" w:color="auto"/>
      </w:divBdr>
      <w:divsChild>
        <w:div w:id="1247567387">
          <w:marLeft w:val="0"/>
          <w:marRight w:val="0"/>
          <w:marTop w:val="0"/>
          <w:marBottom w:val="0"/>
          <w:divBdr>
            <w:top w:val="none" w:sz="0" w:space="0" w:color="auto"/>
            <w:left w:val="none" w:sz="0" w:space="0" w:color="auto"/>
            <w:bottom w:val="none" w:sz="0" w:space="0" w:color="auto"/>
            <w:right w:val="none" w:sz="0" w:space="0" w:color="auto"/>
          </w:divBdr>
          <w:divsChild>
            <w:div w:id="1051226806">
              <w:marLeft w:val="0"/>
              <w:marRight w:val="0"/>
              <w:marTop w:val="0"/>
              <w:marBottom w:val="0"/>
              <w:divBdr>
                <w:top w:val="none" w:sz="0" w:space="0" w:color="auto"/>
                <w:left w:val="none" w:sz="0" w:space="0" w:color="auto"/>
                <w:bottom w:val="none" w:sz="0" w:space="0" w:color="auto"/>
                <w:right w:val="none" w:sz="0" w:space="0" w:color="auto"/>
              </w:divBdr>
              <w:divsChild>
                <w:div w:id="315958970">
                  <w:marLeft w:val="0"/>
                  <w:marRight w:val="0"/>
                  <w:marTop w:val="0"/>
                  <w:marBottom w:val="0"/>
                  <w:divBdr>
                    <w:top w:val="none" w:sz="0" w:space="0" w:color="auto"/>
                    <w:left w:val="none" w:sz="0" w:space="0" w:color="auto"/>
                    <w:bottom w:val="none" w:sz="0" w:space="0" w:color="auto"/>
                    <w:right w:val="none" w:sz="0" w:space="0" w:color="auto"/>
                  </w:divBdr>
                  <w:divsChild>
                    <w:div w:id="1429694085">
                      <w:marLeft w:val="0"/>
                      <w:marRight w:val="0"/>
                      <w:marTop w:val="0"/>
                      <w:marBottom w:val="0"/>
                      <w:divBdr>
                        <w:top w:val="none" w:sz="0" w:space="0" w:color="auto"/>
                        <w:left w:val="none" w:sz="0" w:space="0" w:color="auto"/>
                        <w:bottom w:val="none" w:sz="0" w:space="0" w:color="auto"/>
                        <w:right w:val="none" w:sz="0" w:space="0" w:color="auto"/>
                      </w:divBdr>
                      <w:divsChild>
                        <w:div w:id="1938712645">
                          <w:marLeft w:val="0"/>
                          <w:marRight w:val="0"/>
                          <w:marTop w:val="0"/>
                          <w:marBottom w:val="0"/>
                          <w:divBdr>
                            <w:top w:val="none" w:sz="0" w:space="0" w:color="auto"/>
                            <w:left w:val="none" w:sz="0" w:space="0" w:color="auto"/>
                            <w:bottom w:val="none" w:sz="0" w:space="0" w:color="auto"/>
                            <w:right w:val="none" w:sz="0" w:space="0" w:color="auto"/>
                          </w:divBdr>
                          <w:divsChild>
                            <w:div w:id="4542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8481755">
      <w:bodyDiv w:val="1"/>
      <w:marLeft w:val="0"/>
      <w:marRight w:val="0"/>
      <w:marTop w:val="0"/>
      <w:marBottom w:val="0"/>
      <w:divBdr>
        <w:top w:val="none" w:sz="0" w:space="0" w:color="auto"/>
        <w:left w:val="none" w:sz="0" w:space="0" w:color="auto"/>
        <w:bottom w:val="none" w:sz="0" w:space="0" w:color="auto"/>
        <w:right w:val="none" w:sz="0" w:space="0" w:color="auto"/>
      </w:divBdr>
      <w:divsChild>
        <w:div w:id="11145171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03340-0A87-472D-B684-80FF8CA6B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2696</Words>
  <Characters>15372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Dusan Spasojevic</dc:creator>
  <cp:lastModifiedBy>Korisnik</cp:lastModifiedBy>
  <cp:revision>2</cp:revision>
  <dcterms:created xsi:type="dcterms:W3CDTF">2021-02-19T09:13:00Z</dcterms:created>
  <dcterms:modified xsi:type="dcterms:W3CDTF">2021-02-19T09:13:00Z</dcterms:modified>
</cp:coreProperties>
</file>