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09C" w:rsidRDefault="007D0F67">
      <w:pPr>
        <w:spacing w:before="240"/>
      </w:pPr>
      <w:r>
        <w:rPr>
          <w:rFonts w:ascii="Times New Roman" w:hAnsi="Times New Roman" w:cs="Times New Roman"/>
          <w:b/>
          <w:sz w:val="24"/>
        </w:rPr>
        <w:t>НАСТАВНО-НАУЧНОМ ВЕЋУ</w:t>
      </w:r>
    </w:p>
    <w:p w:rsidR="002B409C" w:rsidRDefault="007D0F67">
      <w:pPr>
        <w:spacing w:before="240"/>
      </w:pPr>
      <w:r>
        <w:rPr>
          <w:rFonts w:ascii="Times New Roman" w:hAnsi="Times New Roman" w:cs="Times New Roman"/>
          <w:b/>
          <w:sz w:val="24"/>
        </w:rPr>
        <w:t xml:space="preserve">ФИЛОЗОФСКОГ ФАКУЛТЕТА </w:t>
      </w:r>
    </w:p>
    <w:p w:rsidR="002B409C" w:rsidRDefault="007D0F67">
      <w:pPr>
        <w:spacing w:before="240"/>
      </w:pPr>
      <w:r>
        <w:rPr>
          <w:rFonts w:ascii="Times New Roman" w:hAnsi="Times New Roman" w:cs="Times New Roman"/>
          <w:b/>
          <w:sz w:val="24"/>
        </w:rPr>
        <w:t>УНИВЕРЗИТЕТА У БЕОГРАДУ</w:t>
      </w:r>
    </w:p>
    <w:p w:rsidR="002B409C" w:rsidRDefault="002B409C">
      <w:pPr>
        <w:spacing w:before="240" w:after="100"/>
      </w:pPr>
    </w:p>
    <w:p w:rsidR="002B409C" w:rsidRDefault="007D0F67">
      <w:pPr>
        <w:spacing w:before="240" w:after="100"/>
        <w:jc w:val="both"/>
      </w:pPr>
      <w:proofErr w:type="gramStart"/>
      <w:r>
        <w:rPr>
          <w:rFonts w:ascii="Times New Roman" w:hAnsi="Times New Roman" w:cs="Times New Roman"/>
          <w:sz w:val="24"/>
        </w:rPr>
        <w:t>Одлуком Наставно-научног већа Филозофског факултета Универзитета у Београду, донетој на редовној седници одржаној 24.</w:t>
      </w:r>
      <w:proofErr w:type="gramEnd"/>
      <w:r>
        <w:rPr>
          <w:rFonts w:ascii="Times New Roman" w:hAnsi="Times New Roman" w:cs="Times New Roman"/>
          <w:sz w:val="24"/>
        </w:rPr>
        <w:t xml:space="preserve"> </w:t>
      </w:r>
      <w:proofErr w:type="gramStart"/>
      <w:r>
        <w:rPr>
          <w:rFonts w:ascii="Times New Roman" w:hAnsi="Times New Roman" w:cs="Times New Roman"/>
          <w:sz w:val="24"/>
        </w:rPr>
        <w:t>и</w:t>
      </w:r>
      <w:proofErr w:type="gramEnd"/>
      <w:r>
        <w:rPr>
          <w:rFonts w:ascii="Times New Roman" w:hAnsi="Times New Roman" w:cs="Times New Roman"/>
          <w:sz w:val="24"/>
        </w:rPr>
        <w:t xml:space="preserve"> 25.9.2020. </w:t>
      </w:r>
      <w:proofErr w:type="gramStart"/>
      <w:r>
        <w:rPr>
          <w:rFonts w:ascii="Times New Roman" w:hAnsi="Times New Roman" w:cs="Times New Roman"/>
          <w:sz w:val="24"/>
        </w:rPr>
        <w:t>године</w:t>
      </w:r>
      <w:proofErr w:type="gramEnd"/>
      <w:r>
        <w:rPr>
          <w:rFonts w:ascii="Times New Roman" w:hAnsi="Times New Roman" w:cs="Times New Roman"/>
          <w:sz w:val="24"/>
        </w:rPr>
        <w:t xml:space="preserve">, изабрани смо у Комисију за оцену и одбрану докторске дисертације </w:t>
      </w:r>
    </w:p>
    <w:p w:rsidR="002B409C" w:rsidRDefault="007D0F67">
      <w:pPr>
        <w:spacing w:before="240" w:after="100"/>
        <w:jc w:val="center"/>
      </w:pPr>
      <w:r>
        <w:rPr>
          <w:rFonts w:ascii="Times New Roman" w:hAnsi="Times New Roman" w:cs="Times New Roman"/>
          <w:b/>
          <w:sz w:val="24"/>
        </w:rPr>
        <w:t>Узрочност, кондиционали и плурализам</w:t>
      </w:r>
    </w:p>
    <w:p w:rsidR="002B409C" w:rsidRDefault="007D0F67">
      <w:pPr>
        <w:spacing w:before="240" w:after="100"/>
        <w:jc w:val="both"/>
      </w:pPr>
      <w:proofErr w:type="gramStart"/>
      <w:r>
        <w:rPr>
          <w:rFonts w:ascii="Times New Roman" w:hAnsi="Times New Roman" w:cs="Times New Roman"/>
          <w:sz w:val="24"/>
        </w:rPr>
        <w:t>коју</w:t>
      </w:r>
      <w:proofErr w:type="gramEnd"/>
      <w:r>
        <w:rPr>
          <w:rFonts w:ascii="Times New Roman" w:hAnsi="Times New Roman" w:cs="Times New Roman"/>
          <w:sz w:val="24"/>
        </w:rPr>
        <w:t xml:space="preserve"> је поднео кандидат </w:t>
      </w:r>
      <w:r>
        <w:rPr>
          <w:rFonts w:ascii="Times New Roman" w:hAnsi="Times New Roman" w:cs="Times New Roman"/>
          <w:b/>
          <w:sz w:val="24"/>
        </w:rPr>
        <w:t>Милан Јовановић</w:t>
      </w:r>
      <w:r>
        <w:rPr>
          <w:rFonts w:ascii="Times New Roman" w:hAnsi="Times New Roman" w:cs="Times New Roman"/>
          <w:sz w:val="24"/>
        </w:rPr>
        <w:t xml:space="preserve">, докторанд на Одељењу за филозофију Филозофског факултета Универзитета у Београду. На основу прегледа пратеће документације и подробне анализе ове докторске дисертације са задовољством Већу подносимо следећи </w:t>
      </w:r>
    </w:p>
    <w:p w:rsidR="002B409C" w:rsidRDefault="002B409C">
      <w:pPr>
        <w:spacing w:before="240" w:after="100"/>
        <w:jc w:val="both"/>
      </w:pPr>
    </w:p>
    <w:p w:rsidR="002B409C" w:rsidRDefault="007D0F67">
      <w:pPr>
        <w:spacing w:before="240" w:after="100"/>
        <w:jc w:val="center"/>
      </w:pPr>
      <w:r>
        <w:rPr>
          <w:rFonts w:ascii="Times New Roman" w:hAnsi="Times New Roman" w:cs="Times New Roman"/>
          <w:b/>
          <w:sz w:val="24"/>
        </w:rPr>
        <w:t>Реферат о завршеној докторској дисертацији</w:t>
      </w:r>
    </w:p>
    <w:p w:rsidR="002B409C" w:rsidRDefault="002B409C">
      <w:pPr>
        <w:spacing w:before="240" w:after="100"/>
        <w:jc w:val="center"/>
      </w:pPr>
    </w:p>
    <w:p w:rsidR="002B409C" w:rsidRDefault="007D0F67">
      <w:pPr>
        <w:spacing w:before="240"/>
      </w:pPr>
      <w:r>
        <w:rPr>
          <w:rFonts w:ascii="Times" w:hAnsi="Times" w:cs="Times"/>
          <w:b/>
          <w:sz w:val="24"/>
        </w:rPr>
        <w:t xml:space="preserve">1. Основни подаци о кандидату и дисертацији </w:t>
      </w:r>
    </w:p>
    <w:p w:rsidR="002B409C" w:rsidRDefault="007D0F67">
      <w:pPr>
        <w:spacing w:before="240" w:after="100"/>
        <w:jc w:val="both"/>
      </w:pPr>
      <w:proofErr w:type="gramStart"/>
      <w:r>
        <w:rPr>
          <w:rFonts w:ascii="Times New Roman" w:hAnsi="Times New Roman" w:cs="Times New Roman"/>
          <w:sz w:val="24"/>
        </w:rPr>
        <w:t>Милан Јовановић је рођен 1985.</w:t>
      </w:r>
      <w:proofErr w:type="gramEnd"/>
      <w:r>
        <w:rPr>
          <w:rFonts w:ascii="Times New Roman" w:hAnsi="Times New Roman" w:cs="Times New Roman"/>
          <w:sz w:val="24"/>
        </w:rPr>
        <w:t xml:space="preserve"> </w:t>
      </w:r>
      <w:proofErr w:type="gramStart"/>
      <w:r>
        <w:rPr>
          <w:rFonts w:ascii="Times New Roman" w:hAnsi="Times New Roman" w:cs="Times New Roman"/>
          <w:sz w:val="24"/>
        </w:rPr>
        <w:t>године</w:t>
      </w:r>
      <w:proofErr w:type="gramEnd"/>
      <w:r>
        <w:rPr>
          <w:rFonts w:ascii="Times New Roman" w:hAnsi="Times New Roman" w:cs="Times New Roman"/>
          <w:sz w:val="24"/>
        </w:rPr>
        <w:t xml:space="preserve"> у Врању. Студије филозофије почео је да похађа 2004. </w:t>
      </w:r>
      <w:proofErr w:type="gramStart"/>
      <w:r>
        <w:rPr>
          <w:rFonts w:ascii="Times New Roman" w:hAnsi="Times New Roman" w:cs="Times New Roman"/>
          <w:sz w:val="24"/>
        </w:rPr>
        <w:t>године</w:t>
      </w:r>
      <w:proofErr w:type="gramEnd"/>
      <w:r>
        <w:rPr>
          <w:rFonts w:ascii="Times New Roman" w:hAnsi="Times New Roman" w:cs="Times New Roman"/>
          <w:sz w:val="24"/>
        </w:rPr>
        <w:t xml:space="preserve"> на Филозофском факултету у Нишу, где је 2009. </w:t>
      </w:r>
      <w:proofErr w:type="gramStart"/>
      <w:r>
        <w:rPr>
          <w:rFonts w:ascii="Times New Roman" w:hAnsi="Times New Roman" w:cs="Times New Roman"/>
          <w:sz w:val="24"/>
        </w:rPr>
        <w:t>године</w:t>
      </w:r>
      <w:proofErr w:type="gramEnd"/>
      <w:r>
        <w:rPr>
          <w:rFonts w:ascii="Times New Roman" w:hAnsi="Times New Roman" w:cs="Times New Roman"/>
          <w:sz w:val="24"/>
        </w:rPr>
        <w:t xml:space="preserve"> дипломирао са просечном оценом 9,91 и оценом 10 на дипломском раду из области филозофије науке. </w:t>
      </w:r>
      <w:proofErr w:type="gramStart"/>
      <w:r>
        <w:rPr>
          <w:rFonts w:ascii="Times New Roman" w:hAnsi="Times New Roman" w:cs="Times New Roman"/>
          <w:sz w:val="24"/>
        </w:rPr>
        <w:t>Исте године уписао је докторске академске студије на Филозофском факултету у Београду, где је положио све испите са просечном оценом 10.</w:t>
      </w:r>
      <w:proofErr w:type="gramEnd"/>
      <w:r>
        <w:rPr>
          <w:rFonts w:ascii="Times New Roman" w:hAnsi="Times New Roman" w:cs="Times New Roman"/>
          <w:sz w:val="24"/>
        </w:rPr>
        <w:t xml:space="preserve"> </w:t>
      </w:r>
    </w:p>
    <w:p w:rsidR="002B409C" w:rsidRDefault="007D0F67">
      <w:pPr>
        <w:spacing w:before="240" w:after="100"/>
        <w:jc w:val="both"/>
      </w:pPr>
      <w:r>
        <w:rPr>
          <w:rFonts w:ascii="Times New Roman" w:hAnsi="Times New Roman" w:cs="Times New Roman"/>
          <w:sz w:val="24"/>
        </w:rPr>
        <w:t>За време докторских студија, Јовановић је био стипендиста Министарства науке и технолошког развоја, односно Министарства просвете, науке и технолошког развоја Републике Србије, и учествовао на два пројекта која су финансирала ова министарства: „Проблем експланаторног јаза у филозофији и науци</w:t>
      </w:r>
      <w:proofErr w:type="gramStart"/>
      <w:r>
        <w:rPr>
          <w:rFonts w:ascii="Times New Roman" w:hAnsi="Times New Roman" w:cs="Times New Roman"/>
          <w:sz w:val="24"/>
        </w:rPr>
        <w:t>“ и</w:t>
      </w:r>
      <w:proofErr w:type="gramEnd"/>
      <w:r>
        <w:rPr>
          <w:rFonts w:ascii="Times New Roman" w:hAnsi="Times New Roman" w:cs="Times New Roman"/>
          <w:sz w:val="24"/>
        </w:rPr>
        <w:t xml:space="preserve"> „Динамички системи у природи и друштву: филозофски и емпиријски аспекти“, чији је носилац био Институт за филозофију Филозофског факултета у Београду.</w:t>
      </w:r>
    </w:p>
    <w:p w:rsidR="002B409C" w:rsidRDefault="007D0F67">
      <w:pPr>
        <w:spacing w:before="240" w:after="100"/>
        <w:jc w:val="both"/>
      </w:pPr>
      <w:r>
        <w:rPr>
          <w:rFonts w:ascii="Times New Roman" w:hAnsi="Times New Roman" w:cs="Times New Roman"/>
          <w:sz w:val="24"/>
        </w:rPr>
        <w:t>Јовановић је учестовао на бројним домаћим и иностраним конференцијама и радионицама међу којима се издвајају: „SOPhiA: Conference for Young Analytic Philosophy 2019“ у Салцбургу, Аустрија, „Topics in Analytic Philosophy 3“ у Букурешту, Румунија, и „Challenges to Teaching Philosophy“, у Китену, Бугарска. Поред тога, излагао је и на „4</w:t>
      </w:r>
      <w:r>
        <w:rPr>
          <w:rFonts w:ascii="Times New Roman" w:hAnsi="Times New Roman" w:cs="Times New Roman"/>
          <w:sz w:val="24"/>
          <w:vertAlign w:val="superscript"/>
        </w:rPr>
        <w:t>th</w:t>
      </w:r>
      <w:r>
        <w:rPr>
          <w:rFonts w:ascii="Times New Roman" w:hAnsi="Times New Roman" w:cs="Times New Roman"/>
          <w:sz w:val="24"/>
        </w:rPr>
        <w:t xml:space="preserve"> Belgrade Graduate Conference on Philosophy“ у Београду, летњој филозофској школи „Felix Romuliana“ у Зајечару, затим у четири различите прилике између 2012. </w:t>
      </w:r>
      <w:proofErr w:type="gramStart"/>
      <w:r>
        <w:rPr>
          <w:rFonts w:ascii="Times New Roman" w:hAnsi="Times New Roman" w:cs="Times New Roman"/>
          <w:sz w:val="24"/>
        </w:rPr>
        <w:t>и</w:t>
      </w:r>
      <w:proofErr w:type="gramEnd"/>
      <w:r>
        <w:rPr>
          <w:rFonts w:ascii="Times New Roman" w:hAnsi="Times New Roman" w:cs="Times New Roman"/>
          <w:sz w:val="24"/>
        </w:rPr>
        <w:t xml:space="preserve"> 2018. на конференцији „Наука и савремени </w:t>
      </w:r>
      <w:r>
        <w:rPr>
          <w:rFonts w:ascii="Times New Roman" w:hAnsi="Times New Roman" w:cs="Times New Roman"/>
          <w:sz w:val="24"/>
        </w:rPr>
        <w:lastRenderedPageBreak/>
        <w:t xml:space="preserve">универзитет“ у Нишу, и учествовао у истом граду на скуповима „Језик, књижевности, контекст“ и „Језик, књижевност, теорија“. </w:t>
      </w:r>
      <w:proofErr w:type="gramStart"/>
      <w:r>
        <w:rPr>
          <w:rFonts w:ascii="Times New Roman" w:hAnsi="Times New Roman" w:cs="Times New Roman"/>
          <w:sz w:val="24"/>
        </w:rPr>
        <w:t>Одржао је неколико популарних предавања о логици, критичком мишљењу и филозофији хумора.</w:t>
      </w:r>
      <w:proofErr w:type="gramEnd"/>
    </w:p>
    <w:p w:rsidR="002B409C" w:rsidRDefault="007D0F67">
      <w:pPr>
        <w:spacing w:before="240" w:after="100"/>
        <w:jc w:val="both"/>
      </w:pPr>
      <w:proofErr w:type="gramStart"/>
      <w:r>
        <w:rPr>
          <w:rFonts w:ascii="Times New Roman" w:hAnsi="Times New Roman" w:cs="Times New Roman"/>
          <w:sz w:val="24"/>
        </w:rPr>
        <w:t>Милан Јовановић је у настави од 2011.</w:t>
      </w:r>
      <w:proofErr w:type="gramEnd"/>
      <w:r>
        <w:rPr>
          <w:rFonts w:ascii="Times New Roman" w:hAnsi="Times New Roman" w:cs="Times New Roman"/>
          <w:sz w:val="24"/>
        </w:rPr>
        <w:t xml:space="preserve"> </w:t>
      </w:r>
      <w:proofErr w:type="gramStart"/>
      <w:r>
        <w:rPr>
          <w:rFonts w:ascii="Times New Roman" w:hAnsi="Times New Roman" w:cs="Times New Roman"/>
          <w:sz w:val="24"/>
        </w:rPr>
        <w:t>године</w:t>
      </w:r>
      <w:proofErr w:type="gramEnd"/>
      <w:r>
        <w:rPr>
          <w:rFonts w:ascii="Times New Roman" w:hAnsi="Times New Roman" w:cs="Times New Roman"/>
          <w:sz w:val="24"/>
        </w:rPr>
        <w:t xml:space="preserve">. </w:t>
      </w:r>
      <w:proofErr w:type="gramStart"/>
      <w:r>
        <w:rPr>
          <w:rFonts w:ascii="Times New Roman" w:hAnsi="Times New Roman" w:cs="Times New Roman"/>
          <w:sz w:val="24"/>
        </w:rPr>
        <w:t>У академској 2011/12.</w:t>
      </w:r>
      <w:proofErr w:type="gramEnd"/>
      <w:r>
        <w:rPr>
          <w:rFonts w:ascii="Times New Roman" w:hAnsi="Times New Roman" w:cs="Times New Roman"/>
          <w:sz w:val="24"/>
        </w:rPr>
        <w:t xml:space="preserve"> </w:t>
      </w:r>
      <w:proofErr w:type="gramStart"/>
      <w:r>
        <w:rPr>
          <w:rFonts w:ascii="Times New Roman" w:hAnsi="Times New Roman" w:cs="Times New Roman"/>
          <w:sz w:val="24"/>
        </w:rPr>
        <w:t>и</w:t>
      </w:r>
      <w:proofErr w:type="gramEnd"/>
      <w:r>
        <w:rPr>
          <w:rFonts w:ascii="Times New Roman" w:hAnsi="Times New Roman" w:cs="Times New Roman"/>
          <w:sz w:val="24"/>
        </w:rPr>
        <w:t xml:space="preserve"> 2012/13. </w:t>
      </w:r>
      <w:proofErr w:type="gramStart"/>
      <w:r>
        <w:rPr>
          <w:rFonts w:ascii="Times New Roman" w:hAnsi="Times New Roman" w:cs="Times New Roman"/>
          <w:sz w:val="24"/>
        </w:rPr>
        <w:t>години</w:t>
      </w:r>
      <w:proofErr w:type="gramEnd"/>
      <w:r>
        <w:rPr>
          <w:rFonts w:ascii="Times New Roman" w:hAnsi="Times New Roman" w:cs="Times New Roman"/>
          <w:sz w:val="24"/>
        </w:rPr>
        <w:t xml:space="preserve"> био је ангажован као демонстратор на предмету Историја филозофије 2а, на Филозофском факултету Универзитета у Београду. Његово наредно ангажовање било је на Департману за филозофију Филозофског факултета у Нишу, где је као сарадник у настави, у периоду од 2013. </w:t>
      </w:r>
      <w:proofErr w:type="gramStart"/>
      <w:r>
        <w:rPr>
          <w:rFonts w:ascii="Times New Roman" w:hAnsi="Times New Roman" w:cs="Times New Roman"/>
          <w:sz w:val="24"/>
        </w:rPr>
        <w:t>до</w:t>
      </w:r>
      <w:proofErr w:type="gramEnd"/>
      <w:r>
        <w:rPr>
          <w:rFonts w:ascii="Times New Roman" w:hAnsi="Times New Roman" w:cs="Times New Roman"/>
          <w:sz w:val="24"/>
        </w:rPr>
        <w:t xml:space="preserve"> 2015. </w:t>
      </w:r>
      <w:proofErr w:type="gramStart"/>
      <w:r>
        <w:rPr>
          <w:rFonts w:ascii="Times New Roman" w:hAnsi="Times New Roman" w:cs="Times New Roman"/>
          <w:sz w:val="24"/>
        </w:rPr>
        <w:t>године</w:t>
      </w:r>
      <w:proofErr w:type="gramEnd"/>
      <w:r>
        <w:rPr>
          <w:rFonts w:ascii="Times New Roman" w:hAnsi="Times New Roman" w:cs="Times New Roman"/>
          <w:sz w:val="24"/>
        </w:rPr>
        <w:t>, учествовао у реализацији вежби на предметима: Логика (1 и 2) и Теорија сазнања (1 и 2). Јовановић је такође две године радио као наставник филозофије и логике у Гимназији „Бора Станковић“ у Врању. Тренутно је запослен на Филозофском факултету у Нишу, као асистент на Департману за филозофију, примарно ангажован на предметима Увод у логику и Логика 1 и 2.</w:t>
      </w:r>
    </w:p>
    <w:p w:rsidR="002B409C" w:rsidRDefault="007D0F67">
      <w:pPr>
        <w:spacing w:before="240" w:after="100"/>
        <w:jc w:val="both"/>
      </w:pPr>
      <w:r>
        <w:rPr>
          <w:rFonts w:ascii="Times New Roman" w:hAnsi="Times New Roman" w:cs="Times New Roman"/>
          <w:sz w:val="24"/>
        </w:rPr>
        <w:t xml:space="preserve">Јовановић је до сада објавио по један рад из категорија: М14 (коауторски рад), М24, М51 и М53, пет научних публикација категорије М63 и једну из категорије М34. </w:t>
      </w:r>
      <w:proofErr w:type="gramStart"/>
      <w:r>
        <w:rPr>
          <w:rFonts w:ascii="Times New Roman" w:hAnsi="Times New Roman" w:cs="Times New Roman"/>
          <w:sz w:val="24"/>
        </w:rPr>
        <w:t>Уз то, он је објавио један превод са енглеског језика и више публицистичких текстова.</w:t>
      </w:r>
      <w:proofErr w:type="gramEnd"/>
    </w:p>
    <w:p w:rsidR="002B409C" w:rsidRDefault="007D0F67">
      <w:pPr>
        <w:spacing w:before="240" w:after="100"/>
        <w:jc w:val="both"/>
      </w:pPr>
      <w:proofErr w:type="gramStart"/>
      <w:r>
        <w:rPr>
          <w:rFonts w:ascii="Times New Roman" w:hAnsi="Times New Roman" w:cs="Times New Roman"/>
          <w:sz w:val="24"/>
        </w:rPr>
        <w:t>Филозофска интересовања кандидата Милана Јовановића везана су за епистемологију, метафизику, филозофију језика, логику и филозофску методологију.</w:t>
      </w:r>
      <w:proofErr w:type="gramEnd"/>
    </w:p>
    <w:p w:rsidR="002B409C" w:rsidRDefault="007D0F67">
      <w:pPr>
        <w:spacing w:before="240" w:after="100"/>
        <w:jc w:val="both"/>
      </w:pPr>
      <w:r>
        <w:rPr>
          <w:rFonts w:ascii="Times New Roman" w:hAnsi="Times New Roman" w:cs="Times New Roman"/>
          <w:sz w:val="24"/>
        </w:rPr>
        <w:t>Дисертација „Узрочност, кондиционали и плурализам</w:t>
      </w:r>
      <w:proofErr w:type="gramStart"/>
      <w:r>
        <w:rPr>
          <w:rFonts w:ascii="Times New Roman" w:hAnsi="Times New Roman" w:cs="Times New Roman"/>
          <w:sz w:val="24"/>
        </w:rPr>
        <w:t>“ посматрана</w:t>
      </w:r>
      <w:proofErr w:type="gramEnd"/>
      <w:r>
        <w:rPr>
          <w:rFonts w:ascii="Times New Roman" w:hAnsi="Times New Roman" w:cs="Times New Roman"/>
          <w:sz w:val="24"/>
        </w:rPr>
        <w:t xml:space="preserve"> у целини, укључујући и пратеће техничке елементе (насловна страна на српском и енглеском, подаци о комисији, сажетак на српском и енглеском, садржај, биографија кандидата, списак слика, списак скраћеница, те неопходне ауторске изјаве) има 110 страница. Основни текст дисертације, заједно са пописом литературе (која обухвата 120 библиографских јединица), садржи око 385 хиљада карактера (са размацима) и форматиран према упутству Универзитета у Београду заузима 93 странице. Дисертација је подељена у пет делова: предговора и четири систематска поглавља, од којих прво има уводни, а последње закључни карактер.</w:t>
      </w:r>
    </w:p>
    <w:p w:rsidR="002B409C" w:rsidRDefault="007D0F67">
      <w:pPr>
        <w:spacing w:before="240" w:after="100"/>
        <w:jc w:val="both"/>
      </w:pPr>
      <w:r>
        <w:rPr>
          <w:rFonts w:ascii="Times New Roman" w:hAnsi="Times New Roman" w:cs="Times New Roman"/>
          <w:b/>
          <w:sz w:val="24"/>
        </w:rPr>
        <w:t>2. Предмет и циљ дисертације</w:t>
      </w:r>
    </w:p>
    <w:p w:rsidR="002B409C" w:rsidRDefault="007D0F67">
      <w:pPr>
        <w:spacing w:before="240" w:after="100"/>
        <w:jc w:val="both"/>
      </w:pPr>
      <w:proofErr w:type="gramStart"/>
      <w:r>
        <w:rPr>
          <w:rFonts w:ascii="Times New Roman" w:hAnsi="Times New Roman" w:cs="Times New Roman"/>
          <w:sz w:val="24"/>
        </w:rPr>
        <w:t>Докторска дисертације Милана Јовановића је истраживање о савременим појмовним анализама узрочности.</w:t>
      </w:r>
      <w:proofErr w:type="gramEnd"/>
      <w:r>
        <w:rPr>
          <w:rFonts w:ascii="Times New Roman" w:hAnsi="Times New Roman" w:cs="Times New Roman"/>
          <w:sz w:val="24"/>
        </w:rPr>
        <w:t xml:space="preserve"> </w:t>
      </w:r>
      <w:proofErr w:type="gramStart"/>
      <w:r>
        <w:rPr>
          <w:rFonts w:ascii="Times New Roman" w:hAnsi="Times New Roman" w:cs="Times New Roman"/>
          <w:sz w:val="24"/>
        </w:rPr>
        <w:t>У средишту тог истраживања налазе се Луисова (David Lewis) противчињеничка теорија узрочности и Холов (Ned Hall) узрочни плурализам.</w:t>
      </w:r>
      <w:proofErr w:type="gramEnd"/>
      <w:r>
        <w:rPr>
          <w:rFonts w:ascii="Times New Roman" w:hAnsi="Times New Roman" w:cs="Times New Roman"/>
          <w:sz w:val="24"/>
        </w:rPr>
        <w:t xml:space="preserve"> </w:t>
      </w:r>
      <w:proofErr w:type="gramStart"/>
      <w:r>
        <w:rPr>
          <w:rFonts w:ascii="Times New Roman" w:hAnsi="Times New Roman" w:cs="Times New Roman"/>
          <w:sz w:val="24"/>
        </w:rPr>
        <w:t>Противчињеничка анализа – формулисана средином седамдесетих година прошлог века и дорађивана све до почетка двадесет првог века – је такорећи класична теорија међу савременим теоријама узрочности, која се, међутим, сусреће са бројним критикама, проблемима и противпримерима.</w:t>
      </w:r>
      <w:proofErr w:type="gramEnd"/>
      <w:r>
        <w:rPr>
          <w:rFonts w:ascii="Times New Roman" w:hAnsi="Times New Roman" w:cs="Times New Roman"/>
          <w:sz w:val="24"/>
        </w:rPr>
        <w:t xml:space="preserve"> Током анализе тих проблема за Луисову појмовну анализу узрочности, кандидат препознаје могућност да многи од њих буду решени извесни „проширењем</w:t>
      </w:r>
      <w:proofErr w:type="gramStart"/>
      <w:r>
        <w:rPr>
          <w:rFonts w:ascii="Times New Roman" w:hAnsi="Times New Roman" w:cs="Times New Roman"/>
          <w:sz w:val="24"/>
        </w:rPr>
        <w:t>“ те</w:t>
      </w:r>
      <w:proofErr w:type="gramEnd"/>
      <w:r>
        <w:rPr>
          <w:rFonts w:ascii="Times New Roman" w:hAnsi="Times New Roman" w:cs="Times New Roman"/>
          <w:sz w:val="24"/>
        </w:rPr>
        <w:t xml:space="preserve"> теорије, тј. </w:t>
      </w:r>
      <w:proofErr w:type="gramStart"/>
      <w:r>
        <w:rPr>
          <w:rFonts w:ascii="Times New Roman" w:hAnsi="Times New Roman" w:cs="Times New Roman"/>
          <w:sz w:val="24"/>
        </w:rPr>
        <w:t>одустајањем</w:t>
      </w:r>
      <w:proofErr w:type="gramEnd"/>
      <w:r>
        <w:rPr>
          <w:rFonts w:ascii="Times New Roman" w:hAnsi="Times New Roman" w:cs="Times New Roman"/>
          <w:sz w:val="24"/>
        </w:rPr>
        <w:t xml:space="preserve"> од њене имплицитне монистичке природе. </w:t>
      </w:r>
      <w:proofErr w:type="gramStart"/>
      <w:r>
        <w:rPr>
          <w:rFonts w:ascii="Times New Roman" w:hAnsi="Times New Roman" w:cs="Times New Roman"/>
          <w:sz w:val="24"/>
        </w:rPr>
        <w:t>Због тога су за истраживање које спроводи Милан Јовановић врло релевантне и различите плуралистичке теорије узрочности.</w:t>
      </w:r>
      <w:proofErr w:type="gramEnd"/>
      <w:r>
        <w:rPr>
          <w:rFonts w:ascii="Times New Roman" w:hAnsi="Times New Roman" w:cs="Times New Roman"/>
          <w:sz w:val="24"/>
        </w:rPr>
        <w:t xml:space="preserve"> </w:t>
      </w:r>
      <w:proofErr w:type="gramStart"/>
      <w:r>
        <w:rPr>
          <w:rFonts w:ascii="Times New Roman" w:hAnsi="Times New Roman" w:cs="Times New Roman"/>
          <w:sz w:val="24"/>
        </w:rPr>
        <w:t>Узрочни плурализам је тема која је тек почетком двадесет првог века постала широко расправљана.</w:t>
      </w:r>
      <w:proofErr w:type="gramEnd"/>
      <w:r>
        <w:rPr>
          <w:rFonts w:ascii="Times New Roman" w:hAnsi="Times New Roman" w:cs="Times New Roman"/>
          <w:sz w:val="24"/>
        </w:rPr>
        <w:t xml:space="preserve"> </w:t>
      </w:r>
      <w:proofErr w:type="gramStart"/>
      <w:r>
        <w:rPr>
          <w:rFonts w:ascii="Times New Roman" w:hAnsi="Times New Roman" w:cs="Times New Roman"/>
          <w:sz w:val="24"/>
        </w:rPr>
        <w:t>Савремено интересовање за узрочни плурализам типично је мотивисано бројним ограничењима и проблемима са којима се сусрећу монистичке теорије.</w:t>
      </w:r>
      <w:proofErr w:type="gramEnd"/>
      <w:r>
        <w:rPr>
          <w:rFonts w:ascii="Times New Roman" w:hAnsi="Times New Roman" w:cs="Times New Roman"/>
          <w:sz w:val="24"/>
        </w:rPr>
        <w:t xml:space="preserve"> </w:t>
      </w:r>
      <w:proofErr w:type="gramStart"/>
      <w:r>
        <w:rPr>
          <w:rFonts w:ascii="Times New Roman" w:hAnsi="Times New Roman" w:cs="Times New Roman"/>
          <w:sz w:val="24"/>
        </w:rPr>
        <w:t xml:space="preserve">Међу плуралистичким теоријама које кандидат анализира посебно место заузима Холов </w:t>
      </w:r>
      <w:r>
        <w:rPr>
          <w:rFonts w:ascii="Times New Roman" w:hAnsi="Times New Roman" w:cs="Times New Roman"/>
          <w:sz w:val="24"/>
        </w:rPr>
        <w:lastRenderedPageBreak/>
        <w:t>узрочни дуализам.</w:t>
      </w:r>
      <w:proofErr w:type="gramEnd"/>
      <w:r>
        <w:rPr>
          <w:rFonts w:ascii="Times New Roman" w:hAnsi="Times New Roman" w:cs="Times New Roman"/>
          <w:sz w:val="24"/>
        </w:rPr>
        <w:t xml:space="preserve"> </w:t>
      </w:r>
      <w:proofErr w:type="gramStart"/>
      <w:r>
        <w:rPr>
          <w:rFonts w:ascii="Times New Roman" w:hAnsi="Times New Roman" w:cs="Times New Roman"/>
          <w:sz w:val="24"/>
        </w:rPr>
        <w:t>Због безмало идентичних теоријско-методолошких поставки те и Луисове анализе узрочности, Холов приступ, који се базира на два појма узрока, Јовановић види као обећавајућу позицију која може наследити добре стране старе противчињеничке теорије, али исто тако заобићи познате проблеме који је прате.</w:t>
      </w:r>
      <w:proofErr w:type="gramEnd"/>
      <w:r>
        <w:rPr>
          <w:rFonts w:ascii="Times New Roman" w:hAnsi="Times New Roman" w:cs="Times New Roman"/>
          <w:sz w:val="24"/>
        </w:rPr>
        <w:t xml:space="preserve"> </w:t>
      </w:r>
      <w:proofErr w:type="gramStart"/>
      <w:r>
        <w:rPr>
          <w:rFonts w:ascii="Times New Roman" w:hAnsi="Times New Roman" w:cs="Times New Roman"/>
          <w:sz w:val="24"/>
        </w:rPr>
        <w:t>Такође, један део ауторових разматрања спроведених у овој дисертацији за свој предмет има област методологије узрочних теорија.</w:t>
      </w:r>
      <w:proofErr w:type="gramEnd"/>
    </w:p>
    <w:p w:rsidR="002B409C" w:rsidRDefault="007D0F67">
      <w:pPr>
        <w:spacing w:before="240" w:after="100"/>
        <w:jc w:val="both"/>
      </w:pPr>
      <w:r>
        <w:rPr>
          <w:rFonts w:ascii="Times New Roman" w:hAnsi="Times New Roman" w:cs="Times New Roman"/>
          <w:sz w:val="24"/>
        </w:rPr>
        <w:t xml:space="preserve">Циљ ове дисертације је да се пружи одговор на питање: Да ли се у складу са централним поставкама појмовне анализе какву имамо у класичном Луисовом програму (и сагласно са методолошким одлукама таквог приступа) може понудити адекватна узрочна теорија? </w:t>
      </w:r>
      <w:proofErr w:type="gramStart"/>
      <w:r>
        <w:rPr>
          <w:rFonts w:ascii="Times New Roman" w:hAnsi="Times New Roman" w:cs="Times New Roman"/>
          <w:sz w:val="24"/>
        </w:rPr>
        <w:t>Поред исцрпне анализе основних претпоставки и карактеристика Луисове узрочне анализе, важан део овог истраживања је и ауторово разматрање Холовог узрочног дуализма као и ауторова интерпретација овог становишта као још једне теорије унутар истог истраживачког пројекта.</w:t>
      </w:r>
      <w:proofErr w:type="gramEnd"/>
      <w:r>
        <w:rPr>
          <w:rFonts w:ascii="Times New Roman" w:hAnsi="Times New Roman" w:cs="Times New Roman"/>
          <w:sz w:val="24"/>
        </w:rPr>
        <w:t xml:space="preserve"> </w:t>
      </w:r>
      <w:proofErr w:type="gramStart"/>
      <w:r>
        <w:rPr>
          <w:rFonts w:ascii="Times New Roman" w:hAnsi="Times New Roman" w:cs="Times New Roman"/>
          <w:sz w:val="24"/>
        </w:rPr>
        <w:t>Приликом поменуте анализе и оригиналне интерпретације, аутор убедљиво брани став да се тако одређен луисовски истраживачки програм (као оквир и Луисове и Холове теорије) у коначном мора обавезати на умерени узрочни реализам.</w:t>
      </w:r>
      <w:proofErr w:type="gramEnd"/>
      <w:r>
        <w:rPr>
          <w:rFonts w:ascii="Times New Roman" w:hAnsi="Times New Roman" w:cs="Times New Roman"/>
          <w:sz w:val="24"/>
        </w:rPr>
        <w:t xml:space="preserve"> </w:t>
      </w:r>
      <w:proofErr w:type="gramStart"/>
      <w:r>
        <w:rPr>
          <w:rFonts w:ascii="Times New Roman" w:hAnsi="Times New Roman" w:cs="Times New Roman"/>
          <w:sz w:val="24"/>
        </w:rPr>
        <w:t>Ово Јовановића природно води до разматрања једне познате филозофске критике – Раселове (Bertrand Russell) критике узрочног реализма.</w:t>
      </w:r>
      <w:proofErr w:type="gramEnd"/>
      <w:r>
        <w:rPr>
          <w:rFonts w:ascii="Times New Roman" w:hAnsi="Times New Roman" w:cs="Times New Roman"/>
          <w:sz w:val="24"/>
        </w:rPr>
        <w:t xml:space="preserve"> Питања на која аутор настоји да одговори у светлу те критике јесу: Какав је статус узрочног реализма у савременим узрочним теоријама? </w:t>
      </w:r>
      <w:proofErr w:type="gramStart"/>
      <w:r>
        <w:rPr>
          <w:rFonts w:ascii="Times New Roman" w:hAnsi="Times New Roman" w:cs="Times New Roman"/>
          <w:sz w:val="24"/>
        </w:rPr>
        <w:t>Како је и у којој форми он опстао упркос разорној аргументацији датој у класичном Раселовом тексту?</w:t>
      </w:r>
      <w:proofErr w:type="gramEnd"/>
      <w:r>
        <w:rPr>
          <w:rFonts w:ascii="Times New Roman" w:hAnsi="Times New Roman" w:cs="Times New Roman"/>
          <w:sz w:val="24"/>
        </w:rPr>
        <w:t xml:space="preserve"> </w:t>
      </w:r>
      <w:proofErr w:type="gramStart"/>
      <w:r>
        <w:rPr>
          <w:rFonts w:ascii="Times New Roman" w:hAnsi="Times New Roman" w:cs="Times New Roman"/>
          <w:sz w:val="24"/>
        </w:rPr>
        <w:t>На који начин би се узрочни реализам могао појавити у теоријама узрочног говора?</w:t>
      </w:r>
      <w:proofErr w:type="gramEnd"/>
      <w:r>
        <w:rPr>
          <w:rFonts w:ascii="Times New Roman" w:hAnsi="Times New Roman" w:cs="Times New Roman"/>
          <w:sz w:val="24"/>
        </w:rPr>
        <w:t xml:space="preserve"> </w:t>
      </w:r>
    </w:p>
    <w:p w:rsidR="002B409C" w:rsidRDefault="007D0F67">
      <w:pPr>
        <w:spacing w:before="240" w:after="100"/>
        <w:jc w:val="both"/>
      </w:pPr>
      <w:proofErr w:type="gramStart"/>
      <w:r>
        <w:rPr>
          <w:rFonts w:ascii="Times New Roman" w:hAnsi="Times New Roman" w:cs="Times New Roman"/>
          <w:sz w:val="24"/>
        </w:rPr>
        <w:t>Посматрано из перспективе ауторовог интересовања за Раселову критику узрочног реализма и могућност комбиновања узрочног реализма са појмовним анализама узрочности, ова дисертација се може окарактерисати и као критичка анализа питања да ли је могуће формулисати теорију узрочног говора која се у својој основи обавезује на извесне (па макар и умерене) реалистичке претпоставке поводом природе узрочне релације?</w:t>
      </w:r>
      <w:proofErr w:type="gramEnd"/>
      <w:r>
        <w:rPr>
          <w:rFonts w:ascii="Times New Roman" w:hAnsi="Times New Roman" w:cs="Times New Roman"/>
          <w:sz w:val="24"/>
        </w:rPr>
        <w:t xml:space="preserve"> </w:t>
      </w:r>
    </w:p>
    <w:p w:rsidR="002B409C" w:rsidRDefault="007D0F67">
      <w:pPr>
        <w:spacing w:before="240" w:after="100"/>
        <w:jc w:val="both"/>
      </w:pPr>
      <w:proofErr w:type="gramStart"/>
      <w:r>
        <w:rPr>
          <w:rFonts w:ascii="Times New Roman" w:hAnsi="Times New Roman" w:cs="Times New Roman"/>
          <w:sz w:val="24"/>
        </w:rPr>
        <w:t>Дисертација садржи детаљну презентацију, анализу и критику Луисове и Холове теорије, као и сажето истраживање о различитим типовима узрочног плурализма.</w:t>
      </w:r>
      <w:proofErr w:type="gramEnd"/>
      <w:r>
        <w:rPr>
          <w:rFonts w:ascii="Times New Roman" w:hAnsi="Times New Roman" w:cs="Times New Roman"/>
          <w:sz w:val="24"/>
        </w:rPr>
        <w:t xml:space="preserve"> </w:t>
      </w:r>
      <w:proofErr w:type="gramStart"/>
      <w:r>
        <w:rPr>
          <w:rFonts w:ascii="Times New Roman" w:hAnsi="Times New Roman" w:cs="Times New Roman"/>
          <w:sz w:val="24"/>
        </w:rPr>
        <w:t>Значајан део рада, који фигурира и као закључно разматрање, представљају методолошка разматрања о узрочним теоријама, која аутор нуди у последњем, четвртом делу дисертације.</w:t>
      </w:r>
      <w:proofErr w:type="gramEnd"/>
      <w:r>
        <w:rPr>
          <w:rFonts w:ascii="Times New Roman" w:hAnsi="Times New Roman" w:cs="Times New Roman"/>
          <w:sz w:val="24"/>
        </w:rPr>
        <w:t xml:space="preserve"> </w:t>
      </w:r>
      <w:proofErr w:type="gramStart"/>
      <w:r>
        <w:rPr>
          <w:rFonts w:ascii="Times New Roman" w:hAnsi="Times New Roman" w:cs="Times New Roman"/>
          <w:sz w:val="24"/>
        </w:rPr>
        <w:t>Управо на основу својих методолошких увида из овог поглавља, Милан Јовановић настоји да пружи и одбрани своју критичку позицију поводом централних питања своје дисертације.</w:t>
      </w:r>
      <w:proofErr w:type="gramEnd"/>
      <w:r>
        <w:rPr>
          <w:rFonts w:ascii="Times New Roman" w:hAnsi="Times New Roman" w:cs="Times New Roman"/>
          <w:sz w:val="24"/>
        </w:rPr>
        <w:t xml:space="preserve"> </w:t>
      </w:r>
      <w:proofErr w:type="gramStart"/>
      <w:r>
        <w:rPr>
          <w:rFonts w:ascii="Times New Roman" w:hAnsi="Times New Roman" w:cs="Times New Roman"/>
          <w:sz w:val="24"/>
        </w:rPr>
        <w:t>Одговори које аутор потом нуди, полазећи од дате позиције – везани за изводљивост луисовског пројекта, тј.</w:t>
      </w:r>
      <w:proofErr w:type="gramEnd"/>
      <w:r>
        <w:rPr>
          <w:rFonts w:ascii="Times New Roman" w:hAnsi="Times New Roman" w:cs="Times New Roman"/>
          <w:sz w:val="24"/>
        </w:rPr>
        <w:t xml:space="preserve"> </w:t>
      </w:r>
      <w:proofErr w:type="gramStart"/>
      <w:r>
        <w:rPr>
          <w:rFonts w:ascii="Times New Roman" w:hAnsi="Times New Roman" w:cs="Times New Roman"/>
          <w:sz w:val="24"/>
        </w:rPr>
        <w:t>за</w:t>
      </w:r>
      <w:proofErr w:type="gramEnd"/>
      <w:r>
        <w:rPr>
          <w:rFonts w:ascii="Times New Roman" w:hAnsi="Times New Roman" w:cs="Times New Roman"/>
          <w:sz w:val="24"/>
        </w:rPr>
        <w:t xml:space="preserve"> питања усагласивости теорија узрочног говора са умерено-реалистичким претпоставкама – су највећим делом негативни и указују на неопходност измене одговарајућих ставова у формулацији једне успешне теорије узрочности.</w:t>
      </w:r>
    </w:p>
    <w:p w:rsidR="002B409C" w:rsidRDefault="007D0F67">
      <w:pPr>
        <w:spacing w:before="240" w:after="100"/>
        <w:jc w:val="both"/>
      </w:pPr>
      <w:r>
        <w:rPr>
          <w:rFonts w:ascii="Times New Roman" w:hAnsi="Times New Roman" w:cs="Times New Roman"/>
          <w:sz w:val="24"/>
        </w:rPr>
        <w:t xml:space="preserve">Шири циљ ове дисертације може бити препознат као потрага за одговором на </w:t>
      </w:r>
      <w:proofErr w:type="gramStart"/>
      <w:r>
        <w:rPr>
          <w:rFonts w:ascii="Times New Roman" w:hAnsi="Times New Roman" w:cs="Times New Roman"/>
          <w:sz w:val="24"/>
        </w:rPr>
        <w:t>питање  како</w:t>
      </w:r>
      <w:proofErr w:type="gramEnd"/>
      <w:r>
        <w:rPr>
          <w:rFonts w:ascii="Times New Roman" w:hAnsi="Times New Roman" w:cs="Times New Roman"/>
          <w:sz w:val="24"/>
        </w:rPr>
        <w:t xml:space="preserve"> би требало приступити појмовној анализи узрочности. </w:t>
      </w:r>
      <w:proofErr w:type="gramStart"/>
      <w:r>
        <w:rPr>
          <w:rFonts w:ascii="Times New Roman" w:hAnsi="Times New Roman" w:cs="Times New Roman"/>
          <w:sz w:val="24"/>
        </w:rPr>
        <w:t xml:space="preserve">Сходно том циљу у дисертацији се извесна пажња посвећује питању статуса прагматичких фактора у узрочном говору, а Јовановић на самом крају дисертације разматра и могућност </w:t>
      </w:r>
      <w:r>
        <w:rPr>
          <w:rFonts w:ascii="Times New Roman" w:hAnsi="Times New Roman" w:cs="Times New Roman"/>
          <w:sz w:val="24"/>
        </w:rPr>
        <w:lastRenderedPageBreak/>
        <w:t>контекстуализације узрочног говора као одговора на методолошке проблеме луисовског пројекта и поука извучених из њих.</w:t>
      </w:r>
      <w:proofErr w:type="gramEnd"/>
    </w:p>
    <w:p w:rsidR="002B409C" w:rsidRDefault="007D0F67">
      <w:pPr>
        <w:spacing w:before="240" w:after="100"/>
        <w:jc w:val="both"/>
      </w:pPr>
      <w:r>
        <w:rPr>
          <w:rFonts w:ascii="Times New Roman" w:hAnsi="Times New Roman" w:cs="Times New Roman"/>
          <w:b/>
          <w:sz w:val="24"/>
        </w:rPr>
        <w:t>3. Основне хипотезе од којих се полазило у истраживању</w:t>
      </w:r>
    </w:p>
    <w:p w:rsidR="002B409C" w:rsidRPr="00F95118" w:rsidRDefault="007D0F67">
      <w:pPr>
        <w:spacing w:before="240" w:after="100"/>
        <w:jc w:val="both"/>
      </w:pPr>
      <w:proofErr w:type="gramStart"/>
      <w:r>
        <w:rPr>
          <w:rFonts w:ascii="Times New Roman" w:hAnsi="Times New Roman" w:cs="Times New Roman"/>
          <w:sz w:val="24"/>
        </w:rPr>
        <w:t>Централна хипотеза ове дисертације је да под окриљем и теоријским поставкама луисовског програма појмовне анализе узрочности није могуће формулисати адекватну и задовољавајућу теорију узрочног говора.</w:t>
      </w:r>
      <w:proofErr w:type="gramEnd"/>
      <w:r>
        <w:rPr>
          <w:rFonts w:ascii="Times New Roman" w:hAnsi="Times New Roman" w:cs="Times New Roman"/>
          <w:sz w:val="24"/>
        </w:rPr>
        <w:t xml:space="preserve"> </w:t>
      </w:r>
      <w:proofErr w:type="gramStart"/>
      <w:r>
        <w:rPr>
          <w:rFonts w:ascii="Times New Roman" w:hAnsi="Times New Roman" w:cs="Times New Roman"/>
          <w:sz w:val="24"/>
        </w:rPr>
        <w:t>Да би тестирао ову врло опш</w:t>
      </w:r>
      <w:bookmarkStart w:id="0" w:name="_GoBack"/>
      <w:r w:rsidRPr="001512CF">
        <w:rPr>
          <w:rFonts w:ascii="Times New Roman" w:hAnsi="Times New Roman" w:cs="Times New Roman"/>
          <w:sz w:val="24"/>
        </w:rPr>
        <w:t>ту хипотезу,</w:t>
      </w:r>
      <w:r>
        <w:rPr>
          <w:rFonts w:ascii="Times New Roman" w:hAnsi="Times New Roman" w:cs="Times New Roman"/>
          <w:sz w:val="24"/>
        </w:rPr>
        <w:t xml:space="preserve"> </w:t>
      </w:r>
      <w:bookmarkEnd w:id="0"/>
      <w:r>
        <w:rPr>
          <w:rFonts w:ascii="Times New Roman" w:hAnsi="Times New Roman" w:cs="Times New Roman"/>
          <w:sz w:val="24"/>
        </w:rPr>
        <w:t xml:space="preserve">аутор прво полази од </w:t>
      </w:r>
      <w:r w:rsidRPr="00F95118">
        <w:rPr>
          <w:rFonts w:ascii="Times New Roman" w:hAnsi="Times New Roman" w:cs="Times New Roman"/>
          <w:sz w:val="24"/>
        </w:rPr>
        <w:t>специфичније хипотезе да Луисова противчињеничка теорија узрочности ни у једној од својих верзија није потпуно адекватна анализа значења узрочних тврдњи.</w:t>
      </w:r>
      <w:proofErr w:type="gramEnd"/>
      <w:r w:rsidRPr="00F95118">
        <w:rPr>
          <w:rFonts w:ascii="Times New Roman" w:hAnsi="Times New Roman" w:cs="Times New Roman"/>
          <w:sz w:val="24"/>
        </w:rPr>
        <w:t xml:space="preserve"> </w:t>
      </w:r>
      <w:proofErr w:type="gramStart"/>
      <w:r w:rsidRPr="00F95118">
        <w:rPr>
          <w:rFonts w:ascii="Times New Roman" w:hAnsi="Times New Roman" w:cs="Times New Roman"/>
          <w:sz w:val="24"/>
        </w:rPr>
        <w:t>Поткрепљујући ову хипотезу својим, као и примедбама, критикама и противпримерима других аутора, Јовановић одлучује да Луисову теорију надаље посматра као радну верзију или полазну основу за неку бољу, либералнију и успешнију теорију.</w:t>
      </w:r>
      <w:proofErr w:type="gramEnd"/>
      <w:r w:rsidRPr="00F95118">
        <w:rPr>
          <w:rFonts w:ascii="Times New Roman" w:hAnsi="Times New Roman" w:cs="Times New Roman"/>
          <w:sz w:val="24"/>
        </w:rPr>
        <w:t xml:space="preserve"> </w:t>
      </w:r>
      <w:proofErr w:type="gramStart"/>
      <w:r w:rsidRPr="00F95118">
        <w:rPr>
          <w:rFonts w:ascii="Times New Roman" w:hAnsi="Times New Roman" w:cs="Times New Roman"/>
          <w:sz w:val="24"/>
        </w:rPr>
        <w:t>Оно што од те теорије Јовановић задржава јесте њена редуктивна природа и обавезивање на реалистичке претпоставке.</w:t>
      </w:r>
      <w:proofErr w:type="gramEnd"/>
      <w:r w:rsidRPr="00F95118">
        <w:rPr>
          <w:rFonts w:ascii="Times New Roman" w:hAnsi="Times New Roman" w:cs="Times New Roman"/>
          <w:sz w:val="24"/>
        </w:rPr>
        <w:t xml:space="preserve"> </w:t>
      </w:r>
      <w:proofErr w:type="gramStart"/>
      <w:r w:rsidRPr="00F95118">
        <w:rPr>
          <w:rFonts w:ascii="Times New Roman" w:hAnsi="Times New Roman" w:cs="Times New Roman"/>
          <w:sz w:val="24"/>
        </w:rPr>
        <w:t>Важна хипотеза трећег дела рада повезана је са тим, и своди се на питање да ли би нека плуралистичка анализа на трагу Луисове теорије, тј.</w:t>
      </w:r>
      <w:proofErr w:type="gramEnd"/>
      <w:r w:rsidRPr="00F95118">
        <w:rPr>
          <w:rFonts w:ascii="Times New Roman" w:hAnsi="Times New Roman" w:cs="Times New Roman"/>
          <w:sz w:val="24"/>
        </w:rPr>
        <w:t xml:space="preserve"> </w:t>
      </w:r>
      <w:proofErr w:type="gramStart"/>
      <w:r w:rsidRPr="00F95118">
        <w:rPr>
          <w:rFonts w:ascii="Times New Roman" w:hAnsi="Times New Roman" w:cs="Times New Roman"/>
          <w:sz w:val="24"/>
        </w:rPr>
        <w:t>у</w:t>
      </w:r>
      <w:proofErr w:type="gramEnd"/>
      <w:r w:rsidRPr="00F95118">
        <w:rPr>
          <w:rFonts w:ascii="Times New Roman" w:hAnsi="Times New Roman" w:cs="Times New Roman"/>
          <w:sz w:val="24"/>
        </w:rPr>
        <w:t xml:space="preserve"> оквиру луисовског програма, могла решити проблеме Луисове анализе и бити адекватна теорија узрочног говора. У завршном делу рада аутор тестира још једну важну хипотезу: да постоје методолошки проблеми, тесно повезани са сукобом теоријских аспирације луисовског пројекта, његових критеријума адекватности и реалистичких претпоставки, због којих је луисовски програм неизводљив.</w:t>
      </w:r>
    </w:p>
    <w:p w:rsidR="002B409C" w:rsidRPr="00F95118" w:rsidRDefault="007D0F67">
      <w:pPr>
        <w:spacing w:before="240" w:after="100"/>
        <w:jc w:val="both"/>
      </w:pPr>
      <w:r w:rsidRPr="00F95118">
        <w:rPr>
          <w:rFonts w:ascii="Times New Roman" w:hAnsi="Times New Roman" w:cs="Times New Roman"/>
          <w:sz w:val="24"/>
        </w:rPr>
        <w:t>Као специфичнија, али за рад врло значајна хипотеза, у Јовановићевој методолошкој анализи се јавља негативно формулисана истраживачка теза да је немогуће дати адекватну анализу узрочности која је усмерена на „шире одређени“ појам узрока и која занемарује извесне прагматичке факторе узрочног говора.</w:t>
      </w:r>
    </w:p>
    <w:p w:rsidR="002B409C" w:rsidRDefault="007D0F67">
      <w:pPr>
        <w:spacing w:before="240" w:after="100"/>
        <w:jc w:val="both"/>
      </w:pPr>
      <w:r>
        <w:rPr>
          <w:rFonts w:ascii="Times New Roman" w:hAnsi="Times New Roman" w:cs="Times New Roman"/>
          <w:b/>
          <w:sz w:val="24"/>
        </w:rPr>
        <w:t>4. Кратак опис садржаја дисертације</w:t>
      </w:r>
    </w:p>
    <w:p w:rsidR="002B409C" w:rsidRDefault="007D0F67">
      <w:pPr>
        <w:spacing w:before="240" w:after="100"/>
        <w:jc w:val="both"/>
      </w:pPr>
      <w:r>
        <w:rPr>
          <w:rFonts w:ascii="Times New Roman" w:hAnsi="Times New Roman" w:cs="Times New Roman"/>
          <w:sz w:val="24"/>
        </w:rPr>
        <w:t xml:space="preserve">Јовановићева дисертације састоји се из пет делова: предговора и четири тематске целине. </w:t>
      </w:r>
      <w:proofErr w:type="gramStart"/>
      <w:r>
        <w:rPr>
          <w:rFonts w:ascii="Times New Roman" w:hAnsi="Times New Roman" w:cs="Times New Roman"/>
          <w:sz w:val="24"/>
        </w:rPr>
        <w:t>У кратком предговору којим отвара рад, аутор најављује проблематику којом ће се бавити, настоји да покаже тематску повезаност поглавља која следе и нуди извесна прелиминарна појашњења везана за терминологију, али и за усмереност истраживања које ће спровести.</w:t>
      </w:r>
      <w:proofErr w:type="gramEnd"/>
      <w:r>
        <w:rPr>
          <w:rFonts w:ascii="Times New Roman" w:hAnsi="Times New Roman" w:cs="Times New Roman"/>
          <w:sz w:val="24"/>
        </w:rPr>
        <w:t xml:space="preserve"> </w:t>
      </w:r>
    </w:p>
    <w:p w:rsidR="002B409C" w:rsidRPr="00F95118" w:rsidRDefault="007D0F67">
      <w:pPr>
        <w:spacing w:before="240" w:after="100"/>
        <w:jc w:val="both"/>
      </w:pPr>
      <w:proofErr w:type="gramStart"/>
      <w:r>
        <w:rPr>
          <w:rFonts w:ascii="Times New Roman" w:hAnsi="Times New Roman" w:cs="Times New Roman"/>
          <w:sz w:val="24"/>
        </w:rPr>
        <w:t xml:space="preserve">Тема првог дела </w:t>
      </w:r>
      <w:r w:rsidRPr="00F95118">
        <w:rPr>
          <w:rFonts w:ascii="Times New Roman" w:hAnsi="Times New Roman" w:cs="Times New Roman"/>
          <w:sz w:val="24"/>
        </w:rPr>
        <w:t>дисертације је Раселова критика узрочности и њен однос према каснијем узрочном реализму.</w:t>
      </w:r>
      <w:proofErr w:type="gramEnd"/>
      <w:r w:rsidRPr="00F95118">
        <w:rPr>
          <w:rFonts w:ascii="Times New Roman" w:hAnsi="Times New Roman" w:cs="Times New Roman"/>
          <w:sz w:val="24"/>
        </w:rPr>
        <w:t xml:space="preserve"> </w:t>
      </w:r>
      <w:proofErr w:type="gramStart"/>
      <w:r w:rsidRPr="00F95118">
        <w:rPr>
          <w:rFonts w:ascii="Times New Roman" w:hAnsi="Times New Roman" w:cs="Times New Roman"/>
          <w:sz w:val="24"/>
        </w:rPr>
        <w:t>Како кандидат тврди, Раселови критички аргументи усмерени су на узрочни реализам прихваћен у његово време, што је уједно и важно ограничење критике коју Расел нуди у свом класичном тексту.</w:t>
      </w:r>
      <w:proofErr w:type="gramEnd"/>
      <w:r w:rsidRPr="00F95118">
        <w:rPr>
          <w:rFonts w:ascii="Times New Roman" w:hAnsi="Times New Roman" w:cs="Times New Roman"/>
          <w:sz w:val="24"/>
        </w:rPr>
        <w:t xml:space="preserve"> </w:t>
      </w:r>
      <w:proofErr w:type="gramStart"/>
      <w:r w:rsidRPr="00F95118">
        <w:rPr>
          <w:rFonts w:ascii="Times New Roman" w:hAnsi="Times New Roman" w:cs="Times New Roman"/>
          <w:sz w:val="24"/>
        </w:rPr>
        <w:t>Колико год биле јаке његове примедбе, оне – како Јовановић настоји да покаже – остављају отвореном могућност да се узрочност анализира редуктивно или помоћу релације супервенијенције, као релација у свету која је потпуно зависна од објективних чињеница и независна од људског духа или сазнања.</w:t>
      </w:r>
      <w:proofErr w:type="gramEnd"/>
      <w:r w:rsidRPr="00F95118">
        <w:rPr>
          <w:rFonts w:ascii="Times New Roman" w:hAnsi="Times New Roman" w:cs="Times New Roman"/>
          <w:sz w:val="24"/>
        </w:rPr>
        <w:t xml:space="preserve"> </w:t>
      </w:r>
      <w:proofErr w:type="gramStart"/>
      <w:r w:rsidRPr="00F95118">
        <w:rPr>
          <w:rFonts w:ascii="Times New Roman" w:hAnsi="Times New Roman" w:cs="Times New Roman"/>
          <w:sz w:val="24"/>
        </w:rPr>
        <w:t>То је могућност коју, према анализи коју кандидат у овом поглављу нуди, користе различите верзије савременог узрочног реализма, било да су у питању метафизичке теорије узрочности или теорије које су у основи појмовне анализе узрочности.</w:t>
      </w:r>
      <w:proofErr w:type="gramEnd"/>
    </w:p>
    <w:p w:rsidR="002B409C" w:rsidRPr="00F95118" w:rsidRDefault="007D0F67">
      <w:pPr>
        <w:spacing w:before="240" w:after="100"/>
        <w:jc w:val="both"/>
      </w:pPr>
      <w:proofErr w:type="gramStart"/>
      <w:r w:rsidRPr="00F95118">
        <w:rPr>
          <w:rFonts w:ascii="Times New Roman" w:hAnsi="Times New Roman" w:cs="Times New Roman"/>
          <w:sz w:val="24"/>
        </w:rPr>
        <w:lastRenderedPageBreak/>
        <w:t>На овај део докторске дисертације природно се наставља други, у којем се кандидат окреће темељном разматрању и критици Луисове узрочне теорије.</w:t>
      </w:r>
      <w:proofErr w:type="gramEnd"/>
      <w:r w:rsidRPr="00F95118">
        <w:rPr>
          <w:rFonts w:ascii="Times New Roman" w:hAnsi="Times New Roman" w:cs="Times New Roman"/>
          <w:sz w:val="24"/>
        </w:rPr>
        <w:t xml:space="preserve"> </w:t>
      </w:r>
      <w:proofErr w:type="gramStart"/>
      <w:r w:rsidRPr="00F95118">
        <w:rPr>
          <w:rFonts w:ascii="Times New Roman" w:hAnsi="Times New Roman" w:cs="Times New Roman"/>
          <w:sz w:val="24"/>
        </w:rPr>
        <w:t>Будући да је у различитим периодима Луис понудио три верзије противчињеничке анализе узрочних тврдњи, аутор свакој од њих посвећује извесну пажњу и указује на проблеме које су мотивисали иновације и формулације нових верзија.</w:t>
      </w:r>
      <w:proofErr w:type="gramEnd"/>
      <w:r w:rsidRPr="00F95118">
        <w:rPr>
          <w:rFonts w:ascii="Times New Roman" w:hAnsi="Times New Roman" w:cs="Times New Roman"/>
          <w:sz w:val="24"/>
        </w:rPr>
        <w:t xml:space="preserve"> </w:t>
      </w:r>
      <w:proofErr w:type="gramStart"/>
      <w:r w:rsidRPr="00F95118">
        <w:rPr>
          <w:rFonts w:ascii="Times New Roman" w:hAnsi="Times New Roman" w:cs="Times New Roman"/>
          <w:sz w:val="24"/>
        </w:rPr>
        <w:t>Ипак, највећа пажња посвећена је последњој верзији, теорији узрочног утицаја, и то из различитих разлога.</w:t>
      </w:r>
      <w:proofErr w:type="gramEnd"/>
      <w:r w:rsidRPr="00F95118">
        <w:rPr>
          <w:rFonts w:ascii="Times New Roman" w:hAnsi="Times New Roman" w:cs="Times New Roman"/>
          <w:sz w:val="24"/>
        </w:rPr>
        <w:t xml:space="preserve"> </w:t>
      </w:r>
      <w:proofErr w:type="gramStart"/>
      <w:r w:rsidRPr="00F95118">
        <w:rPr>
          <w:rFonts w:ascii="Times New Roman" w:hAnsi="Times New Roman" w:cs="Times New Roman"/>
          <w:sz w:val="24"/>
        </w:rPr>
        <w:t>Како Јовановић показује позивајући се на релевантну литературу, већ је и само питање интерпретације теорије утицаја оптерећено бројним проблемима, па за то питање и сам издваја значајан део дисертације.</w:t>
      </w:r>
      <w:proofErr w:type="gramEnd"/>
      <w:r w:rsidRPr="00F95118">
        <w:rPr>
          <w:rFonts w:ascii="Times New Roman" w:hAnsi="Times New Roman" w:cs="Times New Roman"/>
          <w:sz w:val="24"/>
        </w:rPr>
        <w:t xml:space="preserve"> </w:t>
      </w:r>
      <w:proofErr w:type="gramStart"/>
      <w:r w:rsidRPr="00F95118">
        <w:rPr>
          <w:rFonts w:ascii="Times New Roman" w:hAnsi="Times New Roman" w:cs="Times New Roman"/>
          <w:sz w:val="24"/>
        </w:rPr>
        <w:t>Он стога настоји да дâ тумачење предметне теорије према којем се она не би нужно обавезивала на контроверзне тврдње које јој се некада приписују, да би се потом екстензивно посветио приговорима и противпримерима који су јој упућени.</w:t>
      </w:r>
      <w:proofErr w:type="gramEnd"/>
      <w:r w:rsidRPr="00F95118">
        <w:rPr>
          <w:rFonts w:ascii="Times New Roman" w:hAnsi="Times New Roman" w:cs="Times New Roman"/>
          <w:sz w:val="24"/>
        </w:rPr>
        <w:t xml:space="preserve"> </w:t>
      </w:r>
      <w:proofErr w:type="gramStart"/>
      <w:r w:rsidRPr="00F95118">
        <w:rPr>
          <w:rFonts w:ascii="Times New Roman" w:hAnsi="Times New Roman" w:cs="Times New Roman"/>
          <w:sz w:val="24"/>
        </w:rPr>
        <w:t>Резултат овог поглавља је тврдња да поменута теорија узрочности, и поред очигледне релевантности за анализу узрочног говора, није адекватна и не може бити одбрањена од изнетих приговора.</w:t>
      </w:r>
      <w:proofErr w:type="gramEnd"/>
    </w:p>
    <w:p w:rsidR="002B409C" w:rsidRPr="00F95118" w:rsidRDefault="007D0F67">
      <w:pPr>
        <w:spacing w:before="240" w:after="100"/>
        <w:jc w:val="both"/>
      </w:pPr>
      <w:proofErr w:type="gramStart"/>
      <w:r w:rsidRPr="00F95118">
        <w:rPr>
          <w:rFonts w:ascii="Times New Roman" w:hAnsi="Times New Roman" w:cs="Times New Roman"/>
          <w:sz w:val="24"/>
        </w:rPr>
        <w:t>Трећи део дисертације посвећен је најутицајнијим верзијама узрочног плурализма.</w:t>
      </w:r>
      <w:proofErr w:type="gramEnd"/>
      <w:r w:rsidRPr="00F95118">
        <w:rPr>
          <w:rFonts w:ascii="Times New Roman" w:hAnsi="Times New Roman" w:cs="Times New Roman"/>
          <w:sz w:val="24"/>
        </w:rPr>
        <w:t xml:space="preserve"> </w:t>
      </w:r>
      <w:proofErr w:type="gramStart"/>
      <w:r w:rsidRPr="00F95118">
        <w:rPr>
          <w:rFonts w:ascii="Times New Roman" w:hAnsi="Times New Roman" w:cs="Times New Roman"/>
          <w:sz w:val="24"/>
        </w:rPr>
        <w:t>Такве теорије су у основи мање рестриктивне и либералније од монистичких, те дају извесну наду да се међу њима може наћи адекватна теорија узрочног говора.</w:t>
      </w:r>
      <w:proofErr w:type="gramEnd"/>
      <w:r w:rsidRPr="00F95118">
        <w:rPr>
          <w:rFonts w:ascii="Times New Roman" w:hAnsi="Times New Roman" w:cs="Times New Roman"/>
          <w:sz w:val="24"/>
        </w:rPr>
        <w:t xml:space="preserve"> </w:t>
      </w:r>
      <w:proofErr w:type="gramStart"/>
      <w:r w:rsidRPr="00F95118">
        <w:rPr>
          <w:rFonts w:ascii="Times New Roman" w:hAnsi="Times New Roman" w:cs="Times New Roman"/>
          <w:sz w:val="24"/>
        </w:rPr>
        <w:t>Након прецизнијег одређења основне идеје узрочног плурализма и релативно сажетог приказа различитих типова тог филозофског приступа узрочности, кандидат се окреће Холовом узрочном плурализму као плуралистичкој теорији у чијој се основи налази противчињеничка анализа (али и многе теоријске поставке карактеристичне за њу).</w:t>
      </w:r>
      <w:proofErr w:type="gramEnd"/>
      <w:r w:rsidRPr="00F95118">
        <w:rPr>
          <w:rFonts w:ascii="Times New Roman" w:hAnsi="Times New Roman" w:cs="Times New Roman"/>
          <w:sz w:val="24"/>
        </w:rPr>
        <w:t xml:space="preserve"> </w:t>
      </w:r>
      <w:proofErr w:type="gramStart"/>
      <w:r w:rsidRPr="00F95118">
        <w:rPr>
          <w:rFonts w:ascii="Times New Roman" w:hAnsi="Times New Roman" w:cs="Times New Roman"/>
          <w:sz w:val="24"/>
        </w:rPr>
        <w:t>Циљ овог поглавља дисертације јесте испитивање могућности да се проблеми са неадекватношћу Луисових анализа превазиђу без потпуног напуштања његовог пројекта.</w:t>
      </w:r>
      <w:proofErr w:type="gramEnd"/>
      <w:r w:rsidRPr="00F95118">
        <w:rPr>
          <w:rFonts w:ascii="Times New Roman" w:hAnsi="Times New Roman" w:cs="Times New Roman"/>
          <w:sz w:val="24"/>
        </w:rPr>
        <w:t xml:space="preserve"> </w:t>
      </w:r>
      <w:proofErr w:type="gramStart"/>
      <w:r w:rsidRPr="00F95118">
        <w:rPr>
          <w:rFonts w:ascii="Times New Roman" w:hAnsi="Times New Roman" w:cs="Times New Roman"/>
          <w:sz w:val="24"/>
        </w:rPr>
        <w:t>Јовановић, ипак, нуди критику Холовог плурализма, аргументујући притом да такав приступ суштински не решава проблеме ранијих монистичких теорија, већ их само премешта на такозване комбиноване случајеве.</w:t>
      </w:r>
      <w:proofErr w:type="gramEnd"/>
      <w:r w:rsidRPr="00F95118">
        <w:rPr>
          <w:rFonts w:ascii="Times New Roman" w:hAnsi="Times New Roman" w:cs="Times New Roman"/>
          <w:sz w:val="24"/>
        </w:rPr>
        <w:t xml:space="preserve"> </w:t>
      </w:r>
      <w:proofErr w:type="gramStart"/>
      <w:r w:rsidRPr="00F95118">
        <w:rPr>
          <w:rFonts w:ascii="Times New Roman" w:hAnsi="Times New Roman" w:cs="Times New Roman"/>
          <w:sz w:val="24"/>
        </w:rPr>
        <w:t>Све то кандидат наводи у прилог тези да овакво проширење Луисовог монистичког приступа узрочности ипак није пут ка прихватљивој теорији.</w:t>
      </w:r>
      <w:proofErr w:type="gramEnd"/>
    </w:p>
    <w:p w:rsidR="002B409C" w:rsidRPr="00F95118" w:rsidRDefault="007D0F67">
      <w:pPr>
        <w:spacing w:before="240" w:after="100"/>
        <w:jc w:val="both"/>
      </w:pPr>
      <w:proofErr w:type="gramStart"/>
      <w:r w:rsidRPr="00F95118">
        <w:rPr>
          <w:rFonts w:ascii="Times New Roman" w:hAnsi="Times New Roman" w:cs="Times New Roman"/>
          <w:sz w:val="24"/>
        </w:rPr>
        <w:t>Последње, четврто поглавље дисертације надовезује се на претходно започета разматрања и пружа дубљи ауторов увид да се Луисов приступ не може кориговати увођењем плурализма.</w:t>
      </w:r>
      <w:proofErr w:type="gramEnd"/>
      <w:r w:rsidRPr="00F95118">
        <w:rPr>
          <w:rFonts w:ascii="Times New Roman" w:hAnsi="Times New Roman" w:cs="Times New Roman"/>
          <w:sz w:val="24"/>
        </w:rPr>
        <w:t xml:space="preserve"> </w:t>
      </w:r>
      <w:proofErr w:type="gramStart"/>
      <w:r w:rsidRPr="00F95118">
        <w:rPr>
          <w:rFonts w:ascii="Times New Roman" w:hAnsi="Times New Roman" w:cs="Times New Roman"/>
          <w:sz w:val="24"/>
        </w:rPr>
        <w:t>У том поглављу, кандидат настоји да покаже да је луисовски пројекат узрочне анализе методолошки хибридни приступ у којем се сукобљавају различите садржинске претпоставке, методолошке одлуке и теоријске аспирације.</w:t>
      </w:r>
      <w:proofErr w:type="gramEnd"/>
      <w:r w:rsidRPr="00F95118">
        <w:rPr>
          <w:rFonts w:ascii="Times New Roman" w:hAnsi="Times New Roman" w:cs="Times New Roman"/>
          <w:sz w:val="24"/>
        </w:rPr>
        <w:t xml:space="preserve"> </w:t>
      </w:r>
      <w:proofErr w:type="gramStart"/>
      <w:r w:rsidRPr="00F95118">
        <w:rPr>
          <w:rFonts w:ascii="Times New Roman" w:hAnsi="Times New Roman" w:cs="Times New Roman"/>
          <w:sz w:val="24"/>
        </w:rPr>
        <w:t>Тврдећи да се ради о непомирљивом сукобу унутар програма узрочне анализе којим се бави у својој дисертацији, аутор се позива на бројне проблеме који су били назначени у другом и трећем делу дисертације.</w:t>
      </w:r>
      <w:proofErr w:type="gramEnd"/>
      <w:r w:rsidRPr="00F95118">
        <w:rPr>
          <w:rFonts w:ascii="Times New Roman" w:hAnsi="Times New Roman" w:cs="Times New Roman"/>
          <w:sz w:val="24"/>
        </w:rPr>
        <w:t xml:space="preserve"> </w:t>
      </w:r>
      <w:proofErr w:type="gramStart"/>
      <w:r w:rsidRPr="00F95118">
        <w:rPr>
          <w:rFonts w:ascii="Times New Roman" w:hAnsi="Times New Roman" w:cs="Times New Roman"/>
          <w:sz w:val="24"/>
        </w:rPr>
        <w:t>Као можда најдиректнију дијагнозу неуспеха луисовског програма Јовановић представља неспојивост реалистичких претпоставки тог пројекта са његовом усмереношћу на сингуларне узрочне тврдње у контексту свакодневног говора.</w:t>
      </w:r>
      <w:proofErr w:type="gramEnd"/>
      <w:r w:rsidRPr="00F95118">
        <w:rPr>
          <w:rFonts w:ascii="Times New Roman" w:hAnsi="Times New Roman" w:cs="Times New Roman"/>
          <w:sz w:val="24"/>
        </w:rPr>
        <w:t xml:space="preserve"> </w:t>
      </w:r>
      <w:proofErr w:type="gramStart"/>
      <w:r w:rsidRPr="00F95118">
        <w:rPr>
          <w:rFonts w:ascii="Times New Roman" w:hAnsi="Times New Roman" w:cs="Times New Roman"/>
          <w:sz w:val="24"/>
        </w:rPr>
        <w:t>Кандидат притом брани тезу да је за адекватну анализу узрочности, са сличним аспирацијама какве имамо у луисовском пројекту, неопходно да се теоријски захвате и различити прагматички фактори, будући да они чине неизоставни аспект значења свакодневних узрочних тврдњи (што је посебно очигледно у случајевима негативне узрочности).</w:t>
      </w:r>
      <w:proofErr w:type="gramEnd"/>
      <w:r w:rsidRPr="00F95118">
        <w:rPr>
          <w:rFonts w:ascii="Times New Roman" w:hAnsi="Times New Roman" w:cs="Times New Roman"/>
          <w:sz w:val="24"/>
        </w:rPr>
        <w:t xml:space="preserve"> На том месту, аутор сугерише извесну „контекстуализацију узрочности</w:t>
      </w:r>
      <w:proofErr w:type="gramStart"/>
      <w:r w:rsidRPr="00F95118">
        <w:rPr>
          <w:rFonts w:ascii="Times New Roman" w:hAnsi="Times New Roman" w:cs="Times New Roman"/>
          <w:sz w:val="24"/>
        </w:rPr>
        <w:t>“ као</w:t>
      </w:r>
      <w:proofErr w:type="gramEnd"/>
      <w:r w:rsidRPr="00F95118">
        <w:rPr>
          <w:rFonts w:ascii="Times New Roman" w:hAnsi="Times New Roman" w:cs="Times New Roman"/>
          <w:sz w:val="24"/>
        </w:rPr>
        <w:t xml:space="preserve"> методолошку стратегију за пројекат анализе узрочног говора, на коју нас наводе бројне поуке из неуспеха луисовског </w:t>
      </w:r>
      <w:r w:rsidRPr="00F95118">
        <w:rPr>
          <w:rFonts w:ascii="Times New Roman" w:hAnsi="Times New Roman" w:cs="Times New Roman"/>
          <w:sz w:val="24"/>
        </w:rPr>
        <w:lastRenderedPageBreak/>
        <w:t xml:space="preserve">програма. </w:t>
      </w:r>
      <w:proofErr w:type="gramStart"/>
      <w:r w:rsidRPr="00F95118">
        <w:rPr>
          <w:rFonts w:ascii="Times New Roman" w:hAnsi="Times New Roman" w:cs="Times New Roman"/>
          <w:sz w:val="24"/>
        </w:rPr>
        <w:t>На самом крају, Јовановић износи сажет преглед потенцијалних проблема, али и предности такве анализе узрочности.</w:t>
      </w:r>
      <w:proofErr w:type="gramEnd"/>
    </w:p>
    <w:p w:rsidR="002B409C" w:rsidRDefault="002B409C">
      <w:pPr>
        <w:spacing w:before="240" w:after="100"/>
        <w:jc w:val="both"/>
      </w:pPr>
    </w:p>
    <w:p w:rsidR="002B409C" w:rsidRDefault="007D0F67">
      <w:pPr>
        <w:spacing w:before="240" w:after="100"/>
        <w:jc w:val="both"/>
      </w:pPr>
      <w:r>
        <w:rPr>
          <w:rFonts w:ascii="Times New Roman" w:hAnsi="Times New Roman" w:cs="Times New Roman"/>
          <w:b/>
          <w:sz w:val="24"/>
        </w:rPr>
        <w:t>5. Остварени резултати и научни допринос дисертације</w:t>
      </w:r>
    </w:p>
    <w:p w:rsidR="002B409C" w:rsidRPr="00F95118" w:rsidRDefault="007D0F67">
      <w:pPr>
        <w:spacing w:before="240" w:after="100"/>
        <w:jc w:val="both"/>
      </w:pPr>
      <w:r w:rsidRPr="00F95118">
        <w:rPr>
          <w:rFonts w:ascii="Times New Roman" w:hAnsi="Times New Roman" w:cs="Times New Roman"/>
          <w:sz w:val="24"/>
        </w:rPr>
        <w:t xml:space="preserve">Имајући у виду предмет истраживања овог рада и постављене истраживачке хипотезе, нема дилеме да је управо критика могућности спровођења луисовског истраживачког програма – који су многи теоретичари узрочности сматрали добро заснованим и плодним, и који, може се слободно рећи, ужива посебан углед међу филозофима – и централни и најважнији резултат овог рада. </w:t>
      </w:r>
      <w:proofErr w:type="gramStart"/>
      <w:r w:rsidRPr="00F95118">
        <w:rPr>
          <w:rFonts w:ascii="Times New Roman" w:hAnsi="Times New Roman" w:cs="Times New Roman"/>
          <w:sz w:val="24"/>
        </w:rPr>
        <w:t>Да би поткрепио своје критичке тврдње, Јовановић не указује само на проблеме са којима се тај истраживачки програм суочио, већ настоји да покаже разлоге његове неуспешности кроз детаљну анализу његових методолошких поставки, теоријских претпоставки и аспирација.</w:t>
      </w:r>
      <w:proofErr w:type="gramEnd"/>
      <w:r w:rsidRPr="00F95118">
        <w:rPr>
          <w:rFonts w:ascii="Times New Roman" w:hAnsi="Times New Roman" w:cs="Times New Roman"/>
          <w:sz w:val="24"/>
        </w:rPr>
        <w:t xml:space="preserve"> </w:t>
      </w:r>
      <w:proofErr w:type="gramStart"/>
      <w:r w:rsidRPr="00F95118">
        <w:rPr>
          <w:rFonts w:ascii="Times New Roman" w:hAnsi="Times New Roman" w:cs="Times New Roman"/>
          <w:sz w:val="24"/>
        </w:rPr>
        <w:t>Оригинални научни допринос је, стога, двострук.</w:t>
      </w:r>
      <w:proofErr w:type="gramEnd"/>
      <w:r w:rsidRPr="00F95118">
        <w:rPr>
          <w:rFonts w:ascii="Times New Roman" w:hAnsi="Times New Roman" w:cs="Times New Roman"/>
          <w:sz w:val="24"/>
        </w:rPr>
        <w:t xml:space="preserve"> </w:t>
      </w:r>
      <w:proofErr w:type="gramStart"/>
      <w:r w:rsidRPr="00F95118">
        <w:rPr>
          <w:rFonts w:ascii="Times New Roman" w:hAnsi="Times New Roman" w:cs="Times New Roman"/>
          <w:sz w:val="24"/>
        </w:rPr>
        <w:t xml:space="preserve">Он се састоји како у формулисању и изношењу аргумената којима се оспорава успех анализираних теорија, тако и </w:t>
      </w:r>
      <w:r w:rsidR="00F95118" w:rsidRPr="00F95118">
        <w:rPr>
          <w:rFonts w:ascii="Times New Roman" w:hAnsi="Times New Roman" w:cs="Times New Roman"/>
          <w:sz w:val="24"/>
          <w:lang/>
        </w:rPr>
        <w:t xml:space="preserve">у </w:t>
      </w:r>
      <w:r w:rsidRPr="00F95118">
        <w:rPr>
          <w:rFonts w:ascii="Times New Roman" w:hAnsi="Times New Roman" w:cs="Times New Roman"/>
          <w:sz w:val="24"/>
        </w:rPr>
        <w:t>откривању дубоког методолошког сукоба присутног у теоријским рестрикцијама и усмерењу луисовског пројекта који доводе до његове коначне мањкавости и немогућности да се избори са наведеним противаргументима.</w:t>
      </w:r>
      <w:proofErr w:type="gramEnd"/>
    </w:p>
    <w:p w:rsidR="002B409C" w:rsidRDefault="007D0F67">
      <w:pPr>
        <w:spacing w:before="240" w:after="100"/>
        <w:jc w:val="both"/>
      </w:pPr>
      <w:proofErr w:type="gramStart"/>
      <w:r>
        <w:rPr>
          <w:rFonts w:ascii="Times New Roman" w:hAnsi="Times New Roman" w:cs="Times New Roman"/>
          <w:sz w:val="24"/>
        </w:rPr>
        <w:t>Такође, научни значај дисертације Милана Јовановића показује се у позитивном резултату који кандидат нуди у закључном поглављу, где истиче да би адекватна анализа узрочног говора морала да узме у обзир прагматичке факторе.</w:t>
      </w:r>
      <w:proofErr w:type="gramEnd"/>
      <w:r>
        <w:rPr>
          <w:rFonts w:ascii="Times New Roman" w:hAnsi="Times New Roman" w:cs="Times New Roman"/>
          <w:sz w:val="24"/>
        </w:rPr>
        <w:t xml:space="preserve"> </w:t>
      </w:r>
      <w:proofErr w:type="gramStart"/>
      <w:r>
        <w:rPr>
          <w:rFonts w:ascii="Times New Roman" w:hAnsi="Times New Roman" w:cs="Times New Roman"/>
          <w:sz w:val="24"/>
        </w:rPr>
        <w:t>Аутор је на том месту успешно образложио и важну методолошку поуку о улози узрочних интуиција приликом формулације и провере узрочних теорија – што је важна и изузетно актуелна тема у области филозофске методологије.</w:t>
      </w:r>
      <w:proofErr w:type="gramEnd"/>
      <w:r>
        <w:rPr>
          <w:rFonts w:ascii="Times New Roman" w:hAnsi="Times New Roman" w:cs="Times New Roman"/>
          <w:sz w:val="24"/>
        </w:rPr>
        <w:t xml:space="preserve"> </w:t>
      </w:r>
      <w:proofErr w:type="gramStart"/>
      <w:r>
        <w:rPr>
          <w:rFonts w:ascii="Times New Roman" w:hAnsi="Times New Roman" w:cs="Times New Roman"/>
          <w:sz w:val="24"/>
        </w:rPr>
        <w:t xml:space="preserve">Та два резултата представљају </w:t>
      </w:r>
      <w:r>
        <w:rPr>
          <w:rFonts w:ascii="Times New Roman" w:hAnsi="Times New Roman" w:cs="Times New Roman"/>
          <w:i/>
          <w:sz w:val="24"/>
        </w:rPr>
        <w:t xml:space="preserve">novum </w:t>
      </w:r>
      <w:r>
        <w:rPr>
          <w:rFonts w:ascii="Times New Roman" w:hAnsi="Times New Roman" w:cs="Times New Roman"/>
          <w:sz w:val="24"/>
        </w:rPr>
        <w:t>и одударају од традиционалног и конзервативног приступа анализи узрочности какав је и даље доминантан у овој филозофској области.</w:t>
      </w:r>
      <w:proofErr w:type="gramEnd"/>
      <w:r>
        <w:rPr>
          <w:rFonts w:ascii="Times New Roman" w:hAnsi="Times New Roman" w:cs="Times New Roman"/>
          <w:sz w:val="24"/>
        </w:rPr>
        <w:t xml:space="preserve"> </w:t>
      </w:r>
    </w:p>
    <w:p w:rsidR="002B409C" w:rsidRDefault="007D0F67">
      <w:pPr>
        <w:spacing w:before="240" w:after="100"/>
        <w:jc w:val="both"/>
      </w:pPr>
      <w:proofErr w:type="gramStart"/>
      <w:r w:rsidRPr="00F95118">
        <w:rPr>
          <w:rFonts w:ascii="Times New Roman" w:hAnsi="Times New Roman" w:cs="Times New Roman"/>
          <w:sz w:val="24"/>
        </w:rPr>
        <w:t>Уз то, посматрано из перспективе локалне научне заједнице, посебно вредан допринос Јовановићеве дисертације јесте у томе што је реч о првом систематичном раду у нашој средини који се бави савременим концептуалним анализама узрочности.</w:t>
      </w:r>
      <w:proofErr w:type="gramEnd"/>
      <w:r w:rsidRPr="00F95118">
        <w:rPr>
          <w:rFonts w:ascii="Times New Roman" w:hAnsi="Times New Roman" w:cs="Times New Roman"/>
          <w:sz w:val="24"/>
        </w:rPr>
        <w:t xml:space="preserve"> </w:t>
      </w:r>
      <w:proofErr w:type="gramStart"/>
      <w:r w:rsidRPr="00F95118">
        <w:rPr>
          <w:rFonts w:ascii="Times New Roman" w:hAnsi="Times New Roman" w:cs="Times New Roman"/>
          <w:sz w:val="24"/>
        </w:rPr>
        <w:t>Анализе и запажања које он доноси могу бити добра полазна тачка за нека даља истраживања узрочности у нашој</w:t>
      </w:r>
      <w:r>
        <w:rPr>
          <w:rFonts w:ascii="Times New Roman" w:hAnsi="Times New Roman" w:cs="Times New Roman"/>
          <w:sz w:val="24"/>
        </w:rPr>
        <w:t xml:space="preserve"> научној заједници.</w:t>
      </w:r>
      <w:proofErr w:type="gramEnd"/>
    </w:p>
    <w:p w:rsidR="002B409C" w:rsidRDefault="007D0F67">
      <w:pPr>
        <w:spacing w:before="240" w:after="100"/>
        <w:jc w:val="both"/>
      </w:pPr>
      <w:r>
        <w:rPr>
          <w:rFonts w:ascii="Times New Roman" w:hAnsi="Times New Roman" w:cs="Times New Roman"/>
          <w:b/>
          <w:sz w:val="24"/>
        </w:rPr>
        <w:t>6. Закључак</w:t>
      </w:r>
    </w:p>
    <w:p w:rsidR="002B409C" w:rsidRPr="00F95118" w:rsidRDefault="007D0F67">
      <w:pPr>
        <w:spacing w:before="240" w:after="100"/>
        <w:jc w:val="both"/>
      </w:pPr>
      <w:proofErr w:type="gramStart"/>
      <w:r w:rsidRPr="00F95118">
        <w:rPr>
          <w:rFonts w:ascii="Times New Roman" w:hAnsi="Times New Roman" w:cs="Times New Roman"/>
          <w:sz w:val="24"/>
        </w:rPr>
        <w:t>Имајући у виду све изнете позитивне оцене о дисертацији докторанда Милана Јовановића, Комисија закључује да је она написана у складу са одобреним предлогом теме, да је плод самосталног истраживачког рада аутора и да представља оригинално и самостално научно дело.</w:t>
      </w:r>
      <w:proofErr w:type="gramEnd"/>
      <w:r w:rsidRPr="00F95118">
        <w:rPr>
          <w:rFonts w:ascii="Times New Roman" w:hAnsi="Times New Roman" w:cs="Times New Roman"/>
          <w:sz w:val="24"/>
        </w:rPr>
        <w:t xml:space="preserve"> </w:t>
      </w:r>
      <w:proofErr w:type="gramStart"/>
      <w:r w:rsidRPr="00F95118">
        <w:rPr>
          <w:rFonts w:ascii="Times New Roman" w:hAnsi="Times New Roman" w:cs="Times New Roman"/>
          <w:sz w:val="24"/>
        </w:rPr>
        <w:t>Садржај поднете дисертације, њена теоријска утемељеност, као и прецизност и оригиналност аргументације која је у њој изведена, показују да кандидат поседује одлично познавање релевантних теоријских становишта и да је у потпуности квалификован за самосталан научни рад.</w:t>
      </w:r>
      <w:proofErr w:type="gramEnd"/>
      <w:r w:rsidRPr="00F95118">
        <w:rPr>
          <w:rFonts w:ascii="Times New Roman" w:hAnsi="Times New Roman" w:cs="Times New Roman"/>
          <w:sz w:val="24"/>
        </w:rPr>
        <w:t xml:space="preserve">  </w:t>
      </w:r>
    </w:p>
    <w:p w:rsidR="002B409C" w:rsidRPr="00F95118" w:rsidRDefault="007D0F67">
      <w:pPr>
        <w:spacing w:before="240" w:after="100"/>
        <w:jc w:val="both"/>
      </w:pPr>
      <w:r w:rsidRPr="00F95118">
        <w:rPr>
          <w:rFonts w:ascii="Times New Roman" w:hAnsi="Times New Roman" w:cs="Times New Roman"/>
          <w:sz w:val="24"/>
        </w:rPr>
        <w:t xml:space="preserve">Све у свему, сматрамо да Јовановићева дисертација испуњава све формалне, садржинске и квалитативне услове постављене нормативним актима и академским </w:t>
      </w:r>
      <w:r w:rsidRPr="00F95118">
        <w:rPr>
          <w:rFonts w:ascii="Times New Roman" w:hAnsi="Times New Roman" w:cs="Times New Roman"/>
          <w:sz w:val="24"/>
        </w:rPr>
        <w:lastRenderedPageBreak/>
        <w:t>обичајима Филозофског факултета и Универзитета у Београду. Такође, сматрамо да ће ова дисертација представљати важан допринос научној литератури у областима филозофске логике и семантике узрочних тврдњи, као и у области метафизике узрочности.</w:t>
      </w:r>
    </w:p>
    <w:p w:rsidR="002B409C" w:rsidRPr="00F95118" w:rsidRDefault="007D0F67">
      <w:pPr>
        <w:spacing w:before="240" w:after="100"/>
        <w:jc w:val="both"/>
      </w:pPr>
      <w:proofErr w:type="gramStart"/>
      <w:r w:rsidRPr="00F95118">
        <w:rPr>
          <w:rFonts w:ascii="Times New Roman" w:hAnsi="Times New Roman" w:cs="Times New Roman"/>
          <w:sz w:val="24"/>
        </w:rPr>
        <w:t>На основу ових закључака и пози</w:t>
      </w:r>
      <w:r w:rsidR="009532D0">
        <w:rPr>
          <w:rFonts w:ascii="Times New Roman" w:hAnsi="Times New Roman" w:cs="Times New Roman"/>
          <w:sz w:val="24"/>
        </w:rPr>
        <w:t xml:space="preserve">тивне оцене дисертације </w:t>
      </w:r>
      <w:r w:rsidRPr="009532D0">
        <w:rPr>
          <w:rFonts w:ascii="Times New Roman" w:hAnsi="Times New Roman" w:cs="Times New Roman"/>
          <w:b/>
          <w:i/>
          <w:sz w:val="24"/>
        </w:rPr>
        <w:t>Узроч</w:t>
      </w:r>
      <w:r w:rsidR="009532D0" w:rsidRPr="009532D0">
        <w:rPr>
          <w:rFonts w:ascii="Times New Roman" w:hAnsi="Times New Roman" w:cs="Times New Roman"/>
          <w:b/>
          <w:i/>
          <w:sz w:val="24"/>
        </w:rPr>
        <w:t>ност, кондиционали и плурализам</w:t>
      </w:r>
      <w:r w:rsidRPr="00F95118">
        <w:rPr>
          <w:rFonts w:ascii="Times New Roman" w:hAnsi="Times New Roman" w:cs="Times New Roman"/>
          <w:sz w:val="24"/>
        </w:rPr>
        <w:t xml:space="preserve"> Милана Јовановића, са задовољством предлажемо Наставно-научном већу Филозофског факултета да одобри њену усмену одбрану.</w:t>
      </w:r>
      <w:proofErr w:type="gramEnd"/>
      <w:r w:rsidRPr="00F95118">
        <w:rPr>
          <w:rFonts w:ascii="Times New Roman" w:hAnsi="Times New Roman" w:cs="Times New Roman"/>
          <w:sz w:val="24"/>
        </w:rPr>
        <w:t xml:space="preserve"> </w:t>
      </w:r>
    </w:p>
    <w:p w:rsidR="002B409C" w:rsidRDefault="002B409C">
      <w:pPr>
        <w:spacing w:before="240" w:after="100"/>
        <w:jc w:val="both"/>
      </w:pPr>
    </w:p>
    <w:p w:rsidR="002B409C" w:rsidRDefault="007D0F67">
      <w:pPr>
        <w:spacing w:before="240" w:after="100"/>
        <w:jc w:val="both"/>
      </w:pPr>
      <w:proofErr w:type="gramStart"/>
      <w:r>
        <w:rPr>
          <w:rFonts w:ascii="Times New Roman" w:hAnsi="Times New Roman" w:cs="Times New Roman"/>
          <w:sz w:val="24"/>
        </w:rPr>
        <w:t>У Београду, 09.10.2020.</w:t>
      </w:r>
      <w:proofErr w:type="gramEnd"/>
    </w:p>
    <w:p w:rsidR="002B409C" w:rsidRPr="009532D0" w:rsidRDefault="007D0F67" w:rsidP="009532D0">
      <w:pPr>
        <w:spacing w:before="240" w:after="100"/>
        <w:jc w:val="right"/>
        <w:rPr>
          <w:b/>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9532D0">
        <w:rPr>
          <w:rFonts w:ascii="Times New Roman" w:hAnsi="Times New Roman" w:cs="Times New Roman"/>
          <w:sz w:val="24"/>
        </w:rPr>
        <w:tab/>
      </w:r>
      <w:r w:rsidR="009532D0">
        <w:rPr>
          <w:rFonts w:ascii="Times New Roman" w:hAnsi="Times New Roman" w:cs="Times New Roman"/>
          <w:sz w:val="24"/>
        </w:rPr>
        <w:tab/>
      </w:r>
      <w:r w:rsidRPr="009532D0">
        <w:rPr>
          <w:rFonts w:ascii="Times New Roman" w:hAnsi="Times New Roman" w:cs="Times New Roman"/>
          <w:b/>
          <w:sz w:val="24"/>
        </w:rPr>
        <w:t>Комисија:</w:t>
      </w:r>
    </w:p>
    <w:p w:rsidR="002B409C" w:rsidRPr="009532D0" w:rsidRDefault="002B409C">
      <w:pPr>
        <w:spacing w:before="240" w:after="100"/>
        <w:ind w:left="2160"/>
        <w:jc w:val="both"/>
        <w:rPr>
          <w:b/>
        </w:rPr>
      </w:pPr>
    </w:p>
    <w:p w:rsidR="00F95118" w:rsidRPr="009532D0" w:rsidRDefault="00F95118">
      <w:pPr>
        <w:spacing w:before="240" w:after="100"/>
        <w:ind w:left="2160"/>
        <w:jc w:val="both"/>
        <w:rPr>
          <w:rFonts w:ascii="Times New Roman" w:hAnsi="Times New Roman" w:cs="Times New Roman"/>
          <w:b/>
          <w:sz w:val="24"/>
        </w:rPr>
      </w:pPr>
    </w:p>
    <w:p w:rsidR="002B409C" w:rsidRPr="009532D0" w:rsidRDefault="009532D0" w:rsidP="009532D0">
      <w:pPr>
        <w:spacing w:before="240" w:after="100"/>
        <w:ind w:left="2160"/>
        <w:jc w:val="right"/>
        <w:rPr>
          <w:b/>
        </w:rPr>
      </w:pPr>
      <w:proofErr w:type="gramStart"/>
      <w:r w:rsidRPr="009532D0">
        <w:rPr>
          <w:rFonts w:ascii="Times New Roman" w:hAnsi="Times New Roman" w:cs="Times New Roman"/>
          <w:b/>
          <w:sz w:val="24"/>
        </w:rPr>
        <w:t>д</w:t>
      </w:r>
      <w:r w:rsidR="007D0F67" w:rsidRPr="009532D0">
        <w:rPr>
          <w:rFonts w:ascii="Times New Roman" w:hAnsi="Times New Roman" w:cs="Times New Roman"/>
          <w:b/>
          <w:sz w:val="24"/>
        </w:rPr>
        <w:t>р</w:t>
      </w:r>
      <w:proofErr w:type="gramEnd"/>
      <w:r w:rsidR="007D0F67" w:rsidRPr="009532D0">
        <w:rPr>
          <w:rFonts w:ascii="Times New Roman" w:hAnsi="Times New Roman" w:cs="Times New Roman"/>
          <w:b/>
          <w:sz w:val="24"/>
        </w:rPr>
        <w:t xml:space="preserve"> Војислав Божичковић, редовни професор</w:t>
      </w:r>
    </w:p>
    <w:p w:rsidR="002B409C" w:rsidRPr="009532D0" w:rsidRDefault="002B409C" w:rsidP="009532D0">
      <w:pPr>
        <w:spacing w:before="240" w:after="100"/>
        <w:jc w:val="right"/>
        <w:rPr>
          <w:b/>
        </w:rPr>
      </w:pPr>
    </w:p>
    <w:p w:rsidR="00F95118" w:rsidRPr="009532D0" w:rsidRDefault="007D0F67" w:rsidP="009532D0">
      <w:pPr>
        <w:spacing w:before="240" w:after="100"/>
        <w:jc w:val="right"/>
        <w:rPr>
          <w:rFonts w:ascii="Times New Roman" w:hAnsi="Times New Roman" w:cs="Times New Roman"/>
          <w:b/>
          <w:sz w:val="24"/>
        </w:rPr>
      </w:pPr>
      <w:r w:rsidRPr="009532D0">
        <w:rPr>
          <w:rFonts w:ascii="Times New Roman" w:hAnsi="Times New Roman" w:cs="Times New Roman"/>
          <w:b/>
          <w:sz w:val="24"/>
        </w:rPr>
        <w:tab/>
      </w:r>
      <w:r w:rsidRPr="009532D0">
        <w:rPr>
          <w:rFonts w:ascii="Times New Roman" w:hAnsi="Times New Roman" w:cs="Times New Roman"/>
          <w:b/>
          <w:sz w:val="24"/>
        </w:rPr>
        <w:tab/>
      </w:r>
      <w:r w:rsidRPr="009532D0">
        <w:rPr>
          <w:rFonts w:ascii="Times New Roman" w:hAnsi="Times New Roman" w:cs="Times New Roman"/>
          <w:b/>
          <w:sz w:val="24"/>
        </w:rPr>
        <w:tab/>
      </w:r>
    </w:p>
    <w:p w:rsidR="002B409C" w:rsidRPr="009532D0" w:rsidRDefault="009532D0" w:rsidP="009532D0">
      <w:pPr>
        <w:spacing w:before="240" w:after="100"/>
        <w:ind w:left="1440" w:firstLine="720"/>
        <w:jc w:val="right"/>
        <w:rPr>
          <w:b/>
        </w:rPr>
      </w:pPr>
      <w:proofErr w:type="gramStart"/>
      <w:r w:rsidRPr="009532D0">
        <w:rPr>
          <w:rFonts w:ascii="Times New Roman" w:hAnsi="Times New Roman" w:cs="Times New Roman"/>
          <w:b/>
          <w:sz w:val="24"/>
        </w:rPr>
        <w:t>д</w:t>
      </w:r>
      <w:r w:rsidR="007D0F67" w:rsidRPr="009532D0">
        <w:rPr>
          <w:rFonts w:ascii="Times New Roman" w:hAnsi="Times New Roman" w:cs="Times New Roman"/>
          <w:b/>
          <w:sz w:val="24"/>
        </w:rPr>
        <w:t>р</w:t>
      </w:r>
      <w:proofErr w:type="gramEnd"/>
      <w:r w:rsidR="007D0F67" w:rsidRPr="009532D0">
        <w:rPr>
          <w:rFonts w:ascii="Times New Roman" w:hAnsi="Times New Roman" w:cs="Times New Roman"/>
          <w:b/>
          <w:sz w:val="24"/>
        </w:rPr>
        <w:t xml:space="preserve"> Живан Лазовић, редовни професор</w:t>
      </w:r>
    </w:p>
    <w:p w:rsidR="00F95118" w:rsidRPr="009532D0" w:rsidRDefault="009532D0" w:rsidP="009532D0">
      <w:pPr>
        <w:spacing w:before="240" w:after="100"/>
        <w:ind w:left="2160"/>
        <w:jc w:val="right"/>
        <w:rPr>
          <w:rFonts w:ascii="Times New Roman" w:hAnsi="Times New Roman" w:cs="Times New Roman"/>
          <w:b/>
          <w:sz w:val="24"/>
        </w:rPr>
      </w:pPr>
      <w:r w:rsidRPr="009532D0">
        <w:rPr>
          <w:rFonts w:cs="Times New Roman"/>
          <w:b/>
          <w:bCs/>
          <w:noProof/>
        </w:rPr>
        <w:drawing>
          <wp:inline distT="0" distB="0" distL="0" distR="0">
            <wp:extent cx="2057400" cy="596900"/>
            <wp:effectExtent l="0" t="0" r="0" b="0"/>
            <wp:docPr id="1" name="Picture 1" descr="potp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tpis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57400" cy="596900"/>
                    </a:xfrm>
                    <a:prstGeom prst="rect">
                      <a:avLst/>
                    </a:prstGeom>
                    <a:noFill/>
                    <a:ln>
                      <a:noFill/>
                    </a:ln>
                  </pic:spPr>
                </pic:pic>
              </a:graphicData>
            </a:graphic>
          </wp:inline>
        </w:drawing>
      </w:r>
    </w:p>
    <w:p w:rsidR="002B409C" w:rsidRPr="009532D0" w:rsidRDefault="009532D0" w:rsidP="009532D0">
      <w:pPr>
        <w:spacing w:after="100"/>
        <w:ind w:left="2160"/>
        <w:jc w:val="right"/>
        <w:rPr>
          <w:rFonts w:ascii="Times New Roman" w:hAnsi="Times New Roman" w:cs="Times New Roman"/>
          <w:b/>
          <w:sz w:val="24"/>
        </w:rPr>
      </w:pPr>
      <w:proofErr w:type="gramStart"/>
      <w:r w:rsidRPr="009532D0">
        <w:rPr>
          <w:rFonts w:ascii="Times New Roman" w:hAnsi="Times New Roman" w:cs="Times New Roman"/>
          <w:b/>
          <w:sz w:val="24"/>
        </w:rPr>
        <w:t>д</w:t>
      </w:r>
      <w:r w:rsidR="007D0F67" w:rsidRPr="009532D0">
        <w:rPr>
          <w:rFonts w:ascii="Times New Roman" w:hAnsi="Times New Roman" w:cs="Times New Roman"/>
          <w:b/>
          <w:sz w:val="24"/>
        </w:rPr>
        <w:t>р</w:t>
      </w:r>
      <w:proofErr w:type="gramEnd"/>
      <w:r w:rsidR="007D0F67" w:rsidRPr="009532D0">
        <w:rPr>
          <w:rFonts w:ascii="Times New Roman" w:hAnsi="Times New Roman" w:cs="Times New Roman"/>
          <w:b/>
          <w:sz w:val="24"/>
        </w:rPr>
        <w:t xml:space="preserve"> Бојан Благојевић, доцент</w:t>
      </w:r>
    </w:p>
    <w:p w:rsidR="009532D0" w:rsidRPr="009532D0" w:rsidRDefault="009532D0" w:rsidP="009532D0">
      <w:pPr>
        <w:spacing w:after="100"/>
        <w:ind w:left="2160"/>
        <w:jc w:val="right"/>
        <w:rPr>
          <w:b/>
          <w:lang/>
        </w:rPr>
      </w:pPr>
      <w:r w:rsidRPr="009532D0">
        <w:rPr>
          <w:rFonts w:ascii="Times New Roman" w:hAnsi="Times New Roman" w:cs="Times New Roman"/>
          <w:b/>
          <w:sz w:val="24"/>
          <w:lang/>
        </w:rPr>
        <w:t>Филозофски факултет, Универзитет у Нишу</w:t>
      </w:r>
    </w:p>
    <w:sectPr w:rsidR="009532D0" w:rsidRPr="009532D0" w:rsidSect="00057300">
      <w:pgSz w:w="11900" w:h="16840"/>
      <w:pgMar w:top="1440" w:right="1474" w:bottom="1440" w:left="1474"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useFELayout/>
  </w:compat>
  <w:rsids>
    <w:rsidRoot w:val="002B409C"/>
    <w:rsid w:val="00057300"/>
    <w:rsid w:val="001512CF"/>
    <w:rsid w:val="002B409C"/>
    <w:rsid w:val="004D3B3C"/>
    <w:rsid w:val="005164B4"/>
    <w:rsid w:val="006D7D5B"/>
    <w:rsid w:val="007D0F67"/>
    <w:rsid w:val="009532D0"/>
    <w:rsid w:val="00BD7FDA"/>
    <w:rsid w:val="00F951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3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D7D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7D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CocoaOOXMLWriter/1561.2</generator>
</meta>
</file>

<file path=customXml/itemProps1.xml><?xml version="1.0" encoding="utf-8"?>
<ds:datastoreItem xmlns:ds="http://schemas.openxmlformats.org/officeDocument/2006/customXml" ds:itemID="{FDC1D1D2-FF9C-48BF-88DB-29C0DE1C7160}">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2735</Words>
  <Characters>15594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НАСТАВНО-НАУЧНОМ ВЕЋУ</vt:lpstr>
    </vt:vector>
  </TitlesOfParts>
  <Company>home</Company>
  <LinksUpToDate>false</LinksUpToDate>
  <CharactersWithSpaces>18293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НАСТАВНО-НАУЧНОМ ВЕЋУ</dc:title>
  <dc:creator>User</dc:creator>
  <cp:lastModifiedBy>Korisnici</cp:lastModifiedBy>
  <cp:revision>2</cp:revision>
  <cp:lastPrinted>2020-10-12T08:07:00Z</cp:lastPrinted>
  <dcterms:created xsi:type="dcterms:W3CDTF">2020-10-12T08:08:00Z</dcterms:created>
  <dcterms:modified xsi:type="dcterms:W3CDTF">2020-10-12T08:08:00Z</dcterms:modified>
</cp:coreProperties>
</file>