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30F" w:rsidRPr="00D32F44" w:rsidRDefault="0025730F" w:rsidP="00B97305">
      <w:pPr>
        <w:ind w:left="4"/>
        <w:jc w:val="both"/>
        <w:rPr>
          <w:rFonts w:ascii="Times New Roman" w:eastAsia="Times New Roman" w:hAnsi="Times New Roman" w:cs="Times New Roman"/>
          <w:sz w:val="24"/>
          <w:szCs w:val="24"/>
        </w:rPr>
      </w:pPr>
      <w:r w:rsidRPr="00D32F44">
        <w:rPr>
          <w:rFonts w:ascii="Times New Roman" w:eastAsia="Times New Roman" w:hAnsi="Times New Roman" w:cs="Times New Roman"/>
          <w:sz w:val="24"/>
          <w:szCs w:val="24"/>
        </w:rPr>
        <w:t xml:space="preserve">Одлуком Изборног већа Филозофског факултета </w:t>
      </w:r>
      <w:r w:rsidRPr="001D2406">
        <w:rPr>
          <w:rFonts w:ascii="Times New Roman" w:eastAsia="Times New Roman" w:hAnsi="Times New Roman" w:cs="Times New Roman"/>
          <w:sz w:val="24"/>
          <w:szCs w:val="24"/>
        </w:rPr>
        <w:t xml:space="preserve">од </w:t>
      </w:r>
      <w:r w:rsidR="00EA76A2" w:rsidRPr="001D2406">
        <w:rPr>
          <w:rFonts w:ascii="Times New Roman" w:eastAsia="Times New Roman" w:hAnsi="Times New Roman" w:cs="Times New Roman"/>
          <w:sz w:val="24"/>
          <w:szCs w:val="24"/>
        </w:rPr>
        <w:t>0</w:t>
      </w:r>
      <w:r w:rsidR="001D2406" w:rsidRPr="001D2406">
        <w:rPr>
          <w:rFonts w:ascii="Times New Roman" w:eastAsia="Times New Roman" w:hAnsi="Times New Roman" w:cs="Times New Roman"/>
          <w:sz w:val="24"/>
          <w:szCs w:val="24"/>
        </w:rPr>
        <w:t>3</w:t>
      </w:r>
      <w:r w:rsidRPr="001D2406">
        <w:rPr>
          <w:rFonts w:ascii="Times New Roman" w:eastAsia="Times New Roman" w:hAnsi="Times New Roman" w:cs="Times New Roman"/>
          <w:sz w:val="24"/>
          <w:szCs w:val="24"/>
        </w:rPr>
        <w:t>.0</w:t>
      </w:r>
      <w:r w:rsidR="00EA76A2" w:rsidRPr="001D2406">
        <w:rPr>
          <w:rFonts w:ascii="Times New Roman" w:eastAsia="Times New Roman" w:hAnsi="Times New Roman" w:cs="Times New Roman"/>
          <w:sz w:val="24"/>
          <w:szCs w:val="24"/>
        </w:rPr>
        <w:t>7</w:t>
      </w:r>
      <w:r w:rsidRPr="001D2406">
        <w:rPr>
          <w:rFonts w:ascii="Times New Roman" w:eastAsia="Times New Roman" w:hAnsi="Times New Roman" w:cs="Times New Roman"/>
          <w:sz w:val="24"/>
          <w:szCs w:val="24"/>
        </w:rPr>
        <w:t>.20</w:t>
      </w:r>
      <w:r w:rsidR="00D32F44" w:rsidRPr="001D2406">
        <w:rPr>
          <w:rFonts w:ascii="Times New Roman" w:eastAsia="Times New Roman" w:hAnsi="Times New Roman" w:cs="Times New Roman"/>
          <w:sz w:val="24"/>
          <w:szCs w:val="24"/>
          <w:lang/>
        </w:rPr>
        <w:t>20</w:t>
      </w:r>
      <w:r w:rsidRPr="001D2406">
        <w:rPr>
          <w:rFonts w:ascii="Times New Roman" w:eastAsia="Times New Roman" w:hAnsi="Times New Roman" w:cs="Times New Roman"/>
          <w:sz w:val="24"/>
          <w:szCs w:val="24"/>
        </w:rPr>
        <w:t>.</w:t>
      </w:r>
      <w:r w:rsidRPr="00D32F44">
        <w:rPr>
          <w:rFonts w:ascii="Times New Roman" w:eastAsia="Times New Roman" w:hAnsi="Times New Roman" w:cs="Times New Roman"/>
          <w:sz w:val="24"/>
          <w:szCs w:val="24"/>
        </w:rPr>
        <w:t xml:space="preserve"> године изабрани смо у комисију за припрему извештаја о кандидатима за избор у звање ДОЦЕНТА за ужу научну област ОПШТА ПСИХОЛОГИЈА са пуним радним временом, на одређено време од пет година.</w:t>
      </w:r>
    </w:p>
    <w:p w:rsidR="0025730F" w:rsidRPr="00D32F44" w:rsidRDefault="0025730F" w:rsidP="00B97305">
      <w:pPr>
        <w:spacing w:after="0"/>
        <w:ind w:firstLine="720"/>
        <w:jc w:val="both"/>
        <w:rPr>
          <w:rFonts w:ascii="Times New Roman" w:hAnsi="Times New Roman" w:cs="Times New Roman"/>
          <w:sz w:val="24"/>
          <w:szCs w:val="24"/>
        </w:rPr>
      </w:pPr>
      <w:r w:rsidRPr="001D2406">
        <w:rPr>
          <w:rFonts w:ascii="Times New Roman" w:eastAsia="Times New Roman" w:hAnsi="Times New Roman" w:cs="Times New Roman"/>
          <w:sz w:val="24"/>
          <w:szCs w:val="24"/>
        </w:rPr>
        <w:t>На конкурс објављен у листу Националне службе за запошљавање „Послови</w:t>
      </w:r>
      <w:proofErr w:type="gramStart"/>
      <w:r w:rsidRPr="001D2406">
        <w:rPr>
          <w:rFonts w:ascii="Times New Roman" w:eastAsia="Times New Roman" w:hAnsi="Times New Roman" w:cs="Times New Roman"/>
          <w:sz w:val="24"/>
          <w:szCs w:val="24"/>
        </w:rPr>
        <w:t>“ од</w:t>
      </w:r>
      <w:proofErr w:type="gramEnd"/>
      <w:r w:rsidRPr="001D2406">
        <w:rPr>
          <w:rFonts w:ascii="Times New Roman" w:eastAsia="Times New Roman" w:hAnsi="Times New Roman" w:cs="Times New Roman"/>
          <w:sz w:val="24"/>
          <w:szCs w:val="24"/>
        </w:rPr>
        <w:t xml:space="preserve"> 15.07.2020. године</w:t>
      </w:r>
      <w:r w:rsidRPr="00D32F44">
        <w:rPr>
          <w:rFonts w:ascii="Times New Roman" w:eastAsia="Times New Roman" w:hAnsi="Times New Roman" w:cs="Times New Roman"/>
          <w:sz w:val="24"/>
          <w:szCs w:val="24"/>
        </w:rPr>
        <w:t xml:space="preserve"> и на сајту Факултета, пријавио се један кандидат – научни сарадник др Марко Живановић. Након што смо прегледали конкурсни материјал, Изборном већу подносимо следећи</w:t>
      </w:r>
    </w:p>
    <w:p w:rsidR="00D44AD6" w:rsidRPr="00D32F44" w:rsidRDefault="00D44AD6" w:rsidP="00ED763D">
      <w:pPr>
        <w:ind w:right="-3"/>
        <w:jc w:val="center"/>
        <w:rPr>
          <w:rFonts w:ascii="Times New Roman" w:eastAsia="Times New Roman" w:hAnsi="Times New Roman" w:cs="Times New Roman"/>
          <w:b/>
          <w:sz w:val="24"/>
          <w:szCs w:val="24"/>
        </w:rPr>
      </w:pPr>
      <w:r w:rsidRPr="00D32F44">
        <w:rPr>
          <w:rFonts w:ascii="Times New Roman" w:eastAsia="Times New Roman" w:hAnsi="Times New Roman" w:cs="Times New Roman"/>
          <w:b/>
          <w:sz w:val="24"/>
          <w:szCs w:val="24"/>
        </w:rPr>
        <w:t>И З В Е Ш Т А Ј</w:t>
      </w:r>
    </w:p>
    <w:p w:rsidR="00D44AD6" w:rsidRPr="00D32F44" w:rsidRDefault="00D44AD6" w:rsidP="003D0F11">
      <w:pPr>
        <w:spacing w:before="240" w:after="0"/>
        <w:jc w:val="both"/>
        <w:rPr>
          <w:rFonts w:ascii="Times New Roman" w:hAnsi="Times New Roman" w:cs="Times New Roman"/>
          <w:b/>
          <w:sz w:val="24"/>
          <w:szCs w:val="24"/>
        </w:rPr>
      </w:pPr>
      <w:r w:rsidRPr="00D32F44">
        <w:rPr>
          <w:rFonts w:ascii="Times New Roman" w:hAnsi="Times New Roman" w:cs="Times New Roman"/>
          <w:b/>
          <w:sz w:val="24"/>
          <w:szCs w:val="24"/>
        </w:rPr>
        <w:t>Биографски подаци</w:t>
      </w:r>
    </w:p>
    <w:p w:rsidR="00441253" w:rsidRPr="00D32F44" w:rsidRDefault="00441253" w:rsidP="00ED763D">
      <w:pPr>
        <w:spacing w:before="240" w:after="0"/>
        <w:ind w:firstLine="720"/>
        <w:jc w:val="both"/>
        <w:rPr>
          <w:rFonts w:ascii="Times New Roman" w:eastAsia="Times New Roman" w:hAnsi="Times New Roman" w:cs="Times New Roman"/>
          <w:sz w:val="24"/>
          <w:szCs w:val="24"/>
        </w:rPr>
      </w:pPr>
      <w:r w:rsidRPr="00D32F44">
        <w:rPr>
          <w:rFonts w:ascii="Times New Roman" w:eastAsia="Times New Roman" w:hAnsi="Times New Roman" w:cs="Times New Roman"/>
          <w:sz w:val="24"/>
          <w:szCs w:val="24"/>
        </w:rPr>
        <w:t xml:space="preserve">Марко Живановић рођен је 13.12.1982. у Београду. Основне академске студије психологије завршио на Филозофском факултету у Београду 2012. године, са просечном оценом 9.31. На истом факултету школске 2012/2013. године уписао је мастер академске студије психологије (истраживачки модул) које је завршио 2013. године, с просечном оценом 10.00. Мастер рад под називом </w:t>
      </w:r>
      <w:r w:rsidRPr="00D32F44">
        <w:rPr>
          <w:rFonts w:ascii="Times New Roman" w:eastAsia="Times New Roman" w:hAnsi="Times New Roman" w:cs="Times New Roman"/>
          <w:i/>
          <w:iCs/>
          <w:sz w:val="24"/>
          <w:szCs w:val="24"/>
        </w:rPr>
        <w:t>Конструкција и валидација невербалног теста интелигенције са вишеструким решењима</w:t>
      </w:r>
      <w:r w:rsidRPr="00D32F44">
        <w:rPr>
          <w:rFonts w:ascii="Times New Roman" w:eastAsia="Times New Roman" w:hAnsi="Times New Roman" w:cs="Times New Roman"/>
          <w:sz w:val="24"/>
          <w:szCs w:val="24"/>
        </w:rPr>
        <w:t xml:space="preserve"> одбранио је са оценом 10, под менторством др Горана Опачића (чланови комисје: др Горан Кнежевић и др Лазар Тењовић). Школске 2013/2014 године Марко Живановић је уписао докторске академске студије психологије на Филозофском факултету у Београду, у статусу студента који се финансира из буџета. Кандидат је испите са докторских студија положио са просечном оценом 10.00, а докторску дисертацију под називом </w:t>
      </w:r>
      <w:r w:rsidRPr="00D32F44">
        <w:rPr>
          <w:rFonts w:ascii="Times New Roman" w:eastAsia="Times New Roman" w:hAnsi="Times New Roman" w:cs="Times New Roman"/>
          <w:i/>
          <w:iCs/>
          <w:sz w:val="24"/>
          <w:szCs w:val="24"/>
        </w:rPr>
        <w:t>Ефекти транскранијалне неуромодулације фронто-паријеталне функционалне мреже на више когнитивне функције</w:t>
      </w:r>
      <w:r w:rsidRPr="00D32F44">
        <w:rPr>
          <w:rFonts w:ascii="Times New Roman" w:eastAsia="Times New Roman" w:hAnsi="Times New Roman" w:cs="Times New Roman"/>
          <w:sz w:val="24"/>
          <w:szCs w:val="24"/>
        </w:rPr>
        <w:t xml:space="preserve"> одбранио је 11.06.2019. године под менторством др Горана Опачића и др Саше Филиповића (чланови комисје: др Горан Кнежевић, др Лазар Тењовић и др Данка Пурић).</w:t>
      </w:r>
    </w:p>
    <w:p w:rsidR="0058572D" w:rsidRPr="00D32F44" w:rsidRDefault="0058572D" w:rsidP="00ED763D">
      <w:pPr>
        <w:spacing w:before="240" w:after="0"/>
        <w:ind w:firstLine="720"/>
        <w:jc w:val="both"/>
        <w:rPr>
          <w:rFonts w:ascii="Times New Roman" w:hAnsi="Times New Roman"/>
          <w:sz w:val="24"/>
          <w:szCs w:val="24"/>
          <w:lang/>
        </w:rPr>
      </w:pPr>
      <w:r w:rsidRPr="00D32F44">
        <w:rPr>
          <w:rFonts w:ascii="Times New Roman" w:eastAsia="Times New Roman" w:hAnsi="Times New Roman" w:cs="Times New Roman"/>
          <w:sz w:val="24"/>
          <w:szCs w:val="24"/>
        </w:rPr>
        <w:t>Од марта 2016. године Марко Живановић запослен је на Филозофском факултету у Београду, тренутно у</w:t>
      </w:r>
      <w:r w:rsidRPr="00D32F44">
        <w:rPr>
          <w:rFonts w:ascii="Times New Roman" w:eastAsia="Times New Roman" w:hAnsi="Times New Roman" w:cs="Times New Roman"/>
          <w:sz w:val="24"/>
          <w:szCs w:val="24"/>
          <w:lang/>
        </w:rPr>
        <w:t xml:space="preserve"> звању</w:t>
      </w:r>
      <w:r w:rsidRPr="00D32F44">
        <w:rPr>
          <w:rFonts w:ascii="Times New Roman" w:eastAsia="Times New Roman" w:hAnsi="Times New Roman" w:cs="Times New Roman"/>
          <w:sz w:val="24"/>
          <w:szCs w:val="24"/>
        </w:rPr>
        <w:t xml:space="preserve"> научни сарадник</w:t>
      </w:r>
      <w:r w:rsidRPr="00D32F44">
        <w:rPr>
          <w:rFonts w:ascii="Times New Roman" w:eastAsia="Times New Roman" w:hAnsi="Times New Roman" w:cs="Times New Roman"/>
          <w:sz w:val="24"/>
          <w:szCs w:val="24"/>
          <w:lang/>
        </w:rPr>
        <w:t xml:space="preserve"> (изабран </w:t>
      </w:r>
      <w:r w:rsidR="00D32F44">
        <w:rPr>
          <w:rFonts w:ascii="Times New Roman" w:eastAsia="Times New Roman" w:hAnsi="Times New Roman" w:cs="Times New Roman"/>
          <w:sz w:val="24"/>
          <w:szCs w:val="24"/>
          <w:lang w:val="en-GB"/>
        </w:rPr>
        <w:t>10.06.</w:t>
      </w:r>
      <w:r w:rsidRPr="00D32F44">
        <w:rPr>
          <w:rFonts w:ascii="Times New Roman" w:eastAsia="Times New Roman" w:hAnsi="Times New Roman" w:cs="Times New Roman"/>
          <w:sz w:val="24"/>
          <w:szCs w:val="24"/>
          <w:lang/>
        </w:rPr>
        <w:t>2020.)</w:t>
      </w:r>
      <w:r w:rsidRPr="00D32F44">
        <w:rPr>
          <w:rFonts w:ascii="Times New Roman" w:eastAsia="Times New Roman" w:hAnsi="Times New Roman" w:cs="Times New Roman"/>
          <w:sz w:val="24"/>
          <w:szCs w:val="24"/>
        </w:rPr>
        <w:t>.</w:t>
      </w:r>
      <w:r w:rsidRPr="00D32F44">
        <w:rPr>
          <w:rFonts w:ascii="Times New Roman" w:eastAsia="Times New Roman" w:hAnsi="Times New Roman" w:cs="Times New Roman"/>
          <w:sz w:val="24"/>
          <w:szCs w:val="24"/>
          <w:lang/>
        </w:rPr>
        <w:t xml:space="preserve"> </w:t>
      </w:r>
      <w:r w:rsidRPr="00D32F44">
        <w:rPr>
          <w:rFonts w:ascii="Times New Roman" w:hAnsi="Times New Roman"/>
          <w:sz w:val="24"/>
          <w:szCs w:val="24"/>
          <w:lang/>
        </w:rPr>
        <w:t xml:space="preserve">Током </w:t>
      </w:r>
      <w:r w:rsidRPr="00D32F44">
        <w:rPr>
          <w:rFonts w:ascii="Times New Roman" w:hAnsi="Times New Roman"/>
          <w:sz w:val="24"/>
          <w:szCs w:val="24"/>
          <w:lang/>
        </w:rPr>
        <w:t xml:space="preserve">основних и мастер студија </w:t>
      </w:r>
      <w:r w:rsidRPr="00D32F44">
        <w:rPr>
          <w:rFonts w:ascii="Times New Roman" w:eastAsia="Times New Roman" w:hAnsi="Times New Roman" w:cs="Times New Roman"/>
          <w:sz w:val="24"/>
          <w:szCs w:val="24"/>
          <w:lang/>
        </w:rPr>
        <w:t xml:space="preserve">(2010.–2014.) као и </w:t>
      </w:r>
      <w:r w:rsidRPr="00D32F44">
        <w:rPr>
          <w:rFonts w:ascii="Times New Roman" w:hAnsi="Times New Roman"/>
          <w:sz w:val="24"/>
          <w:szCs w:val="24"/>
          <w:lang/>
        </w:rPr>
        <w:t>докторских академских студија психологије (од 2014. године) Марко Живановић је био укључен у педагошки рад кроз учешће у организацији и извођењу наставе као и менторски рад са студентима основних студија психологије</w:t>
      </w:r>
      <w:r w:rsidRPr="00D32F44">
        <w:rPr>
          <w:rFonts w:ascii="Times New Roman" w:hAnsi="Times New Roman"/>
          <w:sz w:val="24"/>
          <w:szCs w:val="24"/>
          <w:lang/>
        </w:rPr>
        <w:t>,</w:t>
      </w:r>
      <w:r w:rsidRPr="00D32F44">
        <w:rPr>
          <w:rFonts w:ascii="Times New Roman" w:hAnsi="Times New Roman"/>
          <w:sz w:val="24"/>
          <w:szCs w:val="24"/>
          <w:lang/>
        </w:rPr>
        <w:t xml:space="preserve"> а у својству </w:t>
      </w:r>
      <w:r w:rsidRPr="00D32F44">
        <w:rPr>
          <w:rFonts w:ascii="Times New Roman" w:hAnsi="Times New Roman"/>
          <w:sz w:val="24"/>
          <w:szCs w:val="24"/>
          <w:lang/>
        </w:rPr>
        <w:t xml:space="preserve">најпре студента демонстратора а потом </w:t>
      </w:r>
      <w:r w:rsidRPr="00D32F44">
        <w:rPr>
          <w:rFonts w:ascii="Times New Roman" w:hAnsi="Times New Roman"/>
          <w:sz w:val="24"/>
          <w:szCs w:val="24"/>
          <w:lang/>
        </w:rPr>
        <w:t>докторанда ангажованог у настави. На овај начин био је укључен у наставу на предметима: Психологија индивидуалних разлика, Принципи психолошког тестирања, Психометрија 1 и Психометрија 2, у оквиру основних академских студија психологије на Филозофском факултету Универзитета у Београду.</w:t>
      </w:r>
    </w:p>
    <w:p w:rsidR="0058572D" w:rsidRPr="00D32F44" w:rsidRDefault="0058572D" w:rsidP="00ED763D">
      <w:pPr>
        <w:spacing w:before="240" w:after="0"/>
        <w:ind w:firstLine="720"/>
        <w:jc w:val="both"/>
        <w:rPr>
          <w:rFonts w:ascii="Times New Roman" w:eastAsia="Times New Roman" w:hAnsi="Times New Roman" w:cs="Times New Roman"/>
          <w:sz w:val="24"/>
          <w:szCs w:val="24"/>
          <w:lang/>
        </w:rPr>
      </w:pPr>
      <w:r w:rsidRPr="00D32F44">
        <w:rPr>
          <w:rFonts w:ascii="Times New Roman" w:eastAsia="Times New Roman" w:hAnsi="Times New Roman" w:cs="Times New Roman"/>
          <w:sz w:val="24"/>
          <w:szCs w:val="24"/>
        </w:rPr>
        <w:t>Др Марко Живановић је ментор</w:t>
      </w:r>
      <w:r w:rsidRPr="00D32F44">
        <w:rPr>
          <w:rFonts w:ascii="Times New Roman" w:eastAsia="Times New Roman" w:hAnsi="Times New Roman" w:cs="Times New Roman"/>
          <w:sz w:val="24"/>
          <w:szCs w:val="24"/>
          <w:lang/>
        </w:rPr>
        <w:t xml:space="preserve"> и члан комисије по</w:t>
      </w:r>
      <w:r w:rsidRPr="00D32F44">
        <w:rPr>
          <w:rFonts w:ascii="Times New Roman" w:eastAsia="Times New Roman" w:hAnsi="Times New Roman" w:cs="Times New Roman"/>
          <w:sz w:val="24"/>
          <w:szCs w:val="24"/>
        </w:rPr>
        <w:t xml:space="preserve"> </w:t>
      </w:r>
      <w:r w:rsidRPr="00D32F44">
        <w:rPr>
          <w:rFonts w:ascii="Times New Roman" w:eastAsia="Times New Roman" w:hAnsi="Times New Roman" w:cs="Times New Roman"/>
          <w:sz w:val="24"/>
          <w:szCs w:val="24"/>
          <w:lang/>
        </w:rPr>
        <w:t>једне</w:t>
      </w:r>
      <w:r w:rsidRPr="00D32F44">
        <w:rPr>
          <w:rFonts w:ascii="Times New Roman" w:eastAsia="Times New Roman" w:hAnsi="Times New Roman" w:cs="Times New Roman"/>
          <w:sz w:val="24"/>
          <w:szCs w:val="24"/>
        </w:rPr>
        <w:t xml:space="preserve"> докторске тезе у изради, </w:t>
      </w:r>
      <w:r w:rsidRPr="00D32F44">
        <w:rPr>
          <w:rFonts w:ascii="Times New Roman" w:eastAsia="Times New Roman" w:hAnsi="Times New Roman" w:cs="Times New Roman"/>
          <w:sz w:val="24"/>
          <w:szCs w:val="24"/>
          <w:lang/>
        </w:rPr>
        <w:t>као и члан комисије два мастер рада на Одељењу за психологију Филозофског факултета у Београду</w:t>
      </w:r>
      <w:r w:rsidRPr="00D32F44">
        <w:rPr>
          <w:rFonts w:ascii="Times New Roman" w:eastAsia="Times New Roman" w:hAnsi="Times New Roman" w:cs="Times New Roman"/>
          <w:sz w:val="24"/>
          <w:szCs w:val="24"/>
        </w:rPr>
        <w:t>.</w:t>
      </w:r>
      <w:r w:rsidRPr="00D32F44">
        <w:rPr>
          <w:rFonts w:ascii="Times New Roman" w:eastAsia="Times New Roman" w:hAnsi="Times New Roman" w:cs="Times New Roman"/>
          <w:sz w:val="24"/>
          <w:szCs w:val="24"/>
          <w:lang/>
        </w:rPr>
        <w:t xml:space="preserve"> У периоду од 2015. до 2018. кандидат је био члан комисија за пријем документације за  упис на основне и мастер студије психологије.</w:t>
      </w:r>
    </w:p>
    <w:p w:rsidR="00E076A4" w:rsidRPr="00D32F44" w:rsidRDefault="00E076A4" w:rsidP="00ED763D">
      <w:pPr>
        <w:spacing w:before="240" w:after="0"/>
        <w:ind w:firstLine="708"/>
        <w:jc w:val="both"/>
        <w:rPr>
          <w:sz w:val="24"/>
          <w:szCs w:val="24"/>
        </w:rPr>
      </w:pPr>
      <w:r w:rsidRPr="00D32F44">
        <w:rPr>
          <w:rFonts w:ascii="Times New Roman" w:hAnsi="Times New Roman"/>
          <w:sz w:val="24"/>
          <w:szCs w:val="24"/>
          <w:lang/>
        </w:rPr>
        <w:lastRenderedPageBreak/>
        <w:t xml:space="preserve">Марко Живановић је до сада учествовао на већем броју домаћих и међународних научно-истраживачких пројеката. </w:t>
      </w:r>
      <w:r w:rsidR="00D1043E">
        <w:rPr>
          <w:rFonts w:ascii="Times New Roman" w:hAnsi="Times New Roman"/>
          <w:sz w:val="24"/>
          <w:szCs w:val="24"/>
          <w:lang/>
        </w:rPr>
        <w:t>Још т</w:t>
      </w:r>
      <w:r w:rsidRPr="00D32F44">
        <w:rPr>
          <w:rFonts w:ascii="Times New Roman" w:hAnsi="Times New Roman"/>
          <w:sz w:val="24"/>
          <w:szCs w:val="24"/>
          <w:lang/>
        </w:rPr>
        <w:t xml:space="preserve">оком </w:t>
      </w:r>
      <w:r w:rsidR="00D1043E">
        <w:rPr>
          <w:rFonts w:ascii="Times New Roman" w:hAnsi="Times New Roman"/>
          <w:sz w:val="24"/>
          <w:szCs w:val="24"/>
          <w:lang/>
        </w:rPr>
        <w:t>основних студија,</w:t>
      </w:r>
      <w:r w:rsidRPr="00D32F44">
        <w:rPr>
          <w:rFonts w:ascii="Times New Roman" w:hAnsi="Times New Roman"/>
          <w:sz w:val="24"/>
          <w:szCs w:val="24"/>
          <w:lang/>
        </w:rPr>
        <w:t xml:space="preserve"> </w:t>
      </w:r>
      <w:r w:rsidRPr="00D32F44">
        <w:rPr>
          <w:rFonts w:ascii="Times New Roman" w:hAnsi="Times New Roman"/>
          <w:sz w:val="24"/>
          <w:szCs w:val="24"/>
          <w:lang/>
        </w:rPr>
        <w:t>кандидат</w:t>
      </w:r>
      <w:r w:rsidRPr="00D32F44">
        <w:rPr>
          <w:rFonts w:ascii="Times New Roman" w:hAnsi="Times New Roman"/>
          <w:sz w:val="24"/>
          <w:szCs w:val="24"/>
          <w:lang/>
        </w:rPr>
        <w:t xml:space="preserve"> је учествовао у теренском истраживању спроведеном у оквиру пројекта Института за психологију </w:t>
      </w:r>
      <w:r w:rsidRPr="00D32F44">
        <w:rPr>
          <w:rFonts w:ascii="Times New Roman" w:hAnsi="Times New Roman"/>
          <w:i/>
          <w:sz w:val="24"/>
          <w:szCs w:val="24"/>
          <w:lang/>
        </w:rPr>
        <w:t>Психолошки проблеми у контексту друштвених промена</w:t>
      </w:r>
      <w:r w:rsidRPr="00D32F44">
        <w:rPr>
          <w:rFonts w:ascii="Times New Roman" w:hAnsi="Times New Roman"/>
          <w:sz w:val="24"/>
          <w:szCs w:val="24"/>
          <w:lang/>
        </w:rPr>
        <w:t xml:space="preserve"> (ОИ 149018), односно потпројекта </w:t>
      </w:r>
      <w:r w:rsidRPr="00D32F44">
        <w:rPr>
          <w:rFonts w:ascii="Times New Roman" w:hAnsi="Times New Roman"/>
          <w:i/>
          <w:sz w:val="24"/>
          <w:szCs w:val="24"/>
          <w:lang/>
        </w:rPr>
        <w:t>Осавремењивање и стандардизација теста за клиничку процену интелигенције</w:t>
      </w:r>
      <w:r w:rsidRPr="00D32F44">
        <w:rPr>
          <w:sz w:val="24"/>
          <w:szCs w:val="24"/>
          <w:lang/>
        </w:rPr>
        <w:t xml:space="preserve"> </w:t>
      </w:r>
      <w:r w:rsidRPr="00D32F44">
        <w:rPr>
          <w:rFonts w:ascii="Times New Roman" w:hAnsi="Times New Roman"/>
          <w:i/>
          <w:sz w:val="24"/>
          <w:szCs w:val="24"/>
          <w:lang/>
        </w:rPr>
        <w:t>WAIS</w:t>
      </w:r>
      <w:r w:rsidRPr="00D32F44">
        <w:rPr>
          <w:rFonts w:ascii="Times New Roman" w:hAnsi="Times New Roman"/>
          <w:i/>
          <w:sz w:val="24"/>
          <w:szCs w:val="24"/>
          <w:lang/>
        </w:rPr>
        <w:t>-</w:t>
      </w:r>
      <w:r w:rsidRPr="00D32F44">
        <w:rPr>
          <w:rFonts w:ascii="Times New Roman" w:hAnsi="Times New Roman"/>
          <w:i/>
          <w:sz w:val="24"/>
          <w:szCs w:val="24"/>
          <w:lang/>
        </w:rPr>
        <w:t>IV</w:t>
      </w:r>
      <w:r w:rsidRPr="00D32F44">
        <w:rPr>
          <w:rFonts w:ascii="Times New Roman" w:hAnsi="Times New Roman"/>
          <w:sz w:val="24"/>
          <w:szCs w:val="24"/>
          <w:lang/>
        </w:rPr>
        <w:t xml:space="preserve">. Marko Živanović od 2011. </w:t>
      </w:r>
      <w:r w:rsidRPr="00D32F44">
        <w:rPr>
          <w:rFonts w:ascii="Times New Roman" w:hAnsi="Times New Roman"/>
          <w:sz w:val="24"/>
          <w:szCs w:val="24"/>
          <w:lang/>
        </w:rPr>
        <w:t xml:space="preserve">године </w:t>
      </w:r>
      <w:r w:rsidRPr="00D32F44">
        <w:rPr>
          <w:rFonts w:ascii="Times New Roman" w:hAnsi="Times New Roman"/>
          <w:sz w:val="24"/>
          <w:szCs w:val="24"/>
          <w:lang/>
        </w:rPr>
        <w:t>активно учествује у активностима у оквиру</w:t>
      </w:r>
      <w:r w:rsidRPr="00D32F44">
        <w:rPr>
          <w:rFonts w:ascii="Times New Roman" w:hAnsi="Times New Roman"/>
          <w:sz w:val="24"/>
          <w:szCs w:val="24"/>
          <w:lang w:val="sr-Cyrl-CS"/>
        </w:rPr>
        <w:t xml:space="preserve"> пројект</w:t>
      </w:r>
      <w:r w:rsidRPr="00D32F44">
        <w:rPr>
          <w:rFonts w:ascii="Times New Roman" w:hAnsi="Times New Roman"/>
          <w:sz w:val="24"/>
          <w:szCs w:val="24"/>
          <w:lang/>
        </w:rPr>
        <w:t>а</w:t>
      </w:r>
      <w:r w:rsidRPr="00D32F44">
        <w:rPr>
          <w:rFonts w:ascii="Times New Roman" w:hAnsi="Times New Roman"/>
          <w:sz w:val="24"/>
          <w:szCs w:val="24"/>
          <w:lang w:val="sr-Cyrl-CS"/>
        </w:rPr>
        <w:t xml:space="preserve"> </w:t>
      </w:r>
      <w:r w:rsidRPr="00D32F44">
        <w:rPr>
          <w:rFonts w:ascii="Times New Roman" w:hAnsi="Times New Roman"/>
          <w:i/>
          <w:sz w:val="24"/>
          <w:szCs w:val="24"/>
          <w:lang w:val="sr-Cyrl-CS"/>
        </w:rPr>
        <w:t>Идентификација, мерење и развој когнитивних и емоционалних компетенција важних друштву оријентисаном на европске интеграције</w:t>
      </w:r>
      <w:r w:rsidRPr="00D32F44">
        <w:rPr>
          <w:rFonts w:ascii="Times New Roman" w:hAnsi="Times New Roman"/>
          <w:sz w:val="24"/>
          <w:szCs w:val="24"/>
          <w:lang/>
        </w:rPr>
        <w:t xml:space="preserve"> (ОИ </w:t>
      </w:r>
      <w:r w:rsidRPr="00D32F44">
        <w:rPr>
          <w:rFonts w:ascii="Times New Roman" w:hAnsi="Times New Roman"/>
          <w:sz w:val="24"/>
          <w:szCs w:val="24"/>
          <w:lang w:val="sr-Cyrl-CS"/>
        </w:rPr>
        <w:t>179018</w:t>
      </w:r>
      <w:r w:rsidRPr="00D32F44">
        <w:rPr>
          <w:rFonts w:ascii="Times New Roman" w:hAnsi="Times New Roman"/>
          <w:sz w:val="24"/>
          <w:szCs w:val="24"/>
          <w:lang/>
        </w:rPr>
        <w:t>) којим руководи др Горан Кнежевић, а на ком је запослен 2016. године.</w:t>
      </w:r>
    </w:p>
    <w:p w:rsidR="00E076A4" w:rsidRPr="00D32F44" w:rsidRDefault="00E076A4" w:rsidP="00ED763D">
      <w:pPr>
        <w:spacing w:before="240" w:after="0"/>
        <w:ind w:firstLine="708"/>
        <w:jc w:val="both"/>
        <w:rPr>
          <w:sz w:val="24"/>
          <w:szCs w:val="24"/>
        </w:rPr>
      </w:pPr>
      <w:r w:rsidRPr="00D32F44">
        <w:rPr>
          <w:rFonts w:ascii="Times New Roman" w:hAnsi="Times New Roman"/>
          <w:sz w:val="24"/>
          <w:szCs w:val="24"/>
          <w:lang/>
        </w:rPr>
        <w:t>Додатно, Марко Живановић је од септембра</w:t>
      </w:r>
      <w:r w:rsidRPr="00D32F44">
        <w:rPr>
          <w:sz w:val="24"/>
          <w:szCs w:val="24"/>
          <w:lang/>
        </w:rPr>
        <w:t xml:space="preserve"> </w:t>
      </w:r>
      <w:r w:rsidRPr="00D32F44">
        <w:rPr>
          <w:rFonts w:ascii="Times New Roman" w:hAnsi="Times New Roman"/>
          <w:sz w:val="24"/>
          <w:szCs w:val="24"/>
          <w:lang/>
        </w:rPr>
        <w:t xml:space="preserve">2012. до јуна 2013. године учествовао на пројекту ЕУ за сарадњу у науци </w:t>
      </w:r>
      <w:bookmarkStart w:id="0" w:name="_Hlk13315837"/>
      <w:r w:rsidRPr="00D32F44">
        <w:rPr>
          <w:rFonts w:ascii="Times New Roman" w:hAnsi="Times New Roman"/>
          <w:sz w:val="24"/>
          <w:szCs w:val="24"/>
          <w:lang/>
        </w:rPr>
        <w:t xml:space="preserve">Cost Action (IS0804) </w:t>
      </w:r>
      <w:bookmarkEnd w:id="0"/>
      <w:r w:rsidRPr="00D32F44">
        <w:rPr>
          <w:rFonts w:ascii="Times New Roman" w:hAnsi="Times New Roman"/>
          <w:i/>
          <w:sz w:val="24"/>
          <w:szCs w:val="24"/>
          <w:lang/>
        </w:rPr>
        <w:t>Language imparement in multilingual society: Linguistic patterns and the road to assessment</w:t>
      </w:r>
      <w:r w:rsidRPr="00D32F44">
        <w:rPr>
          <w:rFonts w:ascii="Times New Roman" w:hAnsi="Times New Roman"/>
          <w:sz w:val="24"/>
          <w:szCs w:val="24"/>
          <w:lang/>
        </w:rPr>
        <w:t>, а од маја 2013. до маја 2017. био је ангажован</w:t>
      </w:r>
      <w:r w:rsidRPr="00D32F44">
        <w:rPr>
          <w:rFonts w:ascii="Times New Roman" w:hAnsi="Times New Roman"/>
          <w:sz w:val="24"/>
          <w:szCs w:val="24"/>
        </w:rPr>
        <w:t xml:space="preserve"> </w:t>
      </w:r>
      <w:r w:rsidRPr="00D32F44">
        <w:rPr>
          <w:rFonts w:ascii="Times New Roman" w:hAnsi="Times New Roman"/>
          <w:sz w:val="24"/>
          <w:szCs w:val="24"/>
          <w:lang/>
        </w:rPr>
        <w:t>на међународном пројекту</w:t>
      </w:r>
      <w:r w:rsidRPr="00D32F44">
        <w:rPr>
          <w:rFonts w:ascii="Times New Roman" w:hAnsi="Times New Roman"/>
          <w:sz w:val="24"/>
          <w:szCs w:val="24"/>
        </w:rPr>
        <w:t xml:space="preserve"> </w:t>
      </w:r>
      <w:r w:rsidRPr="00D32F44">
        <w:rPr>
          <w:rFonts w:ascii="Times New Roman" w:hAnsi="Times New Roman"/>
          <w:sz w:val="24"/>
          <w:szCs w:val="24"/>
          <w:lang/>
        </w:rPr>
        <w:t xml:space="preserve">Cost Action (IS1208) </w:t>
      </w:r>
      <w:r w:rsidRPr="00D32F44">
        <w:rPr>
          <w:rFonts w:ascii="Times New Roman" w:hAnsi="Times New Roman"/>
          <w:i/>
          <w:sz w:val="24"/>
          <w:szCs w:val="24"/>
          <w:lang/>
        </w:rPr>
        <w:t>Collaboration of aphasia trialists (CATs)</w:t>
      </w:r>
      <w:r w:rsidRPr="00D32F44">
        <w:rPr>
          <w:rFonts w:ascii="Times New Roman" w:hAnsi="Times New Roman"/>
          <w:sz w:val="24"/>
          <w:szCs w:val="24"/>
          <w:lang/>
        </w:rPr>
        <w:t xml:space="preserve"> као члан радне групе која се бави испитивањем предиктора успешног опоравка особа са афазијом. Тренутно, учествује у међународном пројекту</w:t>
      </w:r>
      <w:r w:rsidRPr="00D32F44">
        <w:rPr>
          <w:sz w:val="24"/>
          <w:szCs w:val="24"/>
          <w:lang/>
        </w:rPr>
        <w:t xml:space="preserve"> </w:t>
      </w:r>
      <w:bookmarkStart w:id="1" w:name="_Hlk13315851"/>
      <w:r w:rsidRPr="00D32F44">
        <w:rPr>
          <w:rFonts w:ascii="Times New Roman" w:hAnsi="Times New Roman"/>
          <w:sz w:val="24"/>
          <w:szCs w:val="24"/>
          <w:lang/>
        </w:rPr>
        <w:t xml:space="preserve">Cost Action (CA18106) </w:t>
      </w:r>
      <w:bookmarkEnd w:id="1"/>
      <w:r w:rsidRPr="00D32F44">
        <w:rPr>
          <w:rFonts w:ascii="Times New Roman" w:hAnsi="Times New Roman"/>
          <w:i/>
          <w:iCs/>
          <w:sz w:val="24"/>
          <w:szCs w:val="24"/>
          <w:lang/>
        </w:rPr>
        <w:t xml:space="preserve">The neural architecture of </w:t>
      </w:r>
      <w:bookmarkStart w:id="2" w:name="_Hlk13315232"/>
      <w:r w:rsidRPr="00D32F44">
        <w:rPr>
          <w:rFonts w:ascii="Times New Roman" w:hAnsi="Times New Roman"/>
          <w:i/>
          <w:iCs/>
          <w:sz w:val="24"/>
          <w:szCs w:val="24"/>
          <w:lang/>
        </w:rPr>
        <w:t>consciousness</w:t>
      </w:r>
      <w:r w:rsidRPr="00D32F44">
        <w:rPr>
          <w:rFonts w:ascii="Times New Roman" w:hAnsi="Times New Roman"/>
          <w:sz w:val="24"/>
          <w:szCs w:val="24"/>
          <w:lang/>
        </w:rPr>
        <w:t xml:space="preserve"> </w:t>
      </w:r>
      <w:bookmarkEnd w:id="2"/>
      <w:r w:rsidRPr="00D32F44">
        <w:rPr>
          <w:rFonts w:ascii="Times New Roman" w:hAnsi="Times New Roman"/>
          <w:sz w:val="24"/>
          <w:szCs w:val="24"/>
          <w:lang/>
        </w:rPr>
        <w:t>(</w:t>
      </w:r>
      <w:r w:rsidRPr="00D32F44">
        <w:rPr>
          <w:rFonts w:ascii="Times New Roman" w:hAnsi="Times New Roman"/>
          <w:sz w:val="24"/>
          <w:szCs w:val="24"/>
          <w:lang/>
        </w:rPr>
        <w:t>започет 2019. године</w:t>
      </w:r>
      <w:r w:rsidRPr="00D32F44">
        <w:rPr>
          <w:rFonts w:ascii="Times New Roman" w:hAnsi="Times New Roman"/>
          <w:sz w:val="24"/>
          <w:szCs w:val="24"/>
          <w:lang/>
        </w:rPr>
        <w:t>)</w:t>
      </w:r>
      <w:r w:rsidRPr="00D32F44">
        <w:rPr>
          <w:rFonts w:ascii="Times New Roman" w:hAnsi="Times New Roman"/>
          <w:sz w:val="24"/>
          <w:szCs w:val="24"/>
          <w:lang/>
        </w:rPr>
        <w:t xml:space="preserve"> као члан радне групе</w:t>
      </w:r>
      <w:r w:rsidRPr="00D32F44">
        <w:rPr>
          <w:sz w:val="24"/>
          <w:szCs w:val="24"/>
          <w:lang/>
        </w:rPr>
        <w:t xml:space="preserve"> </w:t>
      </w:r>
      <w:r w:rsidRPr="00D32F44">
        <w:rPr>
          <w:rFonts w:ascii="Times New Roman" w:hAnsi="Times New Roman"/>
          <w:i/>
          <w:iCs/>
          <w:sz w:val="24"/>
          <w:szCs w:val="24"/>
          <w:lang/>
        </w:rPr>
        <w:t>Consciousness, learning, and memory</w:t>
      </w:r>
      <w:r w:rsidRPr="00D32F44">
        <w:rPr>
          <w:rFonts w:ascii="Times New Roman" w:hAnsi="Times New Roman"/>
          <w:sz w:val="24"/>
          <w:szCs w:val="24"/>
          <w:lang/>
        </w:rPr>
        <w:t xml:space="preserve">, и као </w:t>
      </w:r>
      <w:bookmarkStart w:id="3" w:name="_Hlk13332002"/>
      <w:r w:rsidRPr="00D32F44">
        <w:rPr>
          <w:rFonts w:ascii="Times New Roman" w:hAnsi="Times New Roman"/>
          <w:sz w:val="24"/>
          <w:szCs w:val="24"/>
          <w:lang/>
        </w:rPr>
        <w:t>ко-руководећи истраживач подпројеката за неуромапирање интелектуалних способности</w:t>
      </w:r>
      <w:r w:rsidRPr="00D32F44">
        <w:rPr>
          <w:sz w:val="24"/>
          <w:szCs w:val="24"/>
          <w:lang/>
        </w:rPr>
        <w:t xml:space="preserve"> </w:t>
      </w:r>
      <w:r w:rsidRPr="00D32F44">
        <w:rPr>
          <w:rFonts w:ascii="Times New Roman" w:hAnsi="Times New Roman"/>
          <w:sz w:val="24"/>
          <w:szCs w:val="24"/>
          <w:lang/>
        </w:rPr>
        <w:t xml:space="preserve">(project group: </w:t>
      </w:r>
      <w:r w:rsidRPr="00D32F44">
        <w:rPr>
          <w:rFonts w:ascii="Times New Roman" w:hAnsi="Times New Roman"/>
          <w:i/>
          <w:iCs/>
          <w:sz w:val="24"/>
          <w:szCs w:val="24"/>
          <w:lang/>
        </w:rPr>
        <w:t>Neural architecture of intelligence</w:t>
      </w:r>
      <w:r w:rsidRPr="00D32F44">
        <w:rPr>
          <w:rFonts w:ascii="Times New Roman" w:hAnsi="Times New Roman"/>
          <w:sz w:val="24"/>
          <w:szCs w:val="24"/>
          <w:lang/>
        </w:rPr>
        <w:t>)</w:t>
      </w:r>
      <w:r w:rsidRPr="00D32F44">
        <w:rPr>
          <w:rFonts w:ascii="Times New Roman" w:hAnsi="Times New Roman"/>
          <w:sz w:val="24"/>
          <w:szCs w:val="24"/>
          <w:lang/>
        </w:rPr>
        <w:t xml:space="preserve"> </w:t>
      </w:r>
      <w:r w:rsidRPr="00D32F44">
        <w:rPr>
          <w:rFonts w:ascii="Times New Roman" w:hAnsi="Times New Roman"/>
          <w:sz w:val="24"/>
          <w:szCs w:val="24"/>
          <w:lang/>
        </w:rPr>
        <w:t>и индивидуалних разлика у базичној структури личности</w:t>
      </w:r>
      <w:r w:rsidRPr="00D32F44">
        <w:rPr>
          <w:sz w:val="24"/>
          <w:szCs w:val="24"/>
          <w:lang/>
        </w:rPr>
        <w:t xml:space="preserve"> </w:t>
      </w:r>
      <w:r w:rsidRPr="00D32F44">
        <w:rPr>
          <w:rFonts w:ascii="Times New Roman" w:hAnsi="Times New Roman"/>
          <w:sz w:val="24"/>
          <w:szCs w:val="24"/>
          <w:lang/>
        </w:rPr>
        <w:t xml:space="preserve">(project group: </w:t>
      </w:r>
      <w:r w:rsidRPr="00D32F44">
        <w:rPr>
          <w:rFonts w:ascii="Times New Roman" w:hAnsi="Times New Roman"/>
          <w:i/>
          <w:iCs/>
          <w:sz w:val="24"/>
          <w:szCs w:val="24"/>
          <w:lang/>
        </w:rPr>
        <w:t>Neural architecture of personality</w:t>
      </w:r>
      <w:r w:rsidRPr="00D32F44">
        <w:rPr>
          <w:rFonts w:ascii="Times New Roman" w:hAnsi="Times New Roman"/>
          <w:sz w:val="24"/>
          <w:szCs w:val="24"/>
          <w:lang/>
        </w:rPr>
        <w:t>).</w:t>
      </w:r>
      <w:bookmarkEnd w:id="3"/>
    </w:p>
    <w:p w:rsidR="00ED763D" w:rsidRPr="00D32F44" w:rsidRDefault="00F8586E" w:rsidP="00ED763D">
      <w:pPr>
        <w:spacing w:before="240" w:after="0"/>
        <w:ind w:firstLine="720"/>
        <w:jc w:val="both"/>
        <w:rPr>
          <w:rFonts w:ascii="Times New Roman" w:eastAsia="Times New Roman" w:hAnsi="Times New Roman" w:cs="Times New Roman"/>
          <w:sz w:val="24"/>
          <w:szCs w:val="24"/>
        </w:rPr>
      </w:pPr>
      <w:r w:rsidRPr="00D32F44">
        <w:rPr>
          <w:rFonts w:ascii="Times New Roman" w:eastAsia="Times New Roman" w:hAnsi="Times New Roman" w:cs="Times New Roman"/>
          <w:sz w:val="24"/>
          <w:szCs w:val="24"/>
        </w:rPr>
        <w:t>Маркова професионална интересовања фокусирана су првенствено на домен мерења и про</w:t>
      </w:r>
      <w:r w:rsidRPr="00D32F44">
        <w:rPr>
          <w:rFonts w:ascii="Times New Roman" w:eastAsia="Times New Roman" w:hAnsi="Times New Roman" w:cs="Times New Roman"/>
          <w:sz w:val="24"/>
          <w:szCs w:val="24"/>
          <w:lang/>
        </w:rPr>
        <w:t>ц</w:t>
      </w:r>
      <w:r w:rsidRPr="00D32F44">
        <w:rPr>
          <w:rFonts w:ascii="Times New Roman" w:eastAsia="Times New Roman" w:hAnsi="Times New Roman" w:cs="Times New Roman"/>
          <w:sz w:val="24"/>
          <w:szCs w:val="24"/>
        </w:rPr>
        <w:t xml:space="preserve">ењивања различитих људских способности и других црта, како на теоријском, тако и на методолошком и практичном плану. Фокус његовог рада су индивидуалне разлике у доменима </w:t>
      </w:r>
      <w:r w:rsidR="00D1043E" w:rsidRPr="00D32F44">
        <w:rPr>
          <w:rFonts w:ascii="Times New Roman" w:eastAsia="Times New Roman" w:hAnsi="Times New Roman" w:cs="Times New Roman"/>
          <w:sz w:val="24"/>
          <w:szCs w:val="24"/>
        </w:rPr>
        <w:t>личности</w:t>
      </w:r>
      <w:r w:rsidR="00D1043E" w:rsidRPr="00D32F44">
        <w:rPr>
          <w:rFonts w:ascii="Times New Roman" w:eastAsia="Times New Roman" w:hAnsi="Times New Roman" w:cs="Times New Roman"/>
          <w:sz w:val="24"/>
          <w:szCs w:val="24"/>
          <w:lang/>
        </w:rPr>
        <w:t xml:space="preserve"> </w:t>
      </w:r>
      <w:r w:rsidR="00D1043E">
        <w:rPr>
          <w:rFonts w:ascii="Times New Roman" w:eastAsia="Times New Roman" w:hAnsi="Times New Roman" w:cs="Times New Roman"/>
          <w:sz w:val="24"/>
          <w:szCs w:val="24"/>
          <w:lang/>
        </w:rPr>
        <w:t xml:space="preserve">и </w:t>
      </w:r>
      <w:r w:rsidRPr="00D32F44">
        <w:rPr>
          <w:rFonts w:ascii="Times New Roman" w:eastAsia="Times New Roman" w:hAnsi="Times New Roman" w:cs="Times New Roman"/>
          <w:sz w:val="24"/>
          <w:szCs w:val="24"/>
        </w:rPr>
        <w:t xml:space="preserve">когниције </w:t>
      </w:r>
      <w:r w:rsidRPr="00D32F44">
        <w:rPr>
          <w:rFonts w:ascii="Times New Roman" w:eastAsia="Times New Roman" w:hAnsi="Times New Roman" w:cs="Times New Roman"/>
          <w:sz w:val="24"/>
          <w:szCs w:val="24"/>
          <w:lang/>
        </w:rPr>
        <w:t>као и неуралним основама</w:t>
      </w:r>
      <w:r w:rsidR="00D1043E">
        <w:rPr>
          <w:rFonts w:ascii="Times New Roman" w:eastAsia="Times New Roman" w:hAnsi="Times New Roman" w:cs="Times New Roman"/>
          <w:sz w:val="24"/>
          <w:szCs w:val="24"/>
          <w:lang/>
        </w:rPr>
        <w:t xml:space="preserve"> когнитивних функција</w:t>
      </w:r>
      <w:r w:rsidRPr="00D32F44">
        <w:rPr>
          <w:rFonts w:ascii="Times New Roman" w:eastAsia="Times New Roman" w:hAnsi="Times New Roman" w:cs="Times New Roman"/>
          <w:sz w:val="24"/>
          <w:szCs w:val="24"/>
        </w:rPr>
        <w:t>, а највећи број његових публикација посвећен је управо овим темама. Марко Живановић је до сада објавио 1</w:t>
      </w:r>
      <w:r w:rsidR="00064A88" w:rsidRPr="00D32F44">
        <w:rPr>
          <w:rFonts w:ascii="Times New Roman" w:eastAsia="Times New Roman" w:hAnsi="Times New Roman" w:cs="Times New Roman"/>
          <w:sz w:val="24"/>
          <w:szCs w:val="24"/>
          <w:lang/>
        </w:rPr>
        <w:t>4</w:t>
      </w:r>
      <w:r w:rsidRPr="00D32F44">
        <w:rPr>
          <w:rFonts w:ascii="Times New Roman" w:eastAsia="Times New Roman" w:hAnsi="Times New Roman" w:cs="Times New Roman"/>
          <w:sz w:val="24"/>
          <w:szCs w:val="24"/>
        </w:rPr>
        <w:t xml:space="preserve"> научних </w:t>
      </w:r>
      <w:r w:rsidR="00ED763D" w:rsidRPr="00D32F44">
        <w:rPr>
          <w:rFonts w:ascii="Times New Roman" w:eastAsia="Times New Roman" w:hAnsi="Times New Roman" w:cs="Times New Roman"/>
          <w:sz w:val="24"/>
          <w:szCs w:val="24"/>
          <w:lang/>
        </w:rPr>
        <w:t>чланака</w:t>
      </w:r>
      <w:r w:rsidRPr="00D32F44">
        <w:rPr>
          <w:rFonts w:ascii="Times New Roman" w:eastAsia="Times New Roman" w:hAnsi="Times New Roman" w:cs="Times New Roman"/>
          <w:sz w:val="24"/>
          <w:szCs w:val="24"/>
        </w:rPr>
        <w:t xml:space="preserve"> (од чега 12 у часописима М21-М24), </w:t>
      </w:r>
      <w:r w:rsidRPr="00D32F44">
        <w:rPr>
          <w:rFonts w:ascii="Times New Roman" w:eastAsia="Times New Roman" w:hAnsi="Times New Roman" w:cs="Times New Roman"/>
          <w:sz w:val="24"/>
          <w:szCs w:val="24"/>
          <w:lang/>
        </w:rPr>
        <w:t xml:space="preserve">једно поглавље у тематском зборнику међународног значаја, </w:t>
      </w:r>
      <w:r w:rsidRPr="00D32F44">
        <w:rPr>
          <w:rFonts w:ascii="Times New Roman" w:eastAsia="Times New Roman" w:hAnsi="Times New Roman" w:cs="Times New Roman"/>
          <w:sz w:val="24"/>
          <w:szCs w:val="24"/>
        </w:rPr>
        <w:t xml:space="preserve">два саопштења објављена у целини и преко </w:t>
      </w:r>
      <w:r w:rsidRPr="00D32F44">
        <w:rPr>
          <w:rFonts w:ascii="Times New Roman" w:eastAsia="Times New Roman" w:hAnsi="Times New Roman" w:cs="Times New Roman"/>
          <w:sz w:val="24"/>
          <w:szCs w:val="24"/>
          <w:lang/>
        </w:rPr>
        <w:t>70</w:t>
      </w:r>
      <w:r w:rsidRPr="00D32F44">
        <w:rPr>
          <w:rFonts w:ascii="Times New Roman" w:eastAsia="Times New Roman" w:hAnsi="Times New Roman" w:cs="Times New Roman"/>
          <w:sz w:val="24"/>
          <w:szCs w:val="24"/>
        </w:rPr>
        <w:t xml:space="preserve"> саопштења на </w:t>
      </w:r>
      <w:r w:rsidRPr="00D32F44">
        <w:rPr>
          <w:rFonts w:ascii="Times New Roman" w:eastAsia="Times New Roman" w:hAnsi="Times New Roman" w:cs="Times New Roman"/>
          <w:sz w:val="24"/>
          <w:szCs w:val="24"/>
          <w:lang/>
        </w:rPr>
        <w:t xml:space="preserve">домаћим и међународним </w:t>
      </w:r>
      <w:r w:rsidRPr="00D32F44">
        <w:rPr>
          <w:rFonts w:ascii="Times New Roman" w:eastAsia="Times New Roman" w:hAnsi="Times New Roman" w:cs="Times New Roman"/>
          <w:sz w:val="24"/>
          <w:szCs w:val="24"/>
        </w:rPr>
        <w:t>скуповима штампаних у изводу.</w:t>
      </w:r>
    </w:p>
    <w:p w:rsidR="00726035" w:rsidRPr="00D32F44" w:rsidRDefault="00726035" w:rsidP="00ED763D">
      <w:pPr>
        <w:spacing w:before="240" w:after="0"/>
        <w:jc w:val="both"/>
        <w:rPr>
          <w:rFonts w:ascii="Times New Roman" w:hAnsi="Times New Roman" w:cs="Times New Roman"/>
          <w:b/>
          <w:sz w:val="24"/>
          <w:szCs w:val="24"/>
        </w:rPr>
      </w:pPr>
      <w:r w:rsidRPr="00D32F44">
        <w:rPr>
          <w:rFonts w:ascii="Times New Roman" w:hAnsi="Times New Roman" w:cs="Times New Roman"/>
          <w:b/>
          <w:sz w:val="24"/>
          <w:szCs w:val="24"/>
        </w:rPr>
        <w:t>Научни и стручни рад</w:t>
      </w:r>
    </w:p>
    <w:p w:rsidR="001607DE" w:rsidRPr="00D32F44" w:rsidRDefault="00F8586E" w:rsidP="00ED763D">
      <w:pPr>
        <w:spacing w:before="240" w:after="0"/>
        <w:ind w:firstLine="567"/>
        <w:jc w:val="both"/>
        <w:rPr>
          <w:rFonts w:ascii="Times New Roman" w:hAnsi="Times New Roman" w:cs="Times New Roman"/>
          <w:sz w:val="24"/>
          <w:szCs w:val="24"/>
          <w:lang/>
        </w:rPr>
      </w:pPr>
      <w:r w:rsidRPr="00D32F44">
        <w:rPr>
          <w:rFonts w:ascii="Times New Roman" w:hAnsi="Times New Roman" w:cs="Times New Roman"/>
          <w:sz w:val="24"/>
          <w:szCs w:val="24"/>
          <w:lang/>
        </w:rPr>
        <w:t xml:space="preserve">У наставку следи кратак приказ </w:t>
      </w:r>
      <w:r w:rsidR="005D3D4F" w:rsidRPr="00D32F44">
        <w:rPr>
          <w:rFonts w:ascii="Times New Roman" w:hAnsi="Times New Roman" w:cs="Times New Roman"/>
          <w:sz w:val="24"/>
          <w:szCs w:val="24"/>
          <w:lang/>
        </w:rPr>
        <w:t xml:space="preserve">одабраних </w:t>
      </w:r>
      <w:r w:rsidRPr="00D32F44">
        <w:rPr>
          <w:rFonts w:ascii="Times New Roman" w:hAnsi="Times New Roman" w:cs="Times New Roman"/>
          <w:sz w:val="24"/>
          <w:szCs w:val="24"/>
          <w:lang/>
        </w:rPr>
        <w:t>радова кандидата.</w:t>
      </w:r>
    </w:p>
    <w:p w:rsidR="005D3D4F" w:rsidRPr="00D32F44" w:rsidRDefault="005D3D4F" w:rsidP="00ED763D">
      <w:pPr>
        <w:numPr>
          <w:ilvl w:val="0"/>
          <w:numId w:val="6"/>
        </w:numPr>
        <w:spacing w:before="240" w:after="0"/>
        <w:jc w:val="both"/>
        <w:rPr>
          <w:rFonts w:ascii="Times New Roman" w:hAnsi="Times New Roman"/>
          <w:sz w:val="24"/>
          <w:szCs w:val="24"/>
          <w:lang/>
        </w:rPr>
      </w:pPr>
      <w:r w:rsidRPr="00D32F44">
        <w:rPr>
          <w:rFonts w:ascii="Times New Roman" w:hAnsi="Times New Roman"/>
          <w:sz w:val="24"/>
          <w:szCs w:val="24"/>
          <w:lang/>
        </w:rPr>
        <w:t xml:space="preserve">Bjekić, J., Vulić, K., </w:t>
      </w:r>
      <w:r w:rsidRPr="00D32F44">
        <w:rPr>
          <w:rFonts w:ascii="Times New Roman" w:hAnsi="Times New Roman"/>
          <w:b/>
          <w:bCs/>
          <w:sz w:val="24"/>
          <w:szCs w:val="24"/>
          <w:lang/>
        </w:rPr>
        <w:t>Živanović, M.</w:t>
      </w:r>
      <w:r w:rsidRPr="00D32F44">
        <w:rPr>
          <w:rFonts w:ascii="Times New Roman" w:hAnsi="Times New Roman"/>
          <w:sz w:val="24"/>
          <w:szCs w:val="24"/>
          <w:lang/>
        </w:rPr>
        <w:t xml:space="preserve">, Vujičić, J., Ljubisavljević, M., &amp; Filipović, S. R. (2019). The immediate and delayed effects of single tDCS session over posterior parietal cortex on face-word associative memory. </w:t>
      </w:r>
      <w:r w:rsidRPr="00D32F44">
        <w:rPr>
          <w:rFonts w:ascii="Times New Roman" w:hAnsi="Times New Roman"/>
          <w:i/>
          <w:iCs/>
          <w:sz w:val="24"/>
          <w:szCs w:val="24"/>
          <w:lang/>
        </w:rPr>
        <w:t>Behavioural Brain Research, 366</w:t>
      </w:r>
      <w:r w:rsidRPr="00D32F44">
        <w:rPr>
          <w:rFonts w:ascii="Times New Roman" w:hAnsi="Times New Roman"/>
          <w:sz w:val="24"/>
          <w:szCs w:val="24"/>
          <w:lang/>
        </w:rPr>
        <w:t>, 88-95. https://doi.org/10.1016/j.bbr.2019.03.023</w:t>
      </w:r>
    </w:p>
    <w:p w:rsidR="00064A88" w:rsidRPr="00D32F44" w:rsidRDefault="00064A88" w:rsidP="00ED763D">
      <w:pPr>
        <w:spacing w:after="0"/>
        <w:ind w:left="720"/>
        <w:jc w:val="both"/>
        <w:rPr>
          <w:rFonts w:ascii="Times New Roman" w:hAnsi="Times New Roman"/>
          <w:sz w:val="24"/>
          <w:szCs w:val="24"/>
          <w:lang/>
        </w:rPr>
      </w:pPr>
      <w:r w:rsidRPr="00D32F44">
        <w:rPr>
          <w:rFonts w:ascii="Times New Roman" w:hAnsi="Times New Roman"/>
          <w:sz w:val="24"/>
          <w:szCs w:val="24"/>
          <w:lang/>
        </w:rPr>
        <w:t xml:space="preserve">Рад се бави испитивањем тренутних и одложених ефеката неиванзивне транскранијалне неуромодулације једносмерном струјом изнад паријеталног </w:t>
      </w:r>
      <w:r w:rsidRPr="00D32F44">
        <w:rPr>
          <w:rFonts w:ascii="Times New Roman" w:hAnsi="Times New Roman"/>
          <w:sz w:val="24"/>
          <w:szCs w:val="24"/>
          <w:lang/>
        </w:rPr>
        <w:lastRenderedPageBreak/>
        <w:t xml:space="preserve">кортекса на асоцијативно памћење. Добијено је да анодална стимулација у поређењу са лажном стимулацијом поспешује моментални учинак а исти тренд је забележен током периода праћења од 5 дана. Поред тога, </w:t>
      </w:r>
      <w:r w:rsidR="00D1043E">
        <w:rPr>
          <w:rFonts w:ascii="Times New Roman" w:hAnsi="Times New Roman"/>
          <w:sz w:val="24"/>
          <w:szCs w:val="24"/>
          <w:lang/>
        </w:rPr>
        <w:t xml:space="preserve">показано је да </w:t>
      </w:r>
      <w:r w:rsidRPr="00D32F44">
        <w:rPr>
          <w:rFonts w:ascii="Times New Roman" w:hAnsi="Times New Roman"/>
          <w:sz w:val="24"/>
          <w:szCs w:val="24"/>
          <w:lang/>
        </w:rPr>
        <w:t xml:space="preserve">испитаници са нижим капацитетом асоцијативне меморије </w:t>
      </w:r>
      <w:r w:rsidR="00D1043E">
        <w:rPr>
          <w:rFonts w:ascii="Times New Roman" w:hAnsi="Times New Roman"/>
          <w:sz w:val="24"/>
          <w:szCs w:val="24"/>
          <w:lang/>
        </w:rPr>
        <w:t>имају већи</w:t>
      </w:r>
      <w:r w:rsidRPr="00D32F44">
        <w:rPr>
          <w:rFonts w:ascii="Times New Roman" w:hAnsi="Times New Roman"/>
          <w:sz w:val="24"/>
          <w:szCs w:val="24"/>
          <w:lang/>
        </w:rPr>
        <w:t xml:space="preserve"> релативни добитак након анодалне стимулације. Ефекат се показао специфичним за асоцијативно памћење будући да није добијен на контролном задатку вербалне флуентности.</w:t>
      </w:r>
    </w:p>
    <w:p w:rsidR="00F8586E" w:rsidRPr="00D32F44" w:rsidRDefault="00F8586E" w:rsidP="00ED763D">
      <w:pPr>
        <w:pStyle w:val="ListParagraph"/>
        <w:numPr>
          <w:ilvl w:val="0"/>
          <w:numId w:val="6"/>
        </w:numPr>
        <w:spacing w:before="240" w:after="0"/>
        <w:jc w:val="both"/>
        <w:rPr>
          <w:rFonts w:ascii="Times New Roman" w:hAnsi="Times New Roman"/>
          <w:sz w:val="24"/>
          <w:szCs w:val="24"/>
          <w:lang/>
        </w:rPr>
      </w:pPr>
      <w:r w:rsidRPr="00D32F44">
        <w:rPr>
          <w:rFonts w:ascii="Times New Roman" w:hAnsi="Times New Roman"/>
          <w:sz w:val="24"/>
          <w:szCs w:val="24"/>
          <w:lang/>
        </w:rPr>
        <w:t xml:space="preserve">Bjekić, J., Čolić, M. V., </w:t>
      </w:r>
      <w:r w:rsidRPr="00D32F44">
        <w:rPr>
          <w:rFonts w:ascii="Times New Roman" w:hAnsi="Times New Roman"/>
          <w:b/>
          <w:bCs/>
          <w:sz w:val="24"/>
          <w:szCs w:val="24"/>
          <w:lang/>
        </w:rPr>
        <w:t>Živanović, M.</w:t>
      </w:r>
      <w:r w:rsidRPr="00D32F44">
        <w:rPr>
          <w:rFonts w:ascii="Times New Roman" w:hAnsi="Times New Roman"/>
          <w:sz w:val="24"/>
          <w:szCs w:val="24"/>
          <w:lang/>
        </w:rPr>
        <w:t xml:space="preserve">, Milanović, S. D., &amp; Filipović, S. R. (2019). Transcranial direct current stimulation (tDCS) over parietal cortex improves associative memory. </w:t>
      </w:r>
      <w:r w:rsidRPr="00D32F44">
        <w:rPr>
          <w:rFonts w:ascii="Times New Roman" w:hAnsi="Times New Roman"/>
          <w:i/>
          <w:iCs/>
          <w:sz w:val="24"/>
          <w:szCs w:val="24"/>
          <w:lang/>
        </w:rPr>
        <w:t>Neurobiology of Learning and Memory, 157</w:t>
      </w:r>
      <w:r w:rsidRPr="00D32F44">
        <w:rPr>
          <w:rFonts w:ascii="Times New Roman" w:hAnsi="Times New Roman"/>
          <w:sz w:val="24"/>
          <w:szCs w:val="24"/>
          <w:lang/>
        </w:rPr>
        <w:t>, 114-120. https://doi.org/10.1016/j.nlm.2018.12.007</w:t>
      </w:r>
      <w:r w:rsidRPr="00D32F44">
        <w:rPr>
          <w:rFonts w:ascii="Times New Roman" w:hAnsi="Times New Roman"/>
          <w:sz w:val="24"/>
          <w:szCs w:val="24"/>
          <w:lang/>
        </w:rPr>
        <w:t xml:space="preserve"> </w:t>
      </w:r>
      <w:r w:rsidRPr="00D32F44">
        <w:rPr>
          <w:rFonts w:ascii="Times New Roman" w:hAnsi="Times New Roman"/>
          <w:b/>
          <w:sz w:val="24"/>
          <w:szCs w:val="24"/>
        </w:rPr>
        <w:t>(M21)</w:t>
      </w:r>
    </w:p>
    <w:p w:rsidR="005D3D4F"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rPr>
        <w:t xml:space="preserve">Рад се бави могућношћу примене </w:t>
      </w:r>
      <w:bookmarkStart w:id="4" w:name="_Hlk49074909"/>
      <w:r w:rsidRPr="00D32F44">
        <w:rPr>
          <w:rFonts w:ascii="Times New Roman" w:hAnsi="Times New Roman"/>
          <w:sz w:val="24"/>
          <w:szCs w:val="24"/>
          <w:lang/>
        </w:rPr>
        <w:t xml:space="preserve">неиванзивне неуромодулаторне технике (транскранијална стимулација једносмерном струјом изнад паријеталног кортекса) </w:t>
      </w:r>
      <w:bookmarkEnd w:id="4"/>
      <w:r w:rsidRPr="00D32F44">
        <w:rPr>
          <w:rFonts w:ascii="Times New Roman" w:hAnsi="Times New Roman"/>
          <w:sz w:val="24"/>
          <w:szCs w:val="24"/>
          <w:lang/>
        </w:rPr>
        <w:t>на побољшање памћења – конкретно асоцијативне меморије. Резултати истраживања показали су да и релативно кратка стимулација (20 минута) може имати позитивне ефекте на асоцијативно памћење што говори, како о релевантности паријеталног кортекса за људско памћење, тако и о потенцијалној могућности примене ове технике у третману различитих психопатолошких стања.</w:t>
      </w:r>
    </w:p>
    <w:p w:rsidR="00F8586E" w:rsidRPr="00D32F44" w:rsidRDefault="00F8586E" w:rsidP="00ED763D">
      <w:pPr>
        <w:numPr>
          <w:ilvl w:val="0"/>
          <w:numId w:val="3"/>
        </w:numPr>
        <w:spacing w:before="240" w:after="0"/>
        <w:jc w:val="both"/>
        <w:rPr>
          <w:rFonts w:ascii="Times New Roman" w:hAnsi="Times New Roman"/>
          <w:sz w:val="24"/>
          <w:szCs w:val="24"/>
          <w:lang/>
        </w:rPr>
      </w:pPr>
      <w:r w:rsidRPr="00D32F44">
        <w:rPr>
          <w:rFonts w:ascii="Times New Roman" w:hAnsi="Times New Roman"/>
          <w:sz w:val="24"/>
          <w:szCs w:val="24"/>
          <w:lang/>
        </w:rPr>
        <w:t xml:space="preserve">Bjekić, J., </w:t>
      </w:r>
      <w:r w:rsidRPr="00D32F44">
        <w:rPr>
          <w:rFonts w:ascii="Times New Roman" w:hAnsi="Times New Roman"/>
          <w:b/>
          <w:bCs/>
          <w:sz w:val="24"/>
          <w:szCs w:val="24"/>
          <w:lang/>
        </w:rPr>
        <w:t>Živanović, M.</w:t>
      </w:r>
      <w:r w:rsidRPr="00D32F44">
        <w:rPr>
          <w:rFonts w:ascii="Times New Roman" w:hAnsi="Times New Roman"/>
          <w:sz w:val="24"/>
          <w:szCs w:val="24"/>
          <w:lang/>
        </w:rPr>
        <w:t xml:space="preserve">, Purić, D., Oosterman, J. M., &amp; Filipović, S. R. (2018). Pain and executive functions: a unique relationship between Stroop task and experimentally induced pain. </w:t>
      </w:r>
      <w:r w:rsidRPr="00D32F44">
        <w:rPr>
          <w:rFonts w:ascii="Times New Roman" w:hAnsi="Times New Roman"/>
          <w:i/>
          <w:iCs/>
          <w:sz w:val="24"/>
          <w:szCs w:val="24"/>
          <w:lang/>
        </w:rPr>
        <w:t>Psychological Research, 82</w:t>
      </w:r>
      <w:r w:rsidRPr="00D32F44">
        <w:rPr>
          <w:rFonts w:ascii="Times New Roman" w:hAnsi="Times New Roman"/>
          <w:sz w:val="24"/>
          <w:szCs w:val="24"/>
          <w:lang/>
        </w:rPr>
        <w:t xml:space="preserve">(3). 580-589. doi:10.1007/s00426-016-0838-2 </w:t>
      </w:r>
      <w:r w:rsidRPr="00D32F44">
        <w:rPr>
          <w:rFonts w:ascii="Times New Roman" w:hAnsi="Times New Roman"/>
          <w:b/>
          <w:sz w:val="24"/>
          <w:szCs w:val="24"/>
        </w:rPr>
        <w:t>(M21)</w:t>
      </w:r>
    </w:p>
    <w:p w:rsidR="00F8586E"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rPr>
        <w:t>Рад се бави испитивањем повезаности различитих мера егзекутивних функција (инхибиција, ажурирање, премештање) са једне стране, и прага, осетљивости и толеранције на експериментално индукован бол, са друге. Резултати су показали фундаменталну везу између когнитивне инхибиције и болног искуства. Ове налазе аутори дискутују у светлу способности супресије аутоматских процеса.</w:t>
      </w:r>
    </w:p>
    <w:p w:rsidR="005D3D4F" w:rsidRPr="00D32F44" w:rsidRDefault="005D3D4F" w:rsidP="00ED763D">
      <w:pPr>
        <w:pStyle w:val="ListParagraph"/>
        <w:numPr>
          <w:ilvl w:val="0"/>
          <w:numId w:val="9"/>
        </w:numPr>
        <w:spacing w:before="240" w:after="0"/>
        <w:jc w:val="both"/>
        <w:rPr>
          <w:rFonts w:ascii="Times New Roman" w:hAnsi="Times New Roman"/>
          <w:sz w:val="24"/>
          <w:szCs w:val="24"/>
          <w:lang/>
        </w:rPr>
      </w:pPr>
      <w:r w:rsidRPr="00D32F44">
        <w:rPr>
          <w:rFonts w:ascii="Times New Roman" w:hAnsi="Times New Roman"/>
          <w:sz w:val="24"/>
          <w:szCs w:val="24"/>
          <w:lang/>
        </w:rPr>
        <w:t xml:space="preserve">Trikoš, L., Jojić, Nj., Knežević, G., </w:t>
      </w:r>
      <w:r w:rsidRPr="00D32F44">
        <w:rPr>
          <w:rFonts w:ascii="Times New Roman" w:hAnsi="Times New Roman"/>
          <w:b/>
          <w:bCs/>
          <w:sz w:val="24"/>
          <w:szCs w:val="24"/>
          <w:lang/>
        </w:rPr>
        <w:t>Živanović, M.</w:t>
      </w:r>
      <w:r w:rsidRPr="00D32F44">
        <w:rPr>
          <w:rFonts w:ascii="Times New Roman" w:hAnsi="Times New Roman"/>
          <w:sz w:val="24"/>
          <w:szCs w:val="24"/>
          <w:lang/>
        </w:rPr>
        <w:t xml:space="preserve">, Svorcan, P., &amp; Jovanović, A. (2019). Exploration of personality in patients with Inflammatory Bowel Disease. </w:t>
      </w:r>
      <w:r w:rsidRPr="00D32F44">
        <w:rPr>
          <w:rFonts w:ascii="Times New Roman" w:hAnsi="Times New Roman"/>
          <w:i/>
          <w:iCs/>
          <w:sz w:val="24"/>
          <w:szCs w:val="24"/>
          <w:lang/>
        </w:rPr>
        <w:t>Vojnosanitetski pregled, 76</w:t>
      </w:r>
      <w:r w:rsidRPr="00D32F44">
        <w:rPr>
          <w:rFonts w:ascii="Times New Roman" w:hAnsi="Times New Roman"/>
          <w:sz w:val="24"/>
          <w:szCs w:val="24"/>
          <w:lang/>
        </w:rPr>
        <w:t>(12), 1217–1226.  https://doi.org/10.2298/VSP171006023T</w:t>
      </w:r>
      <w:r w:rsidR="00F45580" w:rsidRPr="00D32F44">
        <w:rPr>
          <w:rFonts w:ascii="Times New Roman" w:hAnsi="Times New Roman"/>
          <w:sz w:val="24"/>
          <w:szCs w:val="24"/>
          <w:lang/>
        </w:rPr>
        <w:t xml:space="preserve"> </w:t>
      </w:r>
      <w:r w:rsidR="00F45580" w:rsidRPr="00D32F44">
        <w:rPr>
          <w:rFonts w:ascii="Times New Roman" w:hAnsi="Times New Roman"/>
          <w:b/>
          <w:bCs/>
          <w:sz w:val="24"/>
          <w:szCs w:val="24"/>
          <w:lang/>
        </w:rPr>
        <w:t>(М23)</w:t>
      </w:r>
    </w:p>
    <w:p w:rsidR="005D3D4F" w:rsidRPr="00D32F44" w:rsidRDefault="005D3D4F" w:rsidP="00ED763D">
      <w:pPr>
        <w:pStyle w:val="ListParagraph"/>
        <w:spacing w:after="0"/>
        <w:jc w:val="both"/>
        <w:rPr>
          <w:rFonts w:ascii="Times New Roman" w:hAnsi="Times New Roman"/>
          <w:sz w:val="24"/>
          <w:szCs w:val="24"/>
          <w:lang/>
        </w:rPr>
      </w:pPr>
      <w:r w:rsidRPr="00D32F44">
        <w:rPr>
          <w:rFonts w:ascii="Times New Roman" w:hAnsi="Times New Roman"/>
          <w:sz w:val="24"/>
          <w:szCs w:val="24"/>
          <w:lang/>
        </w:rPr>
        <w:t xml:space="preserve">Рад се бави истраживањем </w:t>
      </w:r>
      <w:r w:rsidR="00D1043E">
        <w:rPr>
          <w:rFonts w:ascii="Times New Roman" w:hAnsi="Times New Roman"/>
          <w:sz w:val="24"/>
          <w:szCs w:val="24"/>
          <w:lang/>
        </w:rPr>
        <w:t xml:space="preserve">специфичности </w:t>
      </w:r>
      <w:r w:rsidRPr="00D32F44">
        <w:rPr>
          <w:rFonts w:ascii="Times New Roman" w:hAnsi="Times New Roman"/>
          <w:sz w:val="24"/>
          <w:szCs w:val="24"/>
          <w:lang/>
        </w:rPr>
        <w:t xml:space="preserve">структуре личности пацијената за запаљенским </w:t>
      </w:r>
      <w:r w:rsidR="00F45580" w:rsidRPr="00D32F44">
        <w:rPr>
          <w:rFonts w:ascii="Times New Roman" w:hAnsi="Times New Roman"/>
          <w:sz w:val="24"/>
          <w:szCs w:val="24"/>
          <w:lang/>
        </w:rPr>
        <w:t xml:space="preserve">болестима црева, </w:t>
      </w:r>
      <w:r w:rsidR="00D1043E">
        <w:rPr>
          <w:rFonts w:ascii="Times New Roman" w:hAnsi="Times New Roman"/>
          <w:sz w:val="24"/>
          <w:szCs w:val="24"/>
          <w:lang/>
        </w:rPr>
        <w:t>прецизније особа</w:t>
      </w:r>
      <w:r w:rsidR="00F45580" w:rsidRPr="00D32F44">
        <w:rPr>
          <w:rFonts w:ascii="Times New Roman" w:hAnsi="Times New Roman"/>
          <w:sz w:val="24"/>
          <w:szCs w:val="24"/>
          <w:lang/>
        </w:rPr>
        <w:t xml:space="preserve"> које пате од улцерозног колитиса i Кронове болести</w:t>
      </w:r>
      <w:r w:rsidR="00F45580" w:rsidRPr="00D32F44">
        <w:rPr>
          <w:rFonts w:ascii="Times New Roman" w:hAnsi="Times New Roman"/>
          <w:sz w:val="24"/>
          <w:szCs w:val="24"/>
          <w:lang/>
        </w:rPr>
        <w:t xml:space="preserve">. </w:t>
      </w:r>
      <w:r w:rsidR="00D1043E">
        <w:rPr>
          <w:rFonts w:ascii="Times New Roman" w:hAnsi="Times New Roman"/>
          <w:sz w:val="24"/>
          <w:szCs w:val="24"/>
          <w:lang/>
        </w:rPr>
        <w:t>Добијено је да</w:t>
      </w:r>
      <w:r w:rsidR="00F45580" w:rsidRPr="00D32F44">
        <w:rPr>
          <w:rFonts w:ascii="Times New Roman" w:hAnsi="Times New Roman"/>
          <w:sz w:val="24"/>
          <w:szCs w:val="24"/>
          <w:lang/>
        </w:rPr>
        <w:t xml:space="preserve"> пацијенти у поређењу са нормативним узорком показују повишене вредности на доменима </w:t>
      </w:r>
      <w:r w:rsidR="00F45580" w:rsidRPr="00D32F44">
        <w:rPr>
          <w:rFonts w:ascii="Times New Roman" w:hAnsi="Times New Roman"/>
          <w:sz w:val="24"/>
          <w:szCs w:val="24"/>
          <w:lang/>
        </w:rPr>
        <w:t>Neuroticizm</w:t>
      </w:r>
      <w:r w:rsidR="00F45580" w:rsidRPr="00D32F44">
        <w:rPr>
          <w:rFonts w:ascii="Times New Roman" w:hAnsi="Times New Roman"/>
          <w:sz w:val="24"/>
          <w:szCs w:val="24"/>
          <w:lang/>
        </w:rPr>
        <w:t>а</w:t>
      </w:r>
      <w:r w:rsidR="00F45580" w:rsidRPr="00D32F44">
        <w:rPr>
          <w:rFonts w:ascii="Times New Roman" w:hAnsi="Times New Roman"/>
          <w:sz w:val="24"/>
          <w:szCs w:val="24"/>
          <w:lang/>
        </w:rPr>
        <w:t xml:space="preserve"> i</w:t>
      </w:r>
      <w:r w:rsidR="00F45580" w:rsidRPr="00D32F44">
        <w:rPr>
          <w:rFonts w:ascii="Times New Roman" w:hAnsi="Times New Roman"/>
          <w:sz w:val="24"/>
          <w:szCs w:val="24"/>
          <w:lang/>
        </w:rPr>
        <w:t xml:space="preserve"> </w:t>
      </w:r>
      <w:r w:rsidR="00F45580" w:rsidRPr="00D32F44">
        <w:rPr>
          <w:rFonts w:ascii="Times New Roman" w:hAnsi="Times New Roman"/>
          <w:sz w:val="24"/>
          <w:szCs w:val="24"/>
          <w:lang/>
        </w:rPr>
        <w:t>Dezintegracij</w:t>
      </w:r>
      <w:r w:rsidR="00F45580" w:rsidRPr="00D32F44">
        <w:rPr>
          <w:rFonts w:ascii="Times New Roman" w:hAnsi="Times New Roman"/>
          <w:sz w:val="24"/>
          <w:szCs w:val="24"/>
          <w:lang/>
        </w:rPr>
        <w:t>е.</w:t>
      </w:r>
    </w:p>
    <w:p w:rsidR="00F8586E" w:rsidRPr="00D32F44" w:rsidRDefault="00F8586E" w:rsidP="00ED763D">
      <w:pPr>
        <w:numPr>
          <w:ilvl w:val="0"/>
          <w:numId w:val="5"/>
        </w:numPr>
        <w:spacing w:before="240" w:after="0"/>
        <w:jc w:val="both"/>
        <w:rPr>
          <w:rFonts w:ascii="Times New Roman" w:hAnsi="Times New Roman"/>
          <w:sz w:val="24"/>
          <w:szCs w:val="24"/>
          <w:lang/>
        </w:rPr>
      </w:pPr>
      <w:r w:rsidRPr="00D32F44">
        <w:rPr>
          <w:rFonts w:ascii="Times New Roman" w:hAnsi="Times New Roman"/>
          <w:b/>
          <w:bCs/>
          <w:sz w:val="24"/>
          <w:szCs w:val="24"/>
          <w:lang/>
        </w:rPr>
        <w:t>Živanović, M.</w:t>
      </w:r>
      <w:r w:rsidRPr="00D32F44">
        <w:rPr>
          <w:rFonts w:ascii="Times New Roman" w:hAnsi="Times New Roman"/>
          <w:sz w:val="24"/>
          <w:szCs w:val="24"/>
          <w:lang/>
        </w:rPr>
        <w:t xml:space="preserve">, Bjekić, J., &amp; Opačić, G. (2018). Multiple solutions test Part I: Development and psychometric evaluation. </w:t>
      </w:r>
      <w:r w:rsidRPr="00D32F44">
        <w:rPr>
          <w:rFonts w:ascii="Times New Roman" w:hAnsi="Times New Roman"/>
          <w:i/>
          <w:iCs/>
          <w:sz w:val="24"/>
          <w:szCs w:val="24"/>
          <w:lang/>
        </w:rPr>
        <w:t>Psihologija, 51</w:t>
      </w:r>
      <w:r w:rsidRPr="00D32F44">
        <w:rPr>
          <w:rFonts w:ascii="Times New Roman" w:hAnsi="Times New Roman"/>
          <w:sz w:val="24"/>
          <w:szCs w:val="24"/>
          <w:lang/>
        </w:rPr>
        <w:t>(3), 351-375. https://doi.org/10.2298/PSI161031003Z</w:t>
      </w:r>
      <w:r w:rsidRPr="00D32F44">
        <w:rPr>
          <w:rFonts w:ascii="Times New Roman" w:hAnsi="Times New Roman"/>
          <w:sz w:val="24"/>
          <w:szCs w:val="24"/>
          <w:lang/>
        </w:rPr>
        <w:t xml:space="preserve"> </w:t>
      </w:r>
      <w:r w:rsidRPr="00D32F44">
        <w:rPr>
          <w:rFonts w:ascii="Times New Roman" w:hAnsi="Times New Roman"/>
          <w:b/>
          <w:bCs/>
          <w:sz w:val="24"/>
          <w:szCs w:val="24"/>
          <w:lang/>
        </w:rPr>
        <w:t>(М23)</w:t>
      </w:r>
    </w:p>
    <w:p w:rsidR="00F8586E"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rPr>
        <w:lastRenderedPageBreak/>
        <w:t>У раду је детаљно приказан процес конструкције и психометријске евалуације невербалног теста фигуралног резоновања у форми теста матрица. За разлику од стандардних тестова способности овог типа у конструисаном тесту се од испитаника, поред детектовања тачног решења захтева да међу понуђеним опцијама пронађе ону фигуру која би дату матрицу комплетирала најбоље уколико апсолутно тачан одговор не би био на располагању, као и детектовање оне опције која на најслабији начин комплетира дату матрицу. Ригорозне емпиријске провере квалитета инструмента указале су на веома добре интерне психометријске карактеристике теста, као и на могућност његове примене у обухватној процени интелектуалних способности.</w:t>
      </w:r>
    </w:p>
    <w:p w:rsidR="00F8586E" w:rsidRPr="00D32F44" w:rsidRDefault="00F8586E" w:rsidP="00ED763D">
      <w:pPr>
        <w:numPr>
          <w:ilvl w:val="0"/>
          <w:numId w:val="4"/>
        </w:numPr>
        <w:spacing w:before="240" w:after="0"/>
        <w:jc w:val="both"/>
        <w:rPr>
          <w:rFonts w:ascii="Times New Roman" w:hAnsi="Times New Roman"/>
          <w:sz w:val="24"/>
          <w:szCs w:val="24"/>
          <w:lang/>
        </w:rPr>
      </w:pPr>
      <w:r w:rsidRPr="00D32F44">
        <w:rPr>
          <w:rFonts w:ascii="Times New Roman" w:hAnsi="Times New Roman"/>
          <w:b/>
          <w:bCs/>
          <w:sz w:val="24"/>
          <w:szCs w:val="24"/>
          <w:lang/>
        </w:rPr>
        <w:t>Živanović, M.</w:t>
      </w:r>
      <w:r w:rsidRPr="00D32F44">
        <w:rPr>
          <w:rFonts w:ascii="Times New Roman" w:hAnsi="Times New Roman"/>
          <w:sz w:val="24"/>
          <w:szCs w:val="24"/>
          <w:lang/>
        </w:rPr>
        <w:t xml:space="preserve">, Bjekić, J., &amp; Opačić, G. (2018). Multiple solutions test Part II: Evidence on construct and predictive validity. </w:t>
      </w:r>
      <w:r w:rsidRPr="00D32F44">
        <w:rPr>
          <w:rFonts w:ascii="Times New Roman" w:hAnsi="Times New Roman"/>
          <w:i/>
          <w:iCs/>
          <w:sz w:val="24"/>
          <w:szCs w:val="24"/>
          <w:lang/>
        </w:rPr>
        <w:t>Psihologija, 51</w:t>
      </w:r>
      <w:r w:rsidRPr="00D32F44">
        <w:rPr>
          <w:rFonts w:ascii="Times New Roman" w:hAnsi="Times New Roman"/>
          <w:sz w:val="24"/>
          <w:szCs w:val="24"/>
          <w:lang/>
        </w:rPr>
        <w:t>(3), 377-396. https://doi.org/10.2298/PSI170205004Z</w:t>
      </w:r>
      <w:r w:rsidRPr="00D32F44">
        <w:rPr>
          <w:rFonts w:ascii="Times New Roman" w:hAnsi="Times New Roman"/>
          <w:sz w:val="24"/>
          <w:szCs w:val="24"/>
          <w:lang/>
        </w:rPr>
        <w:t xml:space="preserve"> </w:t>
      </w:r>
      <w:r w:rsidRPr="00D32F44">
        <w:rPr>
          <w:rFonts w:ascii="Times New Roman" w:hAnsi="Times New Roman"/>
          <w:b/>
          <w:bCs/>
          <w:sz w:val="24"/>
          <w:szCs w:val="24"/>
          <w:lang/>
        </w:rPr>
        <w:t>(М23)</w:t>
      </w:r>
    </w:p>
    <w:p w:rsidR="00F8586E"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rPr>
        <w:t>Рад се бави провером конструкт и предиктивне валидности Теста вишеструких решења и његових аспеката, као и провером конкурентне валидности конструисаног инструмента у предикцији релевантног спољњег критеријума у односу на широко коришћену батерију тестова интелектуалних способности. Резултати су показали да инструмент поседује адекватан степен конвергентне/дивргентне валидности, висок степен предиктивне и конкурентне валидности, те да додатни захтеви које тест поставља пред испитанике представљају корисну допуну стандардним тестовима интелектуалних способности.</w:t>
      </w:r>
    </w:p>
    <w:p w:rsidR="00ED763D" w:rsidRPr="00D32F44" w:rsidRDefault="00ED763D" w:rsidP="00ED763D">
      <w:pPr>
        <w:pStyle w:val="ListParagraph"/>
        <w:numPr>
          <w:ilvl w:val="0"/>
          <w:numId w:val="9"/>
        </w:numPr>
        <w:spacing w:before="240" w:after="0"/>
        <w:jc w:val="both"/>
        <w:rPr>
          <w:rFonts w:ascii="Times New Roman" w:hAnsi="Times New Roman"/>
          <w:sz w:val="24"/>
          <w:szCs w:val="24"/>
          <w:lang/>
        </w:rPr>
      </w:pPr>
      <w:r w:rsidRPr="00D32F44">
        <w:rPr>
          <w:rFonts w:ascii="Times New Roman" w:hAnsi="Times New Roman"/>
          <w:b/>
          <w:bCs/>
          <w:sz w:val="24"/>
          <w:szCs w:val="24"/>
          <w:lang/>
        </w:rPr>
        <w:t>Živanović, M.</w:t>
      </w:r>
      <w:r w:rsidRPr="00D32F44">
        <w:rPr>
          <w:rFonts w:ascii="Times New Roman" w:hAnsi="Times New Roman"/>
          <w:sz w:val="24"/>
          <w:szCs w:val="24"/>
          <w:lang/>
        </w:rPr>
        <w:t xml:space="preserve">, Vukčević Marković, M., &amp; Bogunović, B. (2018). Structure of subjective experience of classical music. </w:t>
      </w:r>
      <w:r w:rsidRPr="00D32F44">
        <w:rPr>
          <w:rFonts w:ascii="Times New Roman" w:hAnsi="Times New Roman"/>
          <w:i/>
          <w:iCs/>
          <w:sz w:val="24"/>
          <w:szCs w:val="24"/>
          <w:lang/>
        </w:rPr>
        <w:t>Psihologija, 51</w:t>
      </w:r>
      <w:r w:rsidRPr="00D32F44">
        <w:rPr>
          <w:rFonts w:ascii="Times New Roman" w:hAnsi="Times New Roman"/>
          <w:sz w:val="24"/>
          <w:szCs w:val="24"/>
          <w:lang/>
        </w:rPr>
        <w:t>(4),</w:t>
      </w:r>
      <w:r w:rsidR="00D32F44" w:rsidRPr="00D32F44">
        <w:rPr>
          <w:rFonts w:ascii="Times New Roman" w:hAnsi="Times New Roman"/>
          <w:sz w:val="24"/>
          <w:szCs w:val="24"/>
          <w:lang/>
        </w:rPr>
        <w:t xml:space="preserve"> </w:t>
      </w:r>
      <w:r w:rsidRPr="00D32F44">
        <w:rPr>
          <w:rFonts w:ascii="Times New Roman" w:hAnsi="Times New Roman"/>
          <w:sz w:val="24"/>
          <w:szCs w:val="24"/>
          <w:lang/>
        </w:rPr>
        <w:t>397-411. https://doi.org/10.2298/PSI170116009Z</w:t>
      </w:r>
    </w:p>
    <w:p w:rsidR="00ED763D" w:rsidRPr="00D32F44" w:rsidRDefault="00ED763D" w:rsidP="00D32F44">
      <w:pPr>
        <w:pStyle w:val="ListParagraph"/>
        <w:spacing w:before="240" w:after="0"/>
        <w:jc w:val="both"/>
        <w:rPr>
          <w:rFonts w:ascii="Times New Roman" w:hAnsi="Times New Roman"/>
          <w:sz w:val="24"/>
          <w:szCs w:val="24"/>
          <w:lang/>
        </w:rPr>
      </w:pPr>
      <w:r w:rsidRPr="00D32F44">
        <w:rPr>
          <w:rFonts w:ascii="Times New Roman" w:hAnsi="Times New Roman"/>
          <w:sz w:val="24"/>
          <w:szCs w:val="24"/>
          <w:lang/>
        </w:rPr>
        <w:t xml:space="preserve">Рад се бави истраживањем броја, природе и повезаности структурно дистинктних димензија доживљаја класичнних музичких композиција. Резултати су показали да се дескриптори музичког искуства групишу у пет корелираних димензија: </w:t>
      </w:r>
      <w:r w:rsidR="00D32F44" w:rsidRPr="00D32F44">
        <w:rPr>
          <w:rFonts w:ascii="Times New Roman" w:hAnsi="Times New Roman"/>
          <w:sz w:val="24"/>
          <w:szCs w:val="24"/>
          <w:lang/>
        </w:rPr>
        <w:t>естетски доживљај, а</w:t>
      </w:r>
      <w:r w:rsidRPr="00D32F44">
        <w:rPr>
          <w:rFonts w:ascii="Times New Roman" w:hAnsi="Times New Roman"/>
          <w:sz w:val="24"/>
          <w:szCs w:val="24"/>
          <w:lang/>
        </w:rPr>
        <w:t xml:space="preserve">фективни тон, напетост, </w:t>
      </w:r>
      <w:r w:rsidR="00D32F44" w:rsidRPr="00D32F44">
        <w:rPr>
          <w:rFonts w:ascii="Times New Roman" w:hAnsi="Times New Roman"/>
          <w:sz w:val="24"/>
          <w:szCs w:val="24"/>
          <w:lang/>
        </w:rPr>
        <w:t xml:space="preserve">пуноћа </w:t>
      </w:r>
      <w:r w:rsidRPr="00D32F44">
        <w:rPr>
          <w:rFonts w:ascii="Times New Roman" w:hAnsi="Times New Roman"/>
          <w:sz w:val="24"/>
          <w:szCs w:val="24"/>
          <w:lang/>
        </w:rPr>
        <w:t>садржај</w:t>
      </w:r>
      <w:r w:rsidR="00D32F44" w:rsidRPr="00D32F44">
        <w:rPr>
          <w:rFonts w:ascii="Times New Roman" w:hAnsi="Times New Roman"/>
          <w:sz w:val="24"/>
          <w:szCs w:val="24"/>
          <w:lang/>
        </w:rPr>
        <w:t>а</w:t>
      </w:r>
      <w:r w:rsidRPr="00D32F44">
        <w:rPr>
          <w:rFonts w:ascii="Times New Roman" w:hAnsi="Times New Roman"/>
          <w:sz w:val="24"/>
          <w:szCs w:val="24"/>
          <w:lang/>
        </w:rPr>
        <w:t xml:space="preserve"> и структура. </w:t>
      </w:r>
      <w:r w:rsidR="00D32F44" w:rsidRPr="00D32F44">
        <w:rPr>
          <w:rFonts w:ascii="Times New Roman" w:hAnsi="Times New Roman"/>
          <w:sz w:val="24"/>
          <w:szCs w:val="24"/>
          <w:lang/>
        </w:rPr>
        <w:t>Рад дискутује</w:t>
      </w:r>
      <w:r w:rsidRPr="00D32F44">
        <w:rPr>
          <w:rFonts w:ascii="Times New Roman" w:hAnsi="Times New Roman"/>
          <w:sz w:val="24"/>
          <w:szCs w:val="24"/>
          <w:lang/>
        </w:rPr>
        <w:t xml:space="preserve"> природ</w:t>
      </w:r>
      <w:r w:rsidR="00D32F44" w:rsidRPr="00D32F44">
        <w:rPr>
          <w:rFonts w:ascii="Times New Roman" w:hAnsi="Times New Roman"/>
          <w:sz w:val="24"/>
          <w:szCs w:val="24"/>
          <w:lang/>
        </w:rPr>
        <w:t xml:space="preserve">у добијених </w:t>
      </w:r>
      <w:r w:rsidRPr="00D32F44">
        <w:rPr>
          <w:rFonts w:ascii="Times New Roman" w:hAnsi="Times New Roman"/>
          <w:sz w:val="24"/>
          <w:szCs w:val="24"/>
          <w:lang/>
        </w:rPr>
        <w:t>димензиј</w:t>
      </w:r>
      <w:r w:rsidR="00D32F44" w:rsidRPr="00D32F44">
        <w:rPr>
          <w:rFonts w:ascii="Times New Roman" w:hAnsi="Times New Roman"/>
          <w:sz w:val="24"/>
          <w:szCs w:val="24"/>
          <w:lang/>
        </w:rPr>
        <w:t>а</w:t>
      </w:r>
      <w:r w:rsidRPr="00D32F44">
        <w:rPr>
          <w:rFonts w:ascii="Times New Roman" w:hAnsi="Times New Roman"/>
          <w:sz w:val="24"/>
          <w:szCs w:val="24"/>
          <w:lang/>
        </w:rPr>
        <w:t xml:space="preserve">, њихов однос и </w:t>
      </w:r>
      <w:r w:rsidR="00D32F44" w:rsidRPr="00D32F44">
        <w:rPr>
          <w:rFonts w:ascii="Times New Roman" w:hAnsi="Times New Roman"/>
          <w:sz w:val="24"/>
          <w:szCs w:val="24"/>
          <w:lang/>
        </w:rPr>
        <w:t xml:space="preserve">упоређује их </w:t>
      </w:r>
      <w:r w:rsidRPr="00D32F44">
        <w:rPr>
          <w:rFonts w:ascii="Times New Roman" w:hAnsi="Times New Roman"/>
          <w:sz w:val="24"/>
          <w:szCs w:val="24"/>
          <w:lang/>
        </w:rPr>
        <w:t xml:space="preserve">са </w:t>
      </w:r>
      <w:r w:rsidR="00D32F44" w:rsidRPr="00D32F44">
        <w:rPr>
          <w:rFonts w:ascii="Times New Roman" w:hAnsi="Times New Roman"/>
          <w:sz w:val="24"/>
          <w:szCs w:val="24"/>
          <w:lang/>
        </w:rPr>
        <w:t>димензијама</w:t>
      </w:r>
      <w:r w:rsidRPr="00D32F44">
        <w:rPr>
          <w:rFonts w:ascii="Times New Roman" w:hAnsi="Times New Roman"/>
          <w:sz w:val="24"/>
          <w:szCs w:val="24"/>
          <w:lang/>
        </w:rPr>
        <w:t xml:space="preserve"> добијеним у претходним студијама</w:t>
      </w:r>
      <w:r w:rsidR="00D32F44" w:rsidRPr="00D32F44">
        <w:rPr>
          <w:rFonts w:ascii="Times New Roman" w:hAnsi="Times New Roman"/>
          <w:sz w:val="24"/>
          <w:szCs w:val="24"/>
          <w:lang/>
        </w:rPr>
        <w:t xml:space="preserve"> доживљаја </w:t>
      </w:r>
      <w:r w:rsidR="00D1043E">
        <w:rPr>
          <w:rFonts w:ascii="Times New Roman" w:hAnsi="Times New Roman"/>
          <w:sz w:val="24"/>
          <w:szCs w:val="24"/>
          <w:lang/>
        </w:rPr>
        <w:t>музичких дела,</w:t>
      </w:r>
      <w:r w:rsidR="00D32F44" w:rsidRPr="00D32F44">
        <w:rPr>
          <w:rFonts w:ascii="Times New Roman" w:hAnsi="Times New Roman"/>
          <w:sz w:val="24"/>
          <w:szCs w:val="24"/>
          <w:lang/>
        </w:rPr>
        <w:t xml:space="preserve"> као и доживљаја уметности </w:t>
      </w:r>
      <w:r w:rsidRPr="00D32F44">
        <w:rPr>
          <w:rFonts w:ascii="Times New Roman" w:hAnsi="Times New Roman"/>
          <w:sz w:val="24"/>
          <w:szCs w:val="24"/>
          <w:lang/>
        </w:rPr>
        <w:t>у другим модалитетима.</w:t>
      </w:r>
    </w:p>
    <w:p w:rsidR="00F8586E" w:rsidRPr="00D32F44" w:rsidRDefault="00F8586E" w:rsidP="00ED763D">
      <w:pPr>
        <w:numPr>
          <w:ilvl w:val="0"/>
          <w:numId w:val="1"/>
        </w:numPr>
        <w:spacing w:before="240" w:after="0"/>
        <w:jc w:val="both"/>
        <w:rPr>
          <w:rFonts w:ascii="Times New Roman" w:hAnsi="Times New Roman"/>
          <w:sz w:val="24"/>
          <w:szCs w:val="24"/>
        </w:rPr>
      </w:pPr>
      <w:r w:rsidRPr="00D32F44">
        <w:rPr>
          <w:rFonts w:ascii="Times New Roman" w:hAnsi="Times New Roman"/>
          <w:sz w:val="24"/>
          <w:szCs w:val="24"/>
        </w:rPr>
        <w:t xml:space="preserve">Đorđević, J., </w:t>
      </w:r>
      <w:r w:rsidRPr="00D32F44">
        <w:rPr>
          <w:rFonts w:ascii="Times New Roman" w:hAnsi="Times New Roman"/>
          <w:b/>
          <w:sz w:val="24"/>
          <w:szCs w:val="24"/>
        </w:rPr>
        <w:t>Živanović, M.</w:t>
      </w:r>
      <w:r w:rsidRPr="00D32F44">
        <w:rPr>
          <w:rFonts w:ascii="Times New Roman" w:hAnsi="Times New Roman"/>
          <w:sz w:val="24"/>
          <w:szCs w:val="24"/>
        </w:rPr>
        <w:t xml:space="preserve">, Pavlović, A., Mihajlović, G., Stašević Karličić, I, &amp; Pavlović, D. (2017). Psychometric evaluation and validation of the Serbian version of “Reading the Mind in the Eyes” test. </w:t>
      </w:r>
      <w:r w:rsidRPr="00D32F44">
        <w:rPr>
          <w:rFonts w:ascii="Times New Roman" w:hAnsi="Times New Roman"/>
          <w:i/>
          <w:sz w:val="24"/>
          <w:szCs w:val="24"/>
        </w:rPr>
        <w:t>Psihologija, 50</w:t>
      </w:r>
      <w:r w:rsidRPr="00D32F44">
        <w:rPr>
          <w:rFonts w:ascii="Times New Roman" w:hAnsi="Times New Roman"/>
          <w:sz w:val="24"/>
          <w:szCs w:val="24"/>
        </w:rPr>
        <w:t xml:space="preserve">(4), 483-502.  https://doi.org/10.2298/PSI170504010D </w:t>
      </w:r>
      <w:r w:rsidRPr="00D32F44">
        <w:rPr>
          <w:rFonts w:ascii="Times New Roman" w:hAnsi="Times New Roman"/>
          <w:b/>
          <w:sz w:val="24"/>
          <w:szCs w:val="24"/>
        </w:rPr>
        <w:t>(M23)</w:t>
      </w:r>
    </w:p>
    <w:p w:rsidR="005D3D4F"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val="sr-Cyrl-CS"/>
        </w:rPr>
        <w:t xml:space="preserve">Рад приказује процес </w:t>
      </w:r>
      <w:r w:rsidRPr="00D32F44">
        <w:rPr>
          <w:rFonts w:ascii="Times New Roman" w:hAnsi="Times New Roman"/>
          <w:sz w:val="24"/>
          <w:szCs w:val="24"/>
          <w:lang/>
        </w:rPr>
        <w:t xml:space="preserve">адаптације, психометријске евалуације и валидације широко коришћеног теста за процену </w:t>
      </w:r>
      <w:r w:rsidRPr="00D32F44">
        <w:rPr>
          <w:rFonts w:ascii="Times New Roman" w:hAnsi="Times New Roman"/>
          <w:sz w:val="24"/>
          <w:szCs w:val="24"/>
          <w:lang/>
        </w:rPr>
        <w:t xml:space="preserve">способности које леже у основи </w:t>
      </w:r>
      <w:r w:rsidRPr="00D32F44">
        <w:rPr>
          <w:rFonts w:ascii="Times New Roman" w:hAnsi="Times New Roman"/>
          <w:sz w:val="24"/>
          <w:szCs w:val="24"/>
          <w:lang/>
        </w:rPr>
        <w:t xml:space="preserve">Теорије ума. </w:t>
      </w:r>
      <w:r w:rsidRPr="00D32F44">
        <w:rPr>
          <w:rFonts w:ascii="Times New Roman" w:hAnsi="Times New Roman"/>
          <w:sz w:val="24"/>
          <w:szCs w:val="24"/>
          <w:lang w:val="sr-Cyrl-CS"/>
        </w:rPr>
        <w:t xml:space="preserve">Аутори </w:t>
      </w:r>
      <w:r w:rsidRPr="00D32F44">
        <w:rPr>
          <w:rFonts w:ascii="Times New Roman" w:hAnsi="Times New Roman"/>
          <w:sz w:val="24"/>
          <w:szCs w:val="24"/>
          <w:lang w:val="sr-Cyrl-CS"/>
        </w:rPr>
        <w:lastRenderedPageBreak/>
        <w:t xml:space="preserve">износе податке о </w:t>
      </w:r>
      <w:r w:rsidRPr="00D32F44">
        <w:rPr>
          <w:rFonts w:ascii="Times New Roman" w:hAnsi="Times New Roman"/>
          <w:sz w:val="24"/>
          <w:szCs w:val="24"/>
          <w:lang/>
        </w:rPr>
        <w:t>психометријским параметрима</w:t>
      </w:r>
      <w:r w:rsidRPr="00D32F44">
        <w:rPr>
          <w:rFonts w:ascii="Times New Roman" w:hAnsi="Times New Roman"/>
          <w:sz w:val="24"/>
          <w:szCs w:val="24"/>
          <w:lang w:val="sr-Cyrl-CS"/>
        </w:rPr>
        <w:t xml:space="preserve">, </w:t>
      </w:r>
      <w:r w:rsidRPr="00D32F44">
        <w:rPr>
          <w:rFonts w:ascii="Times New Roman" w:hAnsi="Times New Roman"/>
          <w:sz w:val="24"/>
          <w:szCs w:val="24"/>
          <w:lang/>
        </w:rPr>
        <w:t>факторској структури инструмента, и пружају евиденцију о дијагностичкој моћи инструмента у разликовању опште од клиничке популације. Додатно, аутори предлажу кратку форму</w:t>
      </w:r>
      <w:r w:rsidRPr="00D32F44">
        <w:rPr>
          <w:rFonts w:ascii="Times New Roman" w:hAnsi="Times New Roman"/>
          <w:sz w:val="24"/>
          <w:szCs w:val="24"/>
        </w:rPr>
        <w:t xml:space="preserve"> </w:t>
      </w:r>
      <w:r w:rsidRPr="00D32F44">
        <w:rPr>
          <w:rFonts w:ascii="Times New Roman" w:hAnsi="Times New Roman"/>
          <w:sz w:val="24"/>
          <w:szCs w:val="24"/>
          <w:lang/>
        </w:rPr>
        <w:t>инструмента која поседује задовољавајуће психометријске карактеристике те добру дијагностичку валидност за економичну процену способности Теориј</w:t>
      </w:r>
      <w:r w:rsidRPr="00D32F44">
        <w:rPr>
          <w:rFonts w:ascii="Times New Roman" w:hAnsi="Times New Roman"/>
          <w:sz w:val="24"/>
          <w:szCs w:val="24"/>
          <w:lang/>
        </w:rPr>
        <w:t>е</w:t>
      </w:r>
      <w:r w:rsidRPr="00D32F44">
        <w:rPr>
          <w:rFonts w:ascii="Times New Roman" w:hAnsi="Times New Roman"/>
          <w:sz w:val="24"/>
          <w:szCs w:val="24"/>
          <w:lang/>
        </w:rPr>
        <w:t xml:space="preserve"> ума.</w:t>
      </w:r>
    </w:p>
    <w:p w:rsidR="00F8586E" w:rsidRPr="00D32F44" w:rsidRDefault="00F8586E" w:rsidP="00ED763D">
      <w:pPr>
        <w:numPr>
          <w:ilvl w:val="0"/>
          <w:numId w:val="1"/>
        </w:numPr>
        <w:spacing w:before="240" w:after="0"/>
        <w:jc w:val="both"/>
        <w:rPr>
          <w:rFonts w:ascii="Times New Roman" w:hAnsi="Times New Roman"/>
          <w:sz w:val="24"/>
          <w:szCs w:val="24"/>
        </w:rPr>
      </w:pPr>
      <w:r w:rsidRPr="00D32F44">
        <w:rPr>
          <w:rFonts w:ascii="Times New Roman" w:hAnsi="Times New Roman"/>
          <w:b/>
          <w:sz w:val="24"/>
          <w:szCs w:val="24"/>
        </w:rPr>
        <w:t>Živanović, M.</w:t>
      </w:r>
      <w:r w:rsidRPr="00D32F44">
        <w:rPr>
          <w:rFonts w:ascii="Times New Roman" w:hAnsi="Times New Roman"/>
          <w:sz w:val="24"/>
          <w:szCs w:val="24"/>
        </w:rPr>
        <w:t xml:space="preserve">, Bjekić, J., &amp; Čerović, S. (2017). A six-factor model of brand personality and its predictive validity. </w:t>
      </w:r>
      <w:r w:rsidRPr="00D32F44">
        <w:rPr>
          <w:rFonts w:ascii="Times New Roman" w:hAnsi="Times New Roman"/>
          <w:i/>
          <w:sz w:val="24"/>
          <w:szCs w:val="24"/>
        </w:rPr>
        <w:t>Psihologija, 50</w:t>
      </w:r>
      <w:r w:rsidRPr="00D32F44">
        <w:rPr>
          <w:rFonts w:ascii="Times New Roman" w:hAnsi="Times New Roman"/>
          <w:sz w:val="24"/>
          <w:szCs w:val="24"/>
        </w:rPr>
        <w:t xml:space="preserve">(2), 141-155. https://doi.org/10.2298/PSI161031002Z </w:t>
      </w:r>
      <w:r w:rsidRPr="00D32F44">
        <w:rPr>
          <w:rFonts w:ascii="Times New Roman" w:hAnsi="Times New Roman"/>
          <w:b/>
          <w:sz w:val="24"/>
          <w:szCs w:val="24"/>
        </w:rPr>
        <w:t>(M23)</w:t>
      </w:r>
    </w:p>
    <w:p w:rsidR="00F8586E" w:rsidRPr="00D32F44" w:rsidRDefault="00F8586E" w:rsidP="00ED763D">
      <w:pPr>
        <w:spacing w:after="0"/>
        <w:ind w:left="720"/>
        <w:jc w:val="both"/>
        <w:rPr>
          <w:rFonts w:ascii="Times New Roman" w:hAnsi="Times New Roman"/>
          <w:sz w:val="24"/>
          <w:szCs w:val="24"/>
        </w:rPr>
      </w:pPr>
      <w:r w:rsidRPr="00D32F44">
        <w:rPr>
          <w:rFonts w:ascii="Times New Roman" w:hAnsi="Times New Roman"/>
          <w:sz w:val="24"/>
          <w:szCs w:val="24"/>
        </w:rPr>
        <w:t>Рад испитује применљивост и корисност HEXACO модела личности у процени личности брендова. Резултати првог дела студије указују на репликабилност очекиване шестофакторске структуре црта личности на узорку брендова, док резултати другог дела студије показују да димензија Поштења предвиђа значајан део варијансе релевантних критеријумских варијабли.</w:t>
      </w:r>
    </w:p>
    <w:p w:rsidR="005D3D4F" w:rsidRPr="00D32F44" w:rsidRDefault="005D3D4F" w:rsidP="00ED763D">
      <w:pPr>
        <w:numPr>
          <w:ilvl w:val="0"/>
          <w:numId w:val="2"/>
        </w:numPr>
        <w:spacing w:before="240" w:after="0"/>
        <w:jc w:val="both"/>
        <w:rPr>
          <w:rFonts w:ascii="Times New Roman" w:hAnsi="Times New Roman"/>
          <w:sz w:val="24"/>
          <w:szCs w:val="24"/>
          <w:lang/>
        </w:rPr>
      </w:pPr>
      <w:r w:rsidRPr="00D32F44">
        <w:rPr>
          <w:rFonts w:ascii="Times New Roman" w:hAnsi="Times New Roman"/>
          <w:sz w:val="24"/>
          <w:szCs w:val="24"/>
          <w:lang w:val="sr-Latn-CS"/>
        </w:rPr>
        <w:t xml:space="preserve">Bjekić, J., Lazarević, Lj., </w:t>
      </w:r>
      <w:r w:rsidRPr="00D32F44">
        <w:rPr>
          <w:rFonts w:ascii="Times New Roman" w:hAnsi="Times New Roman"/>
          <w:b/>
          <w:sz w:val="24"/>
          <w:szCs w:val="24"/>
          <w:lang w:val="sr-Latn-CS"/>
        </w:rPr>
        <w:t>Živanović, M.</w:t>
      </w:r>
      <w:r w:rsidRPr="00D32F44">
        <w:rPr>
          <w:rFonts w:ascii="Times New Roman" w:hAnsi="Times New Roman"/>
          <w:sz w:val="24"/>
          <w:szCs w:val="24"/>
          <w:lang w:val="sr-Latn-CS"/>
        </w:rPr>
        <w:t xml:space="preserve">, &amp; Knežević, G. (2014). Psychometric evaluation of the Serbian dictionary for automatic text analysis - LIWCser. </w:t>
      </w:r>
      <w:r w:rsidRPr="00D32F44">
        <w:rPr>
          <w:rFonts w:ascii="Times New Roman" w:hAnsi="Times New Roman"/>
          <w:i/>
          <w:sz w:val="24"/>
          <w:szCs w:val="24"/>
          <w:lang w:val="sr-Latn-CS"/>
        </w:rPr>
        <w:t>Psihologija 47</w:t>
      </w:r>
      <w:r w:rsidRPr="00D32F44">
        <w:rPr>
          <w:rFonts w:ascii="Times New Roman" w:hAnsi="Times New Roman"/>
          <w:sz w:val="24"/>
          <w:szCs w:val="24"/>
          <w:lang w:val="sr-Latn-CS"/>
        </w:rPr>
        <w:t xml:space="preserve">(1), 5-32. doi:10.2298/PSI1401005B </w:t>
      </w:r>
      <w:r w:rsidRPr="00D32F44">
        <w:rPr>
          <w:rFonts w:ascii="Times New Roman" w:hAnsi="Times New Roman"/>
          <w:b/>
          <w:sz w:val="24"/>
          <w:szCs w:val="24"/>
        </w:rPr>
        <w:t>(M23)</w:t>
      </w:r>
    </w:p>
    <w:p w:rsidR="005D3D4F" w:rsidRPr="00D32F44" w:rsidRDefault="005D3D4F" w:rsidP="00ED763D">
      <w:pPr>
        <w:spacing w:after="0"/>
        <w:ind w:left="720"/>
        <w:jc w:val="both"/>
        <w:rPr>
          <w:rFonts w:ascii="Times New Roman" w:hAnsi="Times New Roman"/>
          <w:sz w:val="24"/>
          <w:szCs w:val="24"/>
          <w:lang/>
        </w:rPr>
      </w:pPr>
      <w:r w:rsidRPr="00D32F44">
        <w:rPr>
          <w:rFonts w:ascii="Times New Roman" w:hAnsi="Times New Roman"/>
          <w:sz w:val="24"/>
          <w:szCs w:val="24"/>
          <w:lang w:val="sr-Cyrl-CS"/>
        </w:rPr>
        <w:t xml:space="preserve">У раду је дат приказ психометријске провере програма за аутоматску анализу текста </w:t>
      </w:r>
      <w:r w:rsidRPr="00D32F44">
        <w:rPr>
          <w:rFonts w:ascii="Times New Roman" w:hAnsi="Times New Roman"/>
          <w:sz w:val="24"/>
          <w:szCs w:val="24"/>
          <w:lang w:val="sr-Latn-CS"/>
        </w:rPr>
        <w:t xml:space="preserve">LIWCser. </w:t>
      </w:r>
      <w:r w:rsidRPr="00D32F44">
        <w:rPr>
          <w:rFonts w:ascii="Times New Roman" w:hAnsi="Times New Roman"/>
          <w:sz w:val="24"/>
          <w:szCs w:val="24"/>
          <w:lang w:val="sr-Cyrl-CS"/>
        </w:rPr>
        <w:t>Изведена је провера обухватности речника за анализу различитих типова текста, затим анализа заступљеност</w:t>
      </w:r>
      <w:r w:rsidRPr="00D32F44">
        <w:rPr>
          <w:rFonts w:ascii="Times New Roman" w:hAnsi="Times New Roman"/>
          <w:sz w:val="24"/>
          <w:szCs w:val="24"/>
          <w:lang/>
        </w:rPr>
        <w:t>и</w:t>
      </w:r>
      <w:r w:rsidRPr="00D32F44">
        <w:rPr>
          <w:rFonts w:ascii="Times New Roman" w:hAnsi="Times New Roman"/>
          <w:sz w:val="24"/>
          <w:szCs w:val="24"/>
          <w:lang w:val="sr-Cyrl-CS"/>
        </w:rPr>
        <w:t xml:space="preserve"> категорија дефинисаних </w:t>
      </w:r>
      <w:r w:rsidRPr="00D32F44">
        <w:rPr>
          <w:rFonts w:ascii="Times New Roman" w:hAnsi="Times New Roman"/>
          <w:sz w:val="24"/>
          <w:szCs w:val="24"/>
          <w:lang w:val="sr-Latn-CS"/>
        </w:rPr>
        <w:t xml:space="preserve">LIWCser </w:t>
      </w:r>
      <w:r w:rsidRPr="00D32F44">
        <w:rPr>
          <w:rFonts w:ascii="Times New Roman" w:hAnsi="Times New Roman"/>
          <w:sz w:val="24"/>
          <w:szCs w:val="24"/>
          <w:lang w:val="sr-Cyrl-CS"/>
        </w:rPr>
        <w:t xml:space="preserve">речником у датом корпусу, и дат је приказ резултата провере еквивалентности са енглеским речником предвиђеним за рад у истом програму. Аутори закључују да </w:t>
      </w:r>
      <w:r w:rsidRPr="00D32F44">
        <w:rPr>
          <w:rFonts w:ascii="Times New Roman" w:hAnsi="Times New Roman"/>
          <w:sz w:val="24"/>
          <w:szCs w:val="24"/>
          <w:lang w:val="sr-Latn-CS"/>
        </w:rPr>
        <w:t xml:space="preserve">LIWCser </w:t>
      </w:r>
      <w:r w:rsidRPr="00D32F44">
        <w:rPr>
          <w:rFonts w:ascii="Times New Roman" w:hAnsi="Times New Roman"/>
          <w:sz w:val="24"/>
          <w:szCs w:val="24"/>
          <w:lang w:val="sr-Cyrl-CS"/>
        </w:rPr>
        <w:t xml:space="preserve">задовољава основне психометријске критеријуме за примену овог програма у психолошким истраживањима. </w:t>
      </w:r>
    </w:p>
    <w:p w:rsidR="00F8586E" w:rsidRPr="00D32F44" w:rsidRDefault="00F8586E" w:rsidP="00ED763D">
      <w:pPr>
        <w:numPr>
          <w:ilvl w:val="0"/>
          <w:numId w:val="1"/>
        </w:numPr>
        <w:spacing w:before="240" w:after="0"/>
        <w:jc w:val="both"/>
        <w:rPr>
          <w:rFonts w:ascii="Times New Roman" w:hAnsi="Times New Roman"/>
          <w:sz w:val="24"/>
          <w:szCs w:val="24"/>
        </w:rPr>
      </w:pPr>
      <w:r w:rsidRPr="00D32F44">
        <w:rPr>
          <w:rFonts w:ascii="Times New Roman" w:hAnsi="Times New Roman"/>
          <w:sz w:val="24"/>
          <w:szCs w:val="24"/>
        </w:rPr>
        <w:t xml:space="preserve">Bjekić, J., </w:t>
      </w:r>
      <w:r w:rsidRPr="00D32F44">
        <w:rPr>
          <w:rFonts w:ascii="Times New Roman" w:hAnsi="Times New Roman"/>
          <w:b/>
          <w:sz w:val="24"/>
          <w:szCs w:val="24"/>
        </w:rPr>
        <w:t>Živanović, M.</w:t>
      </w:r>
      <w:r w:rsidRPr="00D32F44">
        <w:rPr>
          <w:rFonts w:ascii="Times New Roman" w:hAnsi="Times New Roman"/>
          <w:sz w:val="24"/>
          <w:szCs w:val="24"/>
        </w:rPr>
        <w:t xml:space="preserve"> i Žeželj, I. (2016).  Odnos eksplicitnih i implicitnih mera stava prema homoseksualnosti i verbalne produkcije. </w:t>
      </w:r>
      <w:r w:rsidRPr="00D32F44">
        <w:rPr>
          <w:rFonts w:ascii="Times New Roman" w:hAnsi="Times New Roman"/>
          <w:i/>
          <w:sz w:val="24"/>
          <w:szCs w:val="24"/>
        </w:rPr>
        <w:t>Primenjena psihologija, 9</w:t>
      </w:r>
      <w:r w:rsidRPr="00D32F44">
        <w:rPr>
          <w:rFonts w:ascii="Times New Roman" w:hAnsi="Times New Roman"/>
          <w:sz w:val="24"/>
          <w:szCs w:val="24"/>
        </w:rPr>
        <w:t xml:space="preserve">(2), 141-161. https://doi.org/10.19090/pp.2016.2.141-161 </w:t>
      </w:r>
      <w:r w:rsidRPr="00D32F44">
        <w:rPr>
          <w:rFonts w:ascii="Times New Roman" w:hAnsi="Times New Roman"/>
          <w:b/>
          <w:sz w:val="24"/>
          <w:szCs w:val="24"/>
        </w:rPr>
        <w:t>(M24)</w:t>
      </w:r>
    </w:p>
    <w:p w:rsidR="00F8586E" w:rsidRPr="00D32F44" w:rsidRDefault="00F8586E" w:rsidP="00ED763D">
      <w:pPr>
        <w:spacing w:after="0"/>
        <w:ind w:left="720"/>
        <w:jc w:val="both"/>
        <w:rPr>
          <w:rFonts w:ascii="Times New Roman" w:hAnsi="Times New Roman"/>
          <w:sz w:val="24"/>
          <w:szCs w:val="24"/>
          <w:highlight w:val="yellow"/>
        </w:rPr>
      </w:pPr>
      <w:r w:rsidRPr="00D32F44">
        <w:rPr>
          <w:rFonts w:ascii="Times New Roman" w:hAnsi="Times New Roman"/>
          <w:sz w:val="24"/>
          <w:szCs w:val="24"/>
        </w:rPr>
        <w:t>Циљ ове студије било је испитивање односа између различитих мера вербалног понашања у вези са хомосексуалношћу, са једне, и имплицитних и експлицитних мера става према хомосексуалности са друге стране. Резултати су показали умерену повезаност између експлицитних и имплицитних мера става, као и релативно ниску до умерену повезаност ових мера са појединачним мерама вербалне продукције. Додатно, показало се да у основи вербалне продукције стоје имплицитни и експлицитни процеси и то да су спонтани аспекти вербалне продукције пре свега вођени имплицитним процесима, док намерни аспекти вербалне продукције представљају манифестацију експлицитних ставова</w:t>
      </w:r>
    </w:p>
    <w:p w:rsidR="00F8586E" w:rsidRPr="00D32F44" w:rsidRDefault="00F8586E" w:rsidP="00ED763D">
      <w:pPr>
        <w:numPr>
          <w:ilvl w:val="0"/>
          <w:numId w:val="1"/>
        </w:numPr>
        <w:spacing w:before="240" w:after="0"/>
        <w:jc w:val="both"/>
        <w:rPr>
          <w:rFonts w:ascii="Times New Roman" w:hAnsi="Times New Roman"/>
          <w:sz w:val="24"/>
          <w:szCs w:val="24"/>
          <w:lang/>
        </w:rPr>
      </w:pPr>
      <w:r w:rsidRPr="00D32F44">
        <w:rPr>
          <w:rFonts w:ascii="Times New Roman" w:hAnsi="Times New Roman"/>
          <w:b/>
          <w:sz w:val="24"/>
          <w:szCs w:val="24"/>
          <w:lang w:val="sr-Latn-CS"/>
        </w:rPr>
        <w:lastRenderedPageBreak/>
        <w:t>Živanović, M.</w:t>
      </w:r>
      <w:r w:rsidRPr="00D32F44">
        <w:rPr>
          <w:rFonts w:ascii="Times New Roman" w:hAnsi="Times New Roman"/>
          <w:sz w:val="24"/>
          <w:szCs w:val="24"/>
          <w:lang w:val="sr-Latn-CS"/>
        </w:rPr>
        <w:t xml:space="preserve">, Đokić, T., Lazarević, Lj., Orlić, A. i Bjekić, J. (2014). Konstrukcija i empirijska provera testa homofobije. </w:t>
      </w:r>
      <w:r w:rsidRPr="00D32F44">
        <w:rPr>
          <w:rFonts w:ascii="Times New Roman" w:hAnsi="Times New Roman"/>
          <w:i/>
          <w:sz w:val="24"/>
          <w:szCs w:val="24"/>
          <w:lang w:val="sr-Latn-CS"/>
        </w:rPr>
        <w:t>Primenjena psihologija, 7</w:t>
      </w:r>
      <w:r w:rsidRPr="00D32F44">
        <w:rPr>
          <w:rFonts w:ascii="Times New Roman" w:hAnsi="Times New Roman"/>
          <w:sz w:val="24"/>
          <w:szCs w:val="24"/>
          <w:lang w:val="sr-Latn-CS"/>
        </w:rPr>
        <w:t xml:space="preserve">(4), 581-598. https://doi.org/10.19090/pp.2014.4.581-598 </w:t>
      </w:r>
      <w:r w:rsidRPr="00D32F44">
        <w:rPr>
          <w:rFonts w:ascii="Times New Roman" w:hAnsi="Times New Roman"/>
          <w:b/>
          <w:sz w:val="24"/>
          <w:szCs w:val="24"/>
        </w:rPr>
        <w:t>(M24)</w:t>
      </w:r>
    </w:p>
    <w:p w:rsidR="00F8586E"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val="sr-Cyrl-CS"/>
        </w:rPr>
        <w:t>Рад приказује процес конструкције психолошког мерног инструмента за процену хомофобије, и резултате његове психометријске провере. Аутори износе податке о високој поузданости, затим факторској структури и корелцијама са различитим мерама истог конструкта, као и са другим релевантним психолошким варијаблама. На основу добијених резултата закључује се да је реч о поузданом и ваљаном инструменту који може имати значајну практичну примену у психолошким истраживањима.</w:t>
      </w:r>
    </w:p>
    <w:p w:rsidR="00F8586E" w:rsidRPr="00D32F44" w:rsidRDefault="00F8586E" w:rsidP="00ED763D">
      <w:pPr>
        <w:numPr>
          <w:ilvl w:val="0"/>
          <w:numId w:val="2"/>
        </w:numPr>
        <w:spacing w:before="240" w:after="0"/>
        <w:jc w:val="both"/>
        <w:rPr>
          <w:rFonts w:ascii="Times New Roman" w:hAnsi="Times New Roman"/>
          <w:sz w:val="24"/>
          <w:szCs w:val="24"/>
          <w:lang/>
        </w:rPr>
      </w:pPr>
      <w:r w:rsidRPr="00D32F44">
        <w:rPr>
          <w:rFonts w:ascii="Times New Roman" w:hAnsi="Times New Roman"/>
          <w:sz w:val="24"/>
          <w:szCs w:val="24"/>
          <w:lang/>
        </w:rPr>
        <w:t xml:space="preserve">Erić, M., Bjekić, J., Stojimirović, E. i </w:t>
      </w:r>
      <w:r w:rsidRPr="00D32F44">
        <w:rPr>
          <w:rFonts w:ascii="Times New Roman" w:hAnsi="Times New Roman"/>
          <w:b/>
          <w:sz w:val="24"/>
          <w:szCs w:val="24"/>
          <w:lang/>
        </w:rPr>
        <w:t>Živanović, M.</w:t>
      </w:r>
      <w:r w:rsidRPr="00D32F44">
        <w:rPr>
          <w:rFonts w:ascii="Times New Roman" w:hAnsi="Times New Roman"/>
          <w:sz w:val="24"/>
          <w:szCs w:val="24"/>
          <w:lang/>
        </w:rPr>
        <w:t xml:space="preserve"> (2012). Opšta kreativna sposobnost i aspekti kreativnog mišljenja kod umetnika i neumetnika. </w:t>
      </w:r>
      <w:r w:rsidRPr="00D32F44">
        <w:rPr>
          <w:rFonts w:ascii="Times New Roman" w:hAnsi="Times New Roman"/>
          <w:i/>
          <w:sz w:val="24"/>
          <w:szCs w:val="24"/>
          <w:lang/>
        </w:rPr>
        <w:t>Pimenjena psihologija, 5</w:t>
      </w:r>
      <w:r w:rsidRPr="00D32F44">
        <w:rPr>
          <w:rFonts w:ascii="Times New Roman" w:hAnsi="Times New Roman"/>
          <w:sz w:val="24"/>
          <w:szCs w:val="24"/>
          <w:lang/>
        </w:rPr>
        <w:t xml:space="preserve">(2), 169-182. https://doi.org/10.19090/pp.2012.2.169-182 </w:t>
      </w:r>
      <w:r w:rsidRPr="00D32F44">
        <w:rPr>
          <w:rFonts w:ascii="Times New Roman" w:hAnsi="Times New Roman"/>
          <w:b/>
          <w:sz w:val="24"/>
          <w:szCs w:val="24"/>
        </w:rPr>
        <w:t>(M51)</w:t>
      </w:r>
    </w:p>
    <w:p w:rsidR="00F8586E" w:rsidRPr="00D32F44" w:rsidRDefault="00F8586E" w:rsidP="00ED763D">
      <w:pPr>
        <w:spacing w:after="0"/>
        <w:ind w:left="720"/>
        <w:jc w:val="both"/>
        <w:rPr>
          <w:rFonts w:ascii="Times New Roman" w:hAnsi="Times New Roman"/>
          <w:sz w:val="24"/>
          <w:szCs w:val="24"/>
          <w:lang/>
        </w:rPr>
      </w:pPr>
      <w:r w:rsidRPr="00D32F44">
        <w:rPr>
          <w:rFonts w:ascii="Times New Roman" w:hAnsi="Times New Roman"/>
          <w:sz w:val="24"/>
          <w:szCs w:val="24"/>
          <w:lang/>
        </w:rPr>
        <w:t>Циљ овог истраживања била провeра је дискриминативне валидности вишедимензионалног теста кретивности. У раду је дат приказ теста, прецизније аспеката креативне способности и њихове операционализације. Такође, приказани су резултати примене овог теста на узорку студената уметничких и неуметничких факултета. Разултати су показали да је на основу постигнућа на тесту креативности могуће разликовати ове две групе студената, као и да су разлике најизраженије на скали Оригиналности.</w:t>
      </w:r>
    </w:p>
    <w:p w:rsidR="00F8586E" w:rsidRPr="00D32F44" w:rsidRDefault="00F8586E" w:rsidP="00ED763D">
      <w:pPr>
        <w:pStyle w:val="ListParagraph"/>
        <w:numPr>
          <w:ilvl w:val="0"/>
          <w:numId w:val="2"/>
        </w:numPr>
        <w:spacing w:before="240" w:after="0"/>
        <w:jc w:val="both"/>
        <w:rPr>
          <w:rFonts w:ascii="Times New Roman" w:hAnsi="Times New Roman"/>
          <w:sz w:val="24"/>
          <w:szCs w:val="24"/>
          <w:lang/>
        </w:rPr>
      </w:pPr>
      <w:r w:rsidRPr="00D32F44">
        <w:rPr>
          <w:rFonts w:ascii="Times New Roman" w:hAnsi="Times New Roman" w:cs="Times New Roman"/>
          <w:sz w:val="24"/>
          <w:szCs w:val="24"/>
        </w:rPr>
        <w:t xml:space="preserve">Đorđević, J., Pavlović, D., </w:t>
      </w:r>
      <w:r w:rsidRPr="00D32F44">
        <w:rPr>
          <w:rFonts w:ascii="Times New Roman" w:hAnsi="Times New Roman" w:cs="Times New Roman"/>
          <w:b/>
          <w:bCs/>
          <w:sz w:val="24"/>
          <w:szCs w:val="24"/>
        </w:rPr>
        <w:t>Živanović, M.</w:t>
      </w:r>
      <w:r w:rsidRPr="00D32F44">
        <w:rPr>
          <w:rFonts w:ascii="Times New Roman" w:hAnsi="Times New Roman" w:cs="Times New Roman"/>
          <w:sz w:val="24"/>
          <w:szCs w:val="24"/>
        </w:rPr>
        <w:t xml:space="preserve">, &amp; Vojvodić, J. (2018). Social cognitive deficits in psychiatric disorders. </w:t>
      </w:r>
      <w:r w:rsidRPr="00D32F44">
        <w:rPr>
          <w:rFonts w:ascii="Times New Roman" w:hAnsi="Times New Roman" w:cs="Times New Roman"/>
          <w:i/>
          <w:iCs/>
          <w:sz w:val="24"/>
          <w:szCs w:val="24"/>
        </w:rPr>
        <w:t>Engrami, 39</w:t>
      </w:r>
      <w:r w:rsidRPr="00D32F44">
        <w:rPr>
          <w:rFonts w:ascii="Times New Roman" w:hAnsi="Times New Roman" w:cs="Times New Roman"/>
          <w:sz w:val="24"/>
          <w:szCs w:val="24"/>
        </w:rPr>
        <w:t>(2), 13-24. UDK: 618.92-008.441.1-02-056.7</w:t>
      </w:r>
      <w:r w:rsidRPr="00D32F44">
        <w:rPr>
          <w:rFonts w:ascii="Times New Roman" w:hAnsi="Times New Roman" w:cs="Times New Roman"/>
          <w:sz w:val="24"/>
          <w:szCs w:val="24"/>
          <w:lang/>
        </w:rPr>
        <w:t xml:space="preserve"> </w:t>
      </w:r>
      <w:r w:rsidRPr="00D32F44">
        <w:rPr>
          <w:rFonts w:ascii="Times New Roman" w:hAnsi="Times New Roman"/>
          <w:b/>
          <w:sz w:val="24"/>
          <w:szCs w:val="24"/>
        </w:rPr>
        <w:t>(M5</w:t>
      </w:r>
      <w:r w:rsidRPr="00D32F44">
        <w:rPr>
          <w:rFonts w:ascii="Times New Roman" w:hAnsi="Times New Roman"/>
          <w:b/>
          <w:sz w:val="24"/>
          <w:szCs w:val="24"/>
          <w:lang/>
        </w:rPr>
        <w:t>2</w:t>
      </w:r>
      <w:r w:rsidRPr="00D32F44">
        <w:rPr>
          <w:rFonts w:ascii="Times New Roman" w:hAnsi="Times New Roman"/>
          <w:b/>
          <w:sz w:val="24"/>
          <w:szCs w:val="24"/>
        </w:rPr>
        <w:t>)</w:t>
      </w:r>
    </w:p>
    <w:p w:rsidR="003B513A" w:rsidRPr="00D32F44" w:rsidRDefault="00F45580" w:rsidP="00ED763D">
      <w:pPr>
        <w:spacing w:after="0"/>
        <w:ind w:left="720"/>
        <w:jc w:val="both"/>
        <w:rPr>
          <w:rFonts w:ascii="Times New Roman" w:hAnsi="Times New Roman" w:cs="Times New Roman"/>
          <w:sz w:val="24"/>
          <w:szCs w:val="24"/>
          <w:lang/>
        </w:rPr>
      </w:pPr>
      <w:r w:rsidRPr="00D32F44">
        <w:rPr>
          <w:rFonts w:ascii="Times New Roman" w:hAnsi="Times New Roman" w:cs="Times New Roman"/>
          <w:sz w:val="24"/>
          <w:szCs w:val="24"/>
          <w:lang/>
        </w:rPr>
        <w:t xml:space="preserve">Рад се бави </w:t>
      </w:r>
      <w:r w:rsidR="000B6201" w:rsidRPr="00D32F44">
        <w:rPr>
          <w:rFonts w:ascii="Times New Roman" w:hAnsi="Times New Roman" w:cs="Times New Roman"/>
          <w:sz w:val="24"/>
          <w:szCs w:val="24"/>
          <w:lang/>
        </w:rPr>
        <w:t>прегледом</w:t>
      </w:r>
      <w:r w:rsidR="000B6201" w:rsidRPr="00D32F44">
        <w:t xml:space="preserve"> </w:t>
      </w:r>
      <w:r w:rsidR="000B6201" w:rsidRPr="00D32F44">
        <w:rPr>
          <w:rFonts w:ascii="Times New Roman" w:hAnsi="Times New Roman" w:cs="Times New Roman"/>
          <w:sz w:val="24"/>
          <w:szCs w:val="24"/>
          <w:lang/>
        </w:rPr>
        <w:t xml:space="preserve">биолошких основа socijalno-kognitivnih sposobnosti, мерама које се користе у процени ових способности као и прегледом </w:t>
      </w:r>
      <w:r w:rsidRPr="00D32F44">
        <w:rPr>
          <w:rFonts w:ascii="Times New Roman" w:hAnsi="Times New Roman" w:cs="Times New Roman"/>
          <w:sz w:val="24"/>
          <w:szCs w:val="24"/>
          <w:lang/>
        </w:rPr>
        <w:t>социјално-когнитивних дефицита код различитих психијатријских поремећаја</w:t>
      </w:r>
      <w:r w:rsidR="000B6201" w:rsidRPr="00D32F44">
        <w:rPr>
          <w:rFonts w:ascii="Times New Roman" w:hAnsi="Times New Roman" w:cs="Times New Roman"/>
          <w:sz w:val="24"/>
          <w:szCs w:val="24"/>
          <w:lang/>
        </w:rPr>
        <w:t>.</w:t>
      </w:r>
    </w:p>
    <w:p w:rsidR="00E92F90" w:rsidRPr="00D32F44" w:rsidRDefault="00642F6F" w:rsidP="00ED763D">
      <w:pPr>
        <w:pStyle w:val="ListParagraph"/>
        <w:numPr>
          <w:ilvl w:val="0"/>
          <w:numId w:val="2"/>
        </w:numPr>
        <w:spacing w:before="240"/>
        <w:jc w:val="both"/>
        <w:rPr>
          <w:rFonts w:ascii="Times New Roman" w:hAnsi="Times New Roman" w:cs="Times New Roman"/>
          <w:sz w:val="24"/>
          <w:szCs w:val="24"/>
        </w:rPr>
      </w:pPr>
      <w:r w:rsidRPr="00D32F44">
        <w:rPr>
          <w:rFonts w:ascii="Times New Roman" w:hAnsi="Times New Roman" w:cs="Times New Roman"/>
          <w:sz w:val="24"/>
          <w:szCs w:val="24"/>
        </w:rPr>
        <w:t xml:space="preserve">Čerović, S., Bjekić, J., &amp; </w:t>
      </w:r>
      <w:r w:rsidRPr="003D0F11">
        <w:rPr>
          <w:rFonts w:ascii="Times New Roman" w:hAnsi="Times New Roman" w:cs="Times New Roman"/>
          <w:b/>
          <w:bCs/>
          <w:sz w:val="24"/>
          <w:szCs w:val="24"/>
        </w:rPr>
        <w:t>Živanović, M.</w:t>
      </w:r>
      <w:r w:rsidRPr="00D32F44">
        <w:rPr>
          <w:rFonts w:ascii="Times New Roman" w:hAnsi="Times New Roman" w:cs="Times New Roman"/>
          <w:sz w:val="24"/>
          <w:szCs w:val="24"/>
        </w:rPr>
        <w:t xml:space="preserve"> (2016). Verbalna produkcija u selekcionom intervjuu. U Lj. B. Lazarević (Ur.), </w:t>
      </w:r>
      <w:r w:rsidRPr="00D32F44">
        <w:rPr>
          <w:rFonts w:ascii="Times New Roman" w:hAnsi="Times New Roman" w:cs="Times New Roman"/>
          <w:i/>
          <w:iCs/>
          <w:sz w:val="24"/>
          <w:szCs w:val="24"/>
        </w:rPr>
        <w:t xml:space="preserve">Zbornik radova sa XXII naučnog skupa Empirijska istraživanja u psihologiji </w:t>
      </w:r>
      <w:r w:rsidRPr="00D32F44">
        <w:rPr>
          <w:rFonts w:ascii="Times New Roman" w:hAnsi="Times New Roman" w:cs="Times New Roman"/>
          <w:sz w:val="24"/>
          <w:szCs w:val="24"/>
        </w:rPr>
        <w:t xml:space="preserve">(str. 75-80). Beograd: Institut za psihologiju i Laboratorija za eksperimentalnu psihologiju, Filozofski fakultet, Univerzitet u Beogradu. ISBN 978-86-6427-047-2 </w:t>
      </w:r>
      <w:r w:rsidRPr="00D32F44">
        <w:rPr>
          <w:rFonts w:ascii="Times New Roman" w:hAnsi="Times New Roman" w:cs="Times New Roman"/>
          <w:b/>
          <w:bCs/>
          <w:sz w:val="24"/>
          <w:szCs w:val="24"/>
        </w:rPr>
        <w:t>(M63)</w:t>
      </w:r>
    </w:p>
    <w:p w:rsidR="003D0F11" w:rsidRPr="003D0F11" w:rsidRDefault="00810127" w:rsidP="003D0F11">
      <w:pPr>
        <w:pStyle w:val="ListParagraph"/>
        <w:spacing w:before="240"/>
        <w:jc w:val="both"/>
        <w:rPr>
          <w:rFonts w:ascii="Times New Roman" w:hAnsi="Times New Roman" w:cs="Times New Roman"/>
          <w:sz w:val="24"/>
          <w:szCs w:val="24"/>
        </w:rPr>
      </w:pPr>
      <w:r w:rsidRPr="00D32F44">
        <w:rPr>
          <w:rFonts w:ascii="Times New Roman" w:hAnsi="Times New Roman" w:cs="Times New Roman"/>
          <w:sz w:val="24"/>
          <w:szCs w:val="24"/>
        </w:rPr>
        <w:t xml:space="preserve">Истраживање се бави могућношћу примене и корисности анализе вербалне продукције у селекционом интервјуу. Добровољци који траже посао учествовали су у симулацији полу-структуираног интервјуа за посао, при чему су бирали да ли ће учествовати у интервјуу за позицију програмера или продавца у ИТ компанији. Сваки интервју је сниман, транскрибован и обрађен програмом за аутоматску анализу текста </w:t>
      </w:r>
      <w:r w:rsidR="003D0F11">
        <w:rPr>
          <w:rFonts w:ascii="Times New Roman" w:hAnsi="Times New Roman" w:cs="Times New Roman"/>
          <w:sz w:val="24"/>
          <w:szCs w:val="24"/>
        </w:rPr>
        <w:t>LIWCser</w:t>
      </w:r>
      <w:r w:rsidRPr="00D32F44">
        <w:rPr>
          <w:rFonts w:ascii="Times New Roman" w:hAnsi="Times New Roman" w:cs="Times New Roman"/>
          <w:sz w:val="24"/>
          <w:szCs w:val="24"/>
        </w:rPr>
        <w:t xml:space="preserve">, а интервјуер је процењивао подобност кандидата за посао. Резултати су показали да се особе које су изабрале позицију програмера разликују </w:t>
      </w:r>
      <w:r w:rsidRPr="00D32F44">
        <w:rPr>
          <w:rFonts w:ascii="Times New Roman" w:hAnsi="Times New Roman" w:cs="Times New Roman"/>
          <w:sz w:val="24"/>
          <w:szCs w:val="24"/>
        </w:rPr>
        <w:lastRenderedPageBreak/>
        <w:t>од особа које су изабрале позицију продавца спрам карактеристика говора у интервјуу. Додатно карактеристике говора кандидата биле су повезане са интервјуеровом проценом подобности кандидата за посао.</w:t>
      </w:r>
    </w:p>
    <w:p w:rsidR="00642F6F" w:rsidRPr="00D32F44" w:rsidRDefault="00642F6F" w:rsidP="00ED763D">
      <w:pPr>
        <w:pStyle w:val="ListParagraph"/>
        <w:numPr>
          <w:ilvl w:val="0"/>
          <w:numId w:val="4"/>
        </w:numPr>
        <w:spacing w:before="240"/>
        <w:jc w:val="both"/>
        <w:rPr>
          <w:rFonts w:ascii="Times New Roman" w:hAnsi="Times New Roman" w:cs="Times New Roman"/>
          <w:sz w:val="24"/>
          <w:szCs w:val="24"/>
        </w:rPr>
      </w:pPr>
      <w:r w:rsidRPr="00D32F44">
        <w:rPr>
          <w:rFonts w:ascii="Times New Roman" w:hAnsi="Times New Roman" w:cs="Times New Roman"/>
          <w:b/>
          <w:bCs/>
          <w:sz w:val="24"/>
          <w:szCs w:val="24"/>
        </w:rPr>
        <w:t>Živanović, M.</w:t>
      </w:r>
      <w:r w:rsidRPr="00D32F44">
        <w:rPr>
          <w:rFonts w:ascii="Times New Roman" w:hAnsi="Times New Roman" w:cs="Times New Roman"/>
          <w:sz w:val="24"/>
          <w:szCs w:val="24"/>
        </w:rPr>
        <w:t xml:space="preserve">, Čerović, S. i Petrović, I. (2014). Procena kandidata u selekciji: Uloga sličnosti procenjivača i kandidata. U S. Stojiljković, Z. Marković i G. Đigić (Ur.). </w:t>
      </w:r>
      <w:r w:rsidRPr="00D32F44">
        <w:rPr>
          <w:rFonts w:ascii="Times New Roman" w:hAnsi="Times New Roman" w:cs="Times New Roman"/>
          <w:i/>
          <w:iCs/>
          <w:sz w:val="24"/>
          <w:szCs w:val="24"/>
        </w:rPr>
        <w:t>Tematski zbornik radova: Individualne razlike, obrazovanje i rad</w:t>
      </w:r>
      <w:r w:rsidRPr="00D32F44">
        <w:rPr>
          <w:rFonts w:ascii="Times New Roman" w:hAnsi="Times New Roman" w:cs="Times New Roman"/>
          <w:sz w:val="24"/>
          <w:szCs w:val="24"/>
        </w:rPr>
        <w:t xml:space="preserve">. Niš: Scero print. ISBN 978-86-7379-363-4 </w:t>
      </w:r>
      <w:r w:rsidRPr="00D32F44">
        <w:rPr>
          <w:rFonts w:ascii="Times New Roman" w:hAnsi="Times New Roman" w:cs="Times New Roman"/>
          <w:b/>
          <w:bCs/>
          <w:sz w:val="24"/>
          <w:szCs w:val="24"/>
        </w:rPr>
        <w:t>(M63)</w:t>
      </w:r>
    </w:p>
    <w:p w:rsidR="00810127" w:rsidRPr="00D32F44" w:rsidRDefault="00810127" w:rsidP="00ED763D">
      <w:pPr>
        <w:pStyle w:val="ListParagraph"/>
        <w:spacing w:before="240"/>
        <w:jc w:val="both"/>
        <w:rPr>
          <w:rFonts w:ascii="Times New Roman" w:hAnsi="Times New Roman" w:cs="Times New Roman"/>
          <w:sz w:val="24"/>
          <w:szCs w:val="24"/>
        </w:rPr>
      </w:pPr>
      <w:r w:rsidRPr="00D32F44">
        <w:rPr>
          <w:rFonts w:ascii="Times New Roman" w:hAnsi="Times New Roman" w:cs="Times New Roman"/>
          <w:sz w:val="24"/>
          <w:szCs w:val="24"/>
        </w:rPr>
        <w:t>Истраживање се бавило утврђивањем релативног доприноса имплицитно опажене сличности процењивача и кандидата у погледу Великих пет димензија личности у предикцији процене подобности кандидата за обављање посла. Добијено је да што је кандидат процењен као сличнији процењивачу на цртама Екстраверзије, Отворености и Сарадљивости, то ће бити процењен као подобнији за обављање посла</w:t>
      </w:r>
      <w:r w:rsidR="00ED763D" w:rsidRPr="00D32F44">
        <w:rPr>
          <w:rFonts w:ascii="Times New Roman" w:hAnsi="Times New Roman" w:cs="Times New Roman"/>
          <w:sz w:val="24"/>
          <w:szCs w:val="24"/>
        </w:rPr>
        <w:t>.</w:t>
      </w:r>
    </w:p>
    <w:p w:rsidR="007E10A7" w:rsidRPr="00D32F44" w:rsidRDefault="007E10A7" w:rsidP="003D0F11">
      <w:pPr>
        <w:spacing w:before="240" w:after="0"/>
        <w:jc w:val="both"/>
        <w:rPr>
          <w:rFonts w:ascii="Times New Roman" w:hAnsi="Times New Roman" w:cs="Times New Roman"/>
          <w:b/>
          <w:sz w:val="24"/>
          <w:szCs w:val="24"/>
        </w:rPr>
      </w:pPr>
      <w:r w:rsidRPr="00D32F44">
        <w:rPr>
          <w:rFonts w:ascii="Times New Roman" w:hAnsi="Times New Roman" w:cs="Times New Roman"/>
          <w:b/>
          <w:sz w:val="24"/>
          <w:szCs w:val="24"/>
        </w:rPr>
        <w:t>Педагошки рад и ангажовање у развоју наставе</w:t>
      </w:r>
    </w:p>
    <w:p w:rsidR="007E10A7" w:rsidRPr="00D32F44" w:rsidRDefault="007E10A7" w:rsidP="00ED763D">
      <w:pPr>
        <w:spacing w:before="240" w:after="0"/>
        <w:ind w:firstLine="720"/>
        <w:jc w:val="both"/>
        <w:rPr>
          <w:rFonts w:ascii="Times New Roman" w:hAnsi="Times New Roman" w:cs="Times New Roman"/>
          <w:sz w:val="24"/>
          <w:szCs w:val="24"/>
        </w:rPr>
      </w:pPr>
      <w:r w:rsidRPr="00D32F44">
        <w:rPr>
          <w:rFonts w:ascii="Times New Roman" w:hAnsi="Times New Roman"/>
          <w:sz w:val="24"/>
          <w:szCs w:val="24"/>
          <w:lang/>
        </w:rPr>
        <w:t xml:space="preserve">Др </w:t>
      </w:r>
      <w:r w:rsidRPr="00D32F44">
        <w:rPr>
          <w:rFonts w:ascii="Times New Roman" w:hAnsi="Times New Roman"/>
          <w:sz w:val="24"/>
          <w:szCs w:val="24"/>
        </w:rPr>
        <w:t xml:space="preserve">Марко Живановић има 9 година искуства рада у настави на Одељењу за психологију Филозофског факултета у Београду. Кандидат је у својству студента демонстратора (2010. – 2014.) и </w:t>
      </w:r>
      <w:r w:rsidRPr="00D32F44">
        <w:rPr>
          <w:rFonts w:ascii="Times New Roman" w:hAnsi="Times New Roman"/>
          <w:sz w:val="24"/>
          <w:szCs w:val="24"/>
          <w:lang/>
        </w:rPr>
        <w:t>докторанда</w:t>
      </w:r>
      <w:r w:rsidRPr="00D32F44">
        <w:rPr>
          <w:rFonts w:ascii="Times New Roman" w:hAnsi="Times New Roman"/>
          <w:sz w:val="24"/>
          <w:szCs w:val="24"/>
        </w:rPr>
        <w:t xml:space="preserve"> ангажованог у настави (2014. – 2019.)</w:t>
      </w:r>
      <w:r w:rsidRPr="00D32F44">
        <w:rPr>
          <w:rFonts w:ascii="Times New Roman" w:hAnsi="Times New Roman"/>
          <w:sz w:val="24"/>
          <w:szCs w:val="24"/>
          <w:lang/>
        </w:rPr>
        <w:t xml:space="preserve"> </w:t>
      </w:r>
      <w:r w:rsidRPr="00D32F44">
        <w:rPr>
          <w:rFonts w:ascii="Times New Roman" w:hAnsi="Times New Roman"/>
          <w:sz w:val="24"/>
          <w:szCs w:val="24"/>
        </w:rPr>
        <w:t xml:space="preserve">учествовао у извоћењу наставе на курсевима Психологија индивидуалних разлика, Принципи психолошког тестирања, Психометрија 1, и Психометрија 2 </w:t>
      </w:r>
      <w:r w:rsidRPr="00D32F44">
        <w:rPr>
          <w:rFonts w:ascii="Times New Roman" w:hAnsi="Times New Roman" w:cs="Times New Roman"/>
          <w:sz w:val="24"/>
          <w:szCs w:val="24"/>
        </w:rPr>
        <w:t>на основним академским студијама психологије.</w:t>
      </w:r>
    </w:p>
    <w:p w:rsidR="007E10A7" w:rsidRPr="00D32F44" w:rsidRDefault="007E10A7" w:rsidP="003D0F11">
      <w:pPr>
        <w:spacing w:before="240" w:after="0"/>
        <w:jc w:val="both"/>
        <w:rPr>
          <w:rFonts w:ascii="Times New Roman" w:hAnsi="Times New Roman" w:cs="Times New Roman"/>
          <w:b/>
          <w:sz w:val="24"/>
          <w:szCs w:val="24"/>
        </w:rPr>
      </w:pPr>
      <w:r w:rsidRPr="00D32F44">
        <w:rPr>
          <w:rFonts w:ascii="Times New Roman" w:hAnsi="Times New Roman" w:cs="Times New Roman"/>
          <w:b/>
          <w:sz w:val="24"/>
          <w:szCs w:val="24"/>
        </w:rPr>
        <w:t>Резултати у развоју научног и наставног подмлатка</w:t>
      </w:r>
    </w:p>
    <w:p w:rsidR="007E10A7" w:rsidRPr="00D32F44" w:rsidRDefault="007E10A7" w:rsidP="00ED763D">
      <w:pPr>
        <w:spacing w:before="240" w:after="0"/>
        <w:ind w:firstLine="720"/>
        <w:jc w:val="both"/>
        <w:rPr>
          <w:rFonts w:ascii="Times New Roman" w:eastAsia="Times New Roman" w:hAnsi="Times New Roman" w:cs="Times New Roman"/>
          <w:sz w:val="24"/>
          <w:szCs w:val="24"/>
        </w:rPr>
      </w:pPr>
      <w:bookmarkStart w:id="5" w:name="_Hlk48927811"/>
      <w:r w:rsidRPr="00D32F44">
        <w:rPr>
          <w:rFonts w:ascii="Times New Roman" w:eastAsia="Times New Roman" w:hAnsi="Times New Roman" w:cs="Times New Roman"/>
          <w:sz w:val="24"/>
          <w:szCs w:val="24"/>
          <w:lang/>
        </w:rPr>
        <w:t xml:space="preserve">Поред дугогодишњег искуства у извођењу наставе и менторском раду </w:t>
      </w:r>
      <w:r w:rsidRPr="00D32F44">
        <w:rPr>
          <w:rFonts w:ascii="Times New Roman" w:hAnsi="Times New Roman"/>
          <w:sz w:val="24"/>
          <w:szCs w:val="24"/>
        </w:rPr>
        <w:t>на студентским истраживачким пројектима у оквиру израде предиспитних обавеза на наведеним курсевима</w:t>
      </w:r>
      <w:r w:rsidRPr="00D32F44">
        <w:rPr>
          <w:rFonts w:ascii="Times New Roman" w:eastAsia="Times New Roman" w:hAnsi="Times New Roman" w:cs="Times New Roman"/>
          <w:sz w:val="24"/>
          <w:szCs w:val="24"/>
          <w:lang/>
        </w:rPr>
        <w:t xml:space="preserve">, </w:t>
      </w:r>
      <w:r w:rsidRPr="00D32F44">
        <w:rPr>
          <w:rFonts w:ascii="Times New Roman" w:eastAsia="Times New Roman" w:hAnsi="Times New Roman" w:cs="Times New Roman"/>
          <w:sz w:val="24"/>
          <w:szCs w:val="24"/>
        </w:rPr>
        <w:t>Др Марко Живановић је ментор</w:t>
      </w:r>
      <w:r w:rsidRPr="00D32F44">
        <w:rPr>
          <w:rFonts w:ascii="Times New Roman" w:eastAsia="Times New Roman" w:hAnsi="Times New Roman" w:cs="Times New Roman"/>
          <w:sz w:val="24"/>
          <w:szCs w:val="24"/>
          <w:lang/>
        </w:rPr>
        <w:t xml:space="preserve"> и члан комисије по</w:t>
      </w:r>
      <w:r w:rsidRPr="00D32F44">
        <w:rPr>
          <w:rFonts w:ascii="Times New Roman" w:eastAsia="Times New Roman" w:hAnsi="Times New Roman" w:cs="Times New Roman"/>
          <w:sz w:val="24"/>
          <w:szCs w:val="24"/>
        </w:rPr>
        <w:t xml:space="preserve"> </w:t>
      </w:r>
      <w:r w:rsidRPr="00D32F44">
        <w:rPr>
          <w:rFonts w:ascii="Times New Roman" w:eastAsia="Times New Roman" w:hAnsi="Times New Roman" w:cs="Times New Roman"/>
          <w:sz w:val="24"/>
          <w:szCs w:val="24"/>
          <w:lang/>
        </w:rPr>
        <w:t>једне</w:t>
      </w:r>
      <w:r w:rsidRPr="00D32F44">
        <w:rPr>
          <w:rFonts w:ascii="Times New Roman" w:eastAsia="Times New Roman" w:hAnsi="Times New Roman" w:cs="Times New Roman"/>
          <w:sz w:val="24"/>
          <w:szCs w:val="24"/>
        </w:rPr>
        <w:t xml:space="preserve"> докторске тезе у изради, </w:t>
      </w:r>
      <w:r w:rsidRPr="00D32F44">
        <w:rPr>
          <w:rFonts w:ascii="Times New Roman" w:eastAsia="Times New Roman" w:hAnsi="Times New Roman" w:cs="Times New Roman"/>
          <w:sz w:val="24"/>
          <w:szCs w:val="24"/>
          <w:lang/>
        </w:rPr>
        <w:t>као и члан комисије два мастер рада на Одељењу за психологију Филозофског факултета у Београду</w:t>
      </w:r>
      <w:r w:rsidRPr="00D32F44">
        <w:rPr>
          <w:rFonts w:ascii="Times New Roman" w:eastAsia="Times New Roman" w:hAnsi="Times New Roman" w:cs="Times New Roman"/>
          <w:sz w:val="24"/>
          <w:szCs w:val="24"/>
        </w:rPr>
        <w:t>.</w:t>
      </w:r>
      <w:bookmarkEnd w:id="5"/>
    </w:p>
    <w:p w:rsidR="00726035" w:rsidRPr="00D32F44" w:rsidRDefault="00726035" w:rsidP="003D0F11">
      <w:pPr>
        <w:spacing w:before="240" w:after="0"/>
        <w:jc w:val="both"/>
        <w:rPr>
          <w:rFonts w:ascii="Times New Roman" w:hAnsi="Times New Roman" w:cs="Times New Roman"/>
          <w:b/>
          <w:sz w:val="24"/>
          <w:szCs w:val="24"/>
        </w:rPr>
      </w:pPr>
      <w:r w:rsidRPr="00D32F44">
        <w:rPr>
          <w:rFonts w:ascii="Times New Roman" w:hAnsi="Times New Roman" w:cs="Times New Roman"/>
          <w:b/>
          <w:sz w:val="24"/>
          <w:szCs w:val="24"/>
        </w:rPr>
        <w:t>Стручно-професионални допринос и допринос академској и широј заједници</w:t>
      </w:r>
    </w:p>
    <w:p w:rsidR="008A6748" w:rsidRPr="00D32F44" w:rsidRDefault="008A6748" w:rsidP="00ED763D">
      <w:pPr>
        <w:autoSpaceDE w:val="0"/>
        <w:autoSpaceDN w:val="0"/>
        <w:adjustRightInd w:val="0"/>
        <w:spacing w:before="240" w:after="0"/>
        <w:ind w:firstLine="720"/>
        <w:jc w:val="both"/>
        <w:rPr>
          <w:rFonts w:ascii="Times New Roman" w:hAnsi="Times New Roman"/>
          <w:sz w:val="24"/>
          <w:szCs w:val="24"/>
        </w:rPr>
      </w:pPr>
      <w:r w:rsidRPr="00D32F44">
        <w:rPr>
          <w:rFonts w:ascii="Times New Roman" w:hAnsi="Times New Roman"/>
          <w:sz w:val="24"/>
          <w:szCs w:val="24"/>
        </w:rPr>
        <w:t xml:space="preserve">У погледу стручно-професионалног доприноса (критеријум 1), кандидат Марко Живановић је био секретар научног часописа Психологија у периоду од 2014. до 2018. године, као и члан уређивачког одбора Зборника радова 26. Емпиријска истраживања у психологији (2020) (подтачка 1). Додатно, кандидат је од 2016. године Члан Организационог одбора научног скупа Емпиријска истраживања у психологији и члан Програмског одбора овог скупа од 2019. године (подтачка 2). Марко Живановић је коментор и члан комисије по једне докторске дисертације у изради, као и члан комисије два мастер рада (подтачка 3). Кандидат је узео учешће на међународним пројектима: </w:t>
      </w:r>
      <w:r w:rsidRPr="00D32F44">
        <w:rPr>
          <w:rFonts w:ascii="Times New Roman" w:hAnsi="Times New Roman"/>
          <w:i/>
          <w:iCs/>
          <w:sz w:val="24"/>
          <w:szCs w:val="24"/>
        </w:rPr>
        <w:t xml:space="preserve">Cost Action (IS0804) Language imparement in multilingual society: Linguistic patterns and the road </w:t>
      </w:r>
      <w:r w:rsidRPr="00D32F44">
        <w:rPr>
          <w:rFonts w:ascii="Times New Roman" w:hAnsi="Times New Roman"/>
          <w:i/>
          <w:iCs/>
          <w:sz w:val="24"/>
          <w:szCs w:val="24"/>
        </w:rPr>
        <w:lastRenderedPageBreak/>
        <w:t>to assessment</w:t>
      </w:r>
      <w:r w:rsidRPr="00D32F44">
        <w:rPr>
          <w:rFonts w:ascii="Times New Roman" w:hAnsi="Times New Roman"/>
          <w:sz w:val="24"/>
          <w:szCs w:val="24"/>
        </w:rPr>
        <w:t xml:space="preserve"> (2012. – 2013.), </w:t>
      </w:r>
      <w:r w:rsidRPr="00D32F44">
        <w:rPr>
          <w:rFonts w:ascii="Times New Roman" w:hAnsi="Times New Roman"/>
          <w:i/>
          <w:iCs/>
          <w:sz w:val="24"/>
          <w:szCs w:val="24"/>
        </w:rPr>
        <w:t>Cost Action (IS1208) Collaboration of aphasia trialists (CATs)</w:t>
      </w:r>
      <w:r w:rsidRPr="00D32F44">
        <w:rPr>
          <w:rFonts w:ascii="Times New Roman" w:hAnsi="Times New Roman"/>
          <w:sz w:val="24"/>
          <w:szCs w:val="24"/>
        </w:rPr>
        <w:t xml:space="preserve"> (2013. – 2017.), и </w:t>
      </w:r>
      <w:r w:rsidRPr="00D32F44">
        <w:rPr>
          <w:rFonts w:ascii="Times New Roman" w:hAnsi="Times New Roman"/>
          <w:i/>
          <w:iCs/>
          <w:sz w:val="24"/>
          <w:szCs w:val="24"/>
        </w:rPr>
        <w:t>Cost Action (CA18106) The neural architecture of consciousness</w:t>
      </w:r>
      <w:r w:rsidRPr="00D32F44">
        <w:rPr>
          <w:rFonts w:ascii="Times New Roman" w:hAnsi="Times New Roman"/>
          <w:sz w:val="24"/>
          <w:szCs w:val="24"/>
        </w:rPr>
        <w:t xml:space="preserve"> (започет 2019. године). Додатно, кандидат од 2011. године активно учествује у активностима у оквиру пројекта </w:t>
      </w:r>
      <w:r w:rsidRPr="00D32F44">
        <w:rPr>
          <w:rFonts w:ascii="Times New Roman" w:hAnsi="Times New Roman"/>
          <w:i/>
          <w:iCs/>
          <w:sz w:val="24"/>
          <w:szCs w:val="24"/>
        </w:rPr>
        <w:t>Идентификација, мерење и развој когнитивних и емоционалних компетенција важних друштву оријентисаном на европске интеграције</w:t>
      </w:r>
      <w:r w:rsidRPr="00D32F44">
        <w:rPr>
          <w:rFonts w:ascii="Times New Roman" w:hAnsi="Times New Roman"/>
          <w:sz w:val="24"/>
          <w:szCs w:val="24"/>
        </w:rPr>
        <w:t xml:space="preserve"> (ОИ 179018), а на ком је запослен од 2016. године. Од 2020. године Марко Живановић је члан пројектног тима на пројекту </w:t>
      </w:r>
      <w:r w:rsidRPr="00D32F44">
        <w:rPr>
          <w:rFonts w:ascii="Times New Roman" w:hAnsi="Times New Roman"/>
          <w:i/>
          <w:iCs/>
          <w:sz w:val="24"/>
          <w:szCs w:val="24"/>
        </w:rPr>
        <w:t>МЕМОRYSТ</w:t>
      </w:r>
      <w:r w:rsidRPr="00D32F44">
        <w:rPr>
          <w:rFonts w:ascii="Times New Roman" w:hAnsi="Times New Roman"/>
          <w:sz w:val="24"/>
          <w:szCs w:val="24"/>
        </w:rPr>
        <w:t xml:space="preserve"> финансираног од стране Фонда за науку Републике Србије у оквиру програма ПРОМИС (подтачка 4). </w:t>
      </w:r>
    </w:p>
    <w:p w:rsidR="00652C1D" w:rsidRPr="00D32F44" w:rsidRDefault="00652C1D" w:rsidP="00ED763D">
      <w:pPr>
        <w:tabs>
          <w:tab w:val="left" w:pos="720"/>
        </w:tabs>
        <w:autoSpaceDE w:val="0"/>
        <w:autoSpaceDN w:val="0"/>
        <w:adjustRightInd w:val="0"/>
        <w:spacing w:before="240" w:after="0"/>
        <w:ind w:firstLine="720"/>
        <w:jc w:val="both"/>
        <w:rPr>
          <w:rFonts w:ascii="Times New Roman" w:hAnsi="Times New Roman"/>
          <w:sz w:val="24"/>
          <w:szCs w:val="24"/>
        </w:rPr>
      </w:pPr>
      <w:r w:rsidRPr="00D32F44">
        <w:rPr>
          <w:rFonts w:ascii="Times New Roman" w:hAnsi="Times New Roman"/>
          <w:sz w:val="24"/>
          <w:szCs w:val="24"/>
        </w:rPr>
        <w:t>У погледу доприноса академској и широј заједници (критеријум 2), Марко Живановић је током докторских академских студија учествовао у комисијама за пријем докумената за упис на основне и мастер академске студије психологије на Филозофском факултету (2015. – 2018.) (подтачка 2).</w:t>
      </w:r>
    </w:p>
    <w:p w:rsidR="007E10A7" w:rsidRPr="00D32F44" w:rsidRDefault="00652C1D" w:rsidP="00B97305">
      <w:pPr>
        <w:tabs>
          <w:tab w:val="left" w:pos="720"/>
        </w:tabs>
        <w:autoSpaceDE w:val="0"/>
        <w:autoSpaceDN w:val="0"/>
        <w:adjustRightInd w:val="0"/>
        <w:spacing w:before="240" w:after="0"/>
        <w:ind w:firstLine="720"/>
        <w:jc w:val="both"/>
        <w:rPr>
          <w:rFonts w:ascii="Times New Roman" w:hAnsi="Times New Roman"/>
          <w:sz w:val="24"/>
          <w:szCs w:val="24"/>
        </w:rPr>
      </w:pPr>
      <w:r w:rsidRPr="00D32F44">
        <w:rPr>
          <w:rFonts w:ascii="Times New Roman" w:hAnsi="Times New Roman"/>
          <w:sz w:val="24"/>
          <w:szCs w:val="24"/>
        </w:rPr>
        <w:t xml:space="preserve">Сарадњу са другим научноистраживачким установама у земљи и иностранству (критеријум 3) кандидат остварује кроз активну међународну сарадњу у оквиру ЕУ програма за сарадњу у науци – </w:t>
      </w:r>
      <w:r w:rsidR="007E10A7" w:rsidRPr="00D32F44">
        <w:rPr>
          <w:rFonts w:ascii="Times New Roman" w:hAnsi="Times New Roman"/>
          <w:sz w:val="24"/>
          <w:szCs w:val="24"/>
          <w:lang/>
        </w:rPr>
        <w:t>Cost Action IS</w:t>
      </w:r>
      <w:r w:rsidRPr="00D32F44">
        <w:rPr>
          <w:rFonts w:ascii="Times New Roman" w:hAnsi="Times New Roman"/>
          <w:sz w:val="24"/>
          <w:szCs w:val="24"/>
        </w:rPr>
        <w:t xml:space="preserve">0804 (руководилац: </w:t>
      </w:r>
      <w:r w:rsidR="00076459" w:rsidRPr="00D32F44">
        <w:rPr>
          <w:rFonts w:ascii="Times New Roman" w:hAnsi="Times New Roman"/>
          <w:sz w:val="24"/>
          <w:szCs w:val="24"/>
        </w:rPr>
        <w:t>Sharon Armon-Lotem – Израел), Cost Action CA18106 (руководилац: Marian Brody – Велика Британија), и Cost Action CA18106 (руководилац: Kristian Sandberg – Данска)</w:t>
      </w:r>
      <w:r w:rsidRPr="00D32F44">
        <w:rPr>
          <w:rFonts w:ascii="Times New Roman" w:hAnsi="Times New Roman"/>
          <w:sz w:val="24"/>
          <w:szCs w:val="24"/>
        </w:rPr>
        <w:t xml:space="preserve"> (подтачка 1). У оквиру ових пројеката кандидат је остварио већи број краткотрајних истраживачких посета (краћих од недељу дана) релевантним истраживачким институцијама у Европи </w:t>
      </w:r>
      <w:r w:rsidR="00076459" w:rsidRPr="00D32F44">
        <w:rPr>
          <w:rFonts w:ascii="Times New Roman" w:hAnsi="Times New Roman"/>
          <w:sz w:val="24"/>
          <w:szCs w:val="24"/>
        </w:rPr>
        <w:t xml:space="preserve">(Jagiellonian University – Пољска, City University of London, Енглеска, Universidade NOVA de Lisboa – Португалија, итд.), и учествовао на већем броју међународних научних конференција. </w:t>
      </w:r>
      <w:r w:rsidRPr="00D32F44">
        <w:rPr>
          <w:rFonts w:ascii="Times New Roman" w:hAnsi="Times New Roman"/>
          <w:sz w:val="24"/>
          <w:szCs w:val="24"/>
        </w:rPr>
        <w:t xml:space="preserve">Од 2019. године Марко Живановић је учесник међународног пројекта који окупља преко 100 истраживача из Европе, Америке и Азије, а у оквиру ког је задужен за конструкцију, одабир и адаптацију психолошких мерних инструмената који ће бити коришћени за структурално неуро-мапирање индивидуалних разлика у вишим когнитивним функцијама и личности. Посебно интензивну сарадњу у оквиру овог пројекта остварује са руководиоцем пројекта </w:t>
      </w:r>
      <w:r w:rsidR="00076459" w:rsidRPr="00D32F44">
        <w:rPr>
          <w:rFonts w:ascii="Times New Roman" w:hAnsi="Times New Roman"/>
          <w:sz w:val="24"/>
          <w:szCs w:val="24"/>
        </w:rPr>
        <w:t xml:space="preserve">Kristian Sandberg (Aarhus University, Данска), као и руководиоцима лабораторија у којима ће подаци бити прикупљани – Michal Wierzchon (Jagiellonian University – Пољска), </w:t>
      </w:r>
      <w:r w:rsidRPr="00D32F44">
        <w:rPr>
          <w:rFonts w:ascii="Times New Roman" w:hAnsi="Times New Roman"/>
          <w:sz w:val="24"/>
          <w:szCs w:val="24"/>
        </w:rPr>
        <w:t>Maro Machizawa</w:t>
      </w:r>
      <w:r w:rsidR="00076459" w:rsidRPr="00D32F44">
        <w:rPr>
          <w:rFonts w:ascii="Times New Roman" w:hAnsi="Times New Roman"/>
          <w:sz w:val="24"/>
          <w:szCs w:val="24"/>
        </w:rPr>
        <w:t xml:space="preserve"> (National Institute for Quantum </w:t>
      </w:r>
      <w:r w:rsidRPr="00D32F44">
        <w:rPr>
          <w:rFonts w:ascii="Times New Roman" w:hAnsi="Times New Roman"/>
          <w:sz w:val="24"/>
          <w:szCs w:val="24"/>
        </w:rPr>
        <w:t>and Radiological Science and Technology</w:t>
      </w:r>
      <w:r w:rsidR="00076459" w:rsidRPr="00D32F44">
        <w:rPr>
          <w:rFonts w:ascii="Times New Roman" w:hAnsi="Times New Roman"/>
          <w:sz w:val="24"/>
          <w:szCs w:val="24"/>
        </w:rPr>
        <w:t>, Јапан)</w:t>
      </w:r>
      <w:r w:rsidR="00B97305">
        <w:rPr>
          <w:rFonts w:ascii="Times New Roman" w:hAnsi="Times New Roman"/>
          <w:sz w:val="24"/>
          <w:szCs w:val="24"/>
        </w:rPr>
        <w:t>,</w:t>
      </w:r>
      <w:r w:rsidR="00B97305">
        <w:rPr>
          <w:rFonts w:ascii="Times New Roman" w:hAnsi="Times New Roman"/>
          <w:sz w:val="24"/>
          <w:szCs w:val="24"/>
          <w:lang/>
        </w:rPr>
        <w:t xml:space="preserve"> и другим учесницима</w:t>
      </w:r>
      <w:r w:rsidRPr="00D32F44">
        <w:rPr>
          <w:rFonts w:ascii="Times New Roman" w:hAnsi="Times New Roman"/>
          <w:sz w:val="24"/>
          <w:szCs w:val="24"/>
        </w:rPr>
        <w:t xml:space="preserve">. </w:t>
      </w:r>
      <w:r w:rsidR="00B97305">
        <w:rPr>
          <w:rFonts w:ascii="Times New Roman" w:hAnsi="Times New Roman"/>
          <w:sz w:val="24"/>
          <w:szCs w:val="24"/>
          <w:lang/>
        </w:rPr>
        <w:t>Коначно</w:t>
      </w:r>
      <w:r w:rsidRPr="00D32F44">
        <w:rPr>
          <w:rFonts w:ascii="Times New Roman" w:hAnsi="Times New Roman"/>
          <w:sz w:val="24"/>
          <w:szCs w:val="24"/>
        </w:rPr>
        <w:t>, k</w:t>
      </w:r>
      <w:r w:rsidR="008A6748" w:rsidRPr="00D32F44">
        <w:rPr>
          <w:rFonts w:ascii="Times New Roman" w:hAnsi="Times New Roman"/>
          <w:sz w:val="24"/>
          <w:szCs w:val="24"/>
        </w:rPr>
        <w:t>андидат је члан European Association of Personality Psychology (ЕАPP) (подтачка 3).</w:t>
      </w:r>
    </w:p>
    <w:p w:rsidR="00726035" w:rsidRPr="00D32F44" w:rsidRDefault="00726035" w:rsidP="00ED763D">
      <w:pPr>
        <w:spacing w:before="240" w:after="0"/>
        <w:rPr>
          <w:rFonts w:ascii="Times New Roman" w:hAnsi="Times New Roman" w:cs="Times New Roman"/>
          <w:b/>
          <w:sz w:val="24"/>
          <w:szCs w:val="24"/>
        </w:rPr>
      </w:pPr>
      <w:r w:rsidRPr="00D32F44">
        <w:rPr>
          <w:rFonts w:ascii="Times New Roman" w:hAnsi="Times New Roman" w:cs="Times New Roman"/>
          <w:b/>
          <w:sz w:val="24"/>
          <w:szCs w:val="24"/>
        </w:rPr>
        <w:t>Закључно мишљење и предлог Комисије</w:t>
      </w:r>
    </w:p>
    <w:p w:rsidR="00853A12" w:rsidRDefault="00B507DD" w:rsidP="00B97305">
      <w:pPr>
        <w:spacing w:before="240" w:after="0"/>
        <w:ind w:firstLine="567"/>
        <w:jc w:val="both"/>
        <w:rPr>
          <w:rFonts w:ascii="Times New Roman" w:hAnsi="Times New Roman" w:cs="Times New Roman"/>
          <w:sz w:val="24"/>
          <w:szCs w:val="24"/>
        </w:rPr>
      </w:pPr>
      <w:r w:rsidRPr="00D32F44">
        <w:rPr>
          <w:rFonts w:ascii="Times New Roman" w:hAnsi="Times New Roman" w:cs="Times New Roman"/>
          <w:sz w:val="24"/>
          <w:szCs w:val="24"/>
        </w:rPr>
        <w:t xml:space="preserve">Имајући у виду изузетне резултате научноистраживачког рада и дугогодишње искуство у раду са студентима, рад на унапређењу психологије као струке, као и богату међународну сарадњу, комисија сматра да др Марко Живановић испуњава све законске услове за избор у звање доцента и предлажемо да се изабере у звање доцента на Одељењу </w:t>
      </w:r>
      <w:r w:rsidRPr="00D32F44">
        <w:rPr>
          <w:rFonts w:ascii="Times New Roman" w:hAnsi="Times New Roman" w:cs="Times New Roman"/>
          <w:sz w:val="24"/>
          <w:szCs w:val="24"/>
        </w:rPr>
        <w:lastRenderedPageBreak/>
        <w:t>за психологију Филозофског факултета Универзитета у Београду на одређено време од 5 година.</w:t>
      </w:r>
    </w:p>
    <w:p w:rsidR="00B97305" w:rsidRPr="00D32F44" w:rsidRDefault="00B97305" w:rsidP="00B97305">
      <w:pPr>
        <w:spacing w:before="240" w:after="0"/>
        <w:ind w:firstLine="567"/>
        <w:jc w:val="both"/>
        <w:rPr>
          <w:rFonts w:ascii="Times New Roman" w:hAnsi="Times New Roman" w:cs="Times New Roman"/>
          <w:sz w:val="24"/>
          <w:szCs w:val="24"/>
        </w:rPr>
      </w:pPr>
    </w:p>
    <w:p w:rsidR="00853A12" w:rsidRPr="00D32F44" w:rsidRDefault="00853A12" w:rsidP="0092289D">
      <w:pPr>
        <w:jc w:val="both"/>
        <w:rPr>
          <w:rFonts w:ascii="Times New Roman" w:hAnsi="Times New Roman" w:cs="Times New Roman"/>
          <w:sz w:val="24"/>
          <w:szCs w:val="24"/>
        </w:rPr>
      </w:pPr>
      <w:r w:rsidRPr="00D32F44">
        <w:rPr>
          <w:rFonts w:ascii="Times New Roman" w:hAnsi="Times New Roman" w:cs="Times New Roman"/>
          <w:sz w:val="24"/>
          <w:szCs w:val="24"/>
        </w:rPr>
        <w:t>У Београду, 2</w:t>
      </w:r>
      <w:r w:rsidR="00B97305">
        <w:rPr>
          <w:rFonts w:ascii="Times New Roman" w:hAnsi="Times New Roman" w:cs="Times New Roman"/>
          <w:sz w:val="24"/>
          <w:szCs w:val="24"/>
          <w:lang/>
        </w:rPr>
        <w:t>4</w:t>
      </w:r>
      <w:r w:rsidRPr="00D32F44">
        <w:rPr>
          <w:rFonts w:ascii="Times New Roman" w:hAnsi="Times New Roman" w:cs="Times New Roman"/>
          <w:sz w:val="24"/>
          <w:szCs w:val="24"/>
        </w:rPr>
        <w:t>. августа 2020. године</w:t>
      </w:r>
    </w:p>
    <w:p w:rsidR="00853A12" w:rsidRPr="00D32F44" w:rsidRDefault="00853A12" w:rsidP="0092289D">
      <w:pPr>
        <w:ind w:firstLine="4253"/>
        <w:jc w:val="center"/>
        <w:rPr>
          <w:rFonts w:ascii="Times New Roman" w:hAnsi="Times New Roman" w:cs="Times New Roman"/>
          <w:sz w:val="24"/>
          <w:szCs w:val="24"/>
        </w:rPr>
      </w:pPr>
      <w:r w:rsidRPr="00D32F44">
        <w:rPr>
          <w:rFonts w:ascii="Times New Roman" w:hAnsi="Times New Roman" w:cs="Times New Roman"/>
          <w:sz w:val="24"/>
          <w:szCs w:val="24"/>
        </w:rPr>
        <w:t>ПОТПИСИ</w:t>
      </w:r>
    </w:p>
    <w:p w:rsidR="00853A12" w:rsidRPr="00D32F44" w:rsidRDefault="00853A12" w:rsidP="0092289D">
      <w:pPr>
        <w:ind w:firstLine="4253"/>
        <w:jc w:val="center"/>
        <w:rPr>
          <w:rFonts w:ascii="Times New Roman" w:hAnsi="Times New Roman" w:cs="Times New Roman"/>
          <w:sz w:val="24"/>
          <w:szCs w:val="24"/>
        </w:rPr>
      </w:pPr>
      <w:r w:rsidRPr="00D32F44">
        <w:rPr>
          <w:rFonts w:ascii="Times New Roman" w:hAnsi="Times New Roman" w:cs="Times New Roman"/>
          <w:sz w:val="24"/>
          <w:szCs w:val="24"/>
        </w:rPr>
        <w:t>ЧЛАНОВА КОМИСИЈЕ:</w:t>
      </w:r>
    </w:p>
    <w:p w:rsidR="00853A12" w:rsidRPr="00D32F44" w:rsidRDefault="00853A12" w:rsidP="0092289D">
      <w:pPr>
        <w:ind w:firstLine="4253"/>
        <w:rPr>
          <w:rFonts w:ascii="Times New Roman" w:hAnsi="Times New Roman" w:cs="Times New Roman"/>
          <w:sz w:val="24"/>
          <w:szCs w:val="24"/>
        </w:rPr>
      </w:pP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________________________________</w:t>
      </w: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 xml:space="preserve">проф. др Горан Опачић, ванредни професор </w:t>
      </w:r>
    </w:p>
    <w:p w:rsidR="00853A12" w:rsidRPr="00D32F44" w:rsidRDefault="00853A12" w:rsidP="00B97305">
      <w:pPr>
        <w:ind w:firstLine="3870"/>
        <w:jc w:val="right"/>
        <w:rPr>
          <w:rFonts w:ascii="Times New Roman" w:hAnsi="Times New Roman" w:cs="Times New Roman"/>
          <w:sz w:val="24"/>
          <w:szCs w:val="24"/>
        </w:rPr>
      </w:pPr>
      <w:r w:rsidRPr="00D32F44">
        <w:rPr>
          <w:rFonts w:ascii="Times New Roman" w:hAnsi="Times New Roman" w:cs="Times New Roman"/>
          <w:sz w:val="24"/>
          <w:szCs w:val="24"/>
        </w:rPr>
        <w:t>Филозофски факултет Универзитета у Београду</w:t>
      </w:r>
    </w:p>
    <w:p w:rsidR="00853A12" w:rsidRPr="00D32F44" w:rsidRDefault="00853A12" w:rsidP="00B97305">
      <w:pPr>
        <w:ind w:firstLine="4253"/>
        <w:jc w:val="right"/>
        <w:rPr>
          <w:rFonts w:ascii="Times New Roman" w:hAnsi="Times New Roman" w:cs="Times New Roman"/>
          <w:sz w:val="24"/>
          <w:szCs w:val="24"/>
        </w:rPr>
      </w:pP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________________________________</w:t>
      </w: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 xml:space="preserve">проф. др Горан Кнежевић, редовни професор </w:t>
      </w:r>
    </w:p>
    <w:p w:rsidR="00853A12" w:rsidRPr="00D32F44" w:rsidRDefault="00853A12" w:rsidP="00B97305">
      <w:pPr>
        <w:ind w:firstLine="3870"/>
        <w:jc w:val="right"/>
        <w:rPr>
          <w:rFonts w:ascii="Times New Roman" w:hAnsi="Times New Roman" w:cs="Times New Roman"/>
          <w:sz w:val="24"/>
          <w:szCs w:val="24"/>
        </w:rPr>
      </w:pPr>
      <w:r w:rsidRPr="00D32F44">
        <w:rPr>
          <w:rFonts w:ascii="Times New Roman" w:hAnsi="Times New Roman" w:cs="Times New Roman"/>
          <w:sz w:val="24"/>
          <w:szCs w:val="24"/>
        </w:rPr>
        <w:t>Филозофски факултет Универзитета у Београду</w:t>
      </w:r>
    </w:p>
    <w:p w:rsidR="00853A12" w:rsidRPr="00D32F44" w:rsidRDefault="00853A12" w:rsidP="00B97305">
      <w:pPr>
        <w:ind w:firstLine="4253"/>
        <w:jc w:val="right"/>
        <w:rPr>
          <w:rFonts w:ascii="Times New Roman" w:hAnsi="Times New Roman" w:cs="Times New Roman"/>
          <w:sz w:val="24"/>
          <w:szCs w:val="24"/>
        </w:rPr>
      </w:pP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________________________________</w:t>
      </w:r>
    </w:p>
    <w:p w:rsidR="00853A12" w:rsidRPr="00D32F44" w:rsidRDefault="00853A12" w:rsidP="00B97305">
      <w:pPr>
        <w:ind w:firstLine="4253"/>
        <w:jc w:val="right"/>
        <w:rPr>
          <w:rFonts w:ascii="Times New Roman" w:hAnsi="Times New Roman" w:cs="Times New Roman"/>
          <w:sz w:val="24"/>
          <w:szCs w:val="24"/>
        </w:rPr>
      </w:pPr>
      <w:r w:rsidRPr="00D32F44">
        <w:rPr>
          <w:rFonts w:ascii="Times New Roman" w:hAnsi="Times New Roman" w:cs="Times New Roman"/>
          <w:sz w:val="24"/>
          <w:szCs w:val="24"/>
        </w:rPr>
        <w:t xml:space="preserve">доц. др Предраг Теовановић, доцент </w:t>
      </w:r>
    </w:p>
    <w:p w:rsidR="00853A12" w:rsidRPr="00D32F44" w:rsidRDefault="00853A12" w:rsidP="00B97305">
      <w:pPr>
        <w:ind w:left="5040"/>
        <w:jc w:val="right"/>
        <w:rPr>
          <w:rFonts w:ascii="Times New Roman" w:hAnsi="Times New Roman" w:cs="Times New Roman"/>
          <w:sz w:val="24"/>
          <w:szCs w:val="24"/>
        </w:rPr>
      </w:pPr>
      <w:r w:rsidRPr="00D32F44">
        <w:rPr>
          <w:rFonts w:ascii="Times New Roman" w:hAnsi="Times New Roman" w:cs="Times New Roman"/>
          <w:sz w:val="24"/>
          <w:szCs w:val="24"/>
        </w:rPr>
        <w:t>Факултет за специјалну едукацију и рехабилитацију Универзитета у Београду</w:t>
      </w:r>
    </w:p>
    <w:sectPr w:rsidR="00853A12" w:rsidRPr="00D32F44" w:rsidSect="00E91B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5555B"/>
    <w:multiLevelType w:val="hybridMultilevel"/>
    <w:tmpl w:val="73C60AB2"/>
    <w:lvl w:ilvl="0" w:tplc="C47A26A8">
      <w:start w:val="200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CD3FB8"/>
    <w:multiLevelType w:val="hybridMultilevel"/>
    <w:tmpl w:val="488C88D6"/>
    <w:lvl w:ilvl="0" w:tplc="BAEA2FE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61694B"/>
    <w:multiLevelType w:val="hybridMultilevel"/>
    <w:tmpl w:val="64C0B908"/>
    <w:lvl w:ilvl="0" w:tplc="BAEA2FE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487CAA"/>
    <w:multiLevelType w:val="hybridMultilevel"/>
    <w:tmpl w:val="DF38E05C"/>
    <w:lvl w:ilvl="0" w:tplc="C47A26A8">
      <w:start w:val="200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5111BA"/>
    <w:multiLevelType w:val="hybridMultilevel"/>
    <w:tmpl w:val="CB528ECE"/>
    <w:lvl w:ilvl="0" w:tplc="C47A26A8">
      <w:start w:val="2007"/>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963094"/>
    <w:multiLevelType w:val="hybridMultilevel"/>
    <w:tmpl w:val="9DB6FC60"/>
    <w:lvl w:ilvl="0" w:tplc="C47A26A8">
      <w:start w:val="200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08654A"/>
    <w:multiLevelType w:val="hybridMultilevel"/>
    <w:tmpl w:val="0E06741E"/>
    <w:lvl w:ilvl="0" w:tplc="C47A26A8">
      <w:start w:val="200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29566D"/>
    <w:multiLevelType w:val="hybridMultilevel"/>
    <w:tmpl w:val="C0EC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825368"/>
    <w:multiLevelType w:val="hybridMultilevel"/>
    <w:tmpl w:val="E414724C"/>
    <w:lvl w:ilvl="0" w:tplc="BAEA2FE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4A1020"/>
    <w:multiLevelType w:val="hybridMultilevel"/>
    <w:tmpl w:val="71880D78"/>
    <w:lvl w:ilvl="0" w:tplc="BAEA2FE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9"/>
  </w:num>
  <w:num w:numId="5">
    <w:abstractNumId w:val="1"/>
  </w:num>
  <w:num w:numId="6">
    <w:abstractNumId w:val="8"/>
  </w:num>
  <w:num w:numId="7">
    <w:abstractNumId w:val="4"/>
  </w:num>
  <w:num w:numId="8">
    <w:abstractNumId w:val="6"/>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docVars>
    <w:docVar w:name="__Grammarly_42____i" w:val="H4sIAAAAAAAEAKtWckksSQxILCpxzi/NK1GyMqwFAAEhoTITAAAA"/>
    <w:docVar w:name="__Grammarly_42___1" w:val="H4sIAAAAAAAEAKtWcslP9kxRslIyNDYyMTI2NDM3MbcwNje0MDFU0lEKTi0uzszPAykwqQUAyzcGTywAAAA="/>
  </w:docVars>
  <w:rsids>
    <w:rsidRoot w:val="00657EAA"/>
    <w:rsid w:val="00020B55"/>
    <w:rsid w:val="00020B7A"/>
    <w:rsid w:val="00035868"/>
    <w:rsid w:val="00064A88"/>
    <w:rsid w:val="00067620"/>
    <w:rsid w:val="00076459"/>
    <w:rsid w:val="0009645B"/>
    <w:rsid w:val="000A0886"/>
    <w:rsid w:val="000B482B"/>
    <w:rsid w:val="000B6201"/>
    <w:rsid w:val="000C21F9"/>
    <w:rsid w:val="000E07DC"/>
    <w:rsid w:val="001342D1"/>
    <w:rsid w:val="001348BB"/>
    <w:rsid w:val="001D2406"/>
    <w:rsid w:val="001F38F1"/>
    <w:rsid w:val="0025730F"/>
    <w:rsid w:val="00292DFA"/>
    <w:rsid w:val="002D1172"/>
    <w:rsid w:val="002D60E2"/>
    <w:rsid w:val="00302F43"/>
    <w:rsid w:val="00305304"/>
    <w:rsid w:val="00362181"/>
    <w:rsid w:val="003659E1"/>
    <w:rsid w:val="0037768E"/>
    <w:rsid w:val="003B513A"/>
    <w:rsid w:val="003D0F11"/>
    <w:rsid w:val="003E1D88"/>
    <w:rsid w:val="003E7A84"/>
    <w:rsid w:val="00422777"/>
    <w:rsid w:val="0043162E"/>
    <w:rsid w:val="00441253"/>
    <w:rsid w:val="00461E2B"/>
    <w:rsid w:val="00485C63"/>
    <w:rsid w:val="004B3C08"/>
    <w:rsid w:val="004D39CE"/>
    <w:rsid w:val="005009B4"/>
    <w:rsid w:val="0051763B"/>
    <w:rsid w:val="00536C18"/>
    <w:rsid w:val="005501A7"/>
    <w:rsid w:val="005511C2"/>
    <w:rsid w:val="00555A81"/>
    <w:rsid w:val="0058572D"/>
    <w:rsid w:val="005D3D4F"/>
    <w:rsid w:val="005F56CA"/>
    <w:rsid w:val="00642F6F"/>
    <w:rsid w:val="00652C1D"/>
    <w:rsid w:val="00657EAA"/>
    <w:rsid w:val="0067197E"/>
    <w:rsid w:val="006926A6"/>
    <w:rsid w:val="006B457A"/>
    <w:rsid w:val="006D48C7"/>
    <w:rsid w:val="006F5DD3"/>
    <w:rsid w:val="00726035"/>
    <w:rsid w:val="00760E5F"/>
    <w:rsid w:val="007B1187"/>
    <w:rsid w:val="007E10A7"/>
    <w:rsid w:val="008049B7"/>
    <w:rsid w:val="00810127"/>
    <w:rsid w:val="00822F8F"/>
    <w:rsid w:val="00835B32"/>
    <w:rsid w:val="00853A12"/>
    <w:rsid w:val="0086343D"/>
    <w:rsid w:val="0086704A"/>
    <w:rsid w:val="00877F76"/>
    <w:rsid w:val="00891AD3"/>
    <w:rsid w:val="008A6748"/>
    <w:rsid w:val="008D593B"/>
    <w:rsid w:val="00920369"/>
    <w:rsid w:val="00993598"/>
    <w:rsid w:val="00A35F18"/>
    <w:rsid w:val="00AC7FF1"/>
    <w:rsid w:val="00AD189C"/>
    <w:rsid w:val="00AF649D"/>
    <w:rsid w:val="00B507DD"/>
    <w:rsid w:val="00B84FC6"/>
    <w:rsid w:val="00B97305"/>
    <w:rsid w:val="00CF770F"/>
    <w:rsid w:val="00D1043E"/>
    <w:rsid w:val="00D317FC"/>
    <w:rsid w:val="00D32F44"/>
    <w:rsid w:val="00D44AD6"/>
    <w:rsid w:val="00D50C9D"/>
    <w:rsid w:val="00D903A6"/>
    <w:rsid w:val="00DE6AC2"/>
    <w:rsid w:val="00DF5B83"/>
    <w:rsid w:val="00E0593C"/>
    <w:rsid w:val="00E076A4"/>
    <w:rsid w:val="00E228FA"/>
    <w:rsid w:val="00E564BA"/>
    <w:rsid w:val="00E57BC1"/>
    <w:rsid w:val="00E91B27"/>
    <w:rsid w:val="00E92F90"/>
    <w:rsid w:val="00EA76A2"/>
    <w:rsid w:val="00EC58B9"/>
    <w:rsid w:val="00ED763D"/>
    <w:rsid w:val="00EE10B8"/>
    <w:rsid w:val="00EF0E66"/>
    <w:rsid w:val="00F231C7"/>
    <w:rsid w:val="00F2681B"/>
    <w:rsid w:val="00F45580"/>
    <w:rsid w:val="00F8586E"/>
    <w:rsid w:val="00FB2307"/>
    <w:rsid w:val="00FE677F"/>
    <w:rsid w:val="00FF43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AD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586E"/>
    <w:pPr>
      <w:ind w:left="720"/>
      <w:contextualSpacing/>
    </w:pPr>
  </w:style>
</w:styles>
</file>

<file path=word/webSettings.xml><?xml version="1.0" encoding="utf-8"?>
<w:webSettings xmlns:r="http://schemas.openxmlformats.org/officeDocument/2006/relationships" xmlns:w="http://schemas.openxmlformats.org/wordprocessingml/2006/main">
  <w:divs>
    <w:div w:id="73061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3245</Words>
  <Characters>18499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JP PTT saobracaja "Srbija"</Company>
  <LinksUpToDate>false</LinksUpToDate>
  <CharactersWithSpaces>21701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Danka Purić</dc:creator>
  <cp:lastModifiedBy>Korisnik</cp:lastModifiedBy>
  <cp:revision>2</cp:revision>
  <dcterms:created xsi:type="dcterms:W3CDTF">2020-08-31T08:31:00Z</dcterms:created>
  <dcterms:modified xsi:type="dcterms:W3CDTF">2020-08-31T08:31:00Z</dcterms:modified>
</cp:coreProperties>
</file>