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7CE" w:rsidRPr="00F54238" w:rsidRDefault="00F54238" w:rsidP="000A2425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54238">
        <w:rPr>
          <w:rFonts w:ascii="Times New Roman" w:hAnsi="Times New Roman" w:cs="Times New Roman"/>
          <w:b/>
          <w:bCs/>
          <w:sz w:val="28"/>
          <w:szCs w:val="28"/>
        </w:rPr>
        <w:t>Referat</w:t>
      </w:r>
      <w:proofErr w:type="spellEnd"/>
      <w:r w:rsidRPr="00F54238">
        <w:rPr>
          <w:rFonts w:ascii="Times New Roman" w:hAnsi="Times New Roman" w:cs="Times New Roman"/>
          <w:b/>
          <w:bCs/>
          <w:sz w:val="28"/>
          <w:szCs w:val="28"/>
        </w:rPr>
        <w:t xml:space="preserve"> o </w:t>
      </w:r>
      <w:proofErr w:type="spellStart"/>
      <w:r w:rsidRPr="00F54238">
        <w:rPr>
          <w:rFonts w:ascii="Times New Roman" w:hAnsi="Times New Roman" w:cs="Times New Roman"/>
          <w:b/>
          <w:bCs/>
          <w:sz w:val="28"/>
          <w:szCs w:val="28"/>
        </w:rPr>
        <w:t>završenoj</w:t>
      </w:r>
      <w:proofErr w:type="spellEnd"/>
      <w:r w:rsidRPr="00F542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54238">
        <w:rPr>
          <w:rFonts w:ascii="Times New Roman" w:hAnsi="Times New Roman" w:cs="Times New Roman"/>
          <w:b/>
          <w:bCs/>
          <w:sz w:val="28"/>
          <w:szCs w:val="28"/>
        </w:rPr>
        <w:t>doktorskoj</w:t>
      </w:r>
      <w:proofErr w:type="spellEnd"/>
      <w:r w:rsidRPr="00F54238">
        <w:rPr>
          <w:rFonts w:ascii="Times New Roman" w:hAnsi="Times New Roman" w:cs="Times New Roman"/>
          <w:b/>
          <w:bCs/>
          <w:sz w:val="28"/>
          <w:szCs w:val="28"/>
        </w:rPr>
        <w:t xml:space="preserve"> disertaciji</w:t>
      </w:r>
    </w:p>
    <w:p w:rsidR="00F54238" w:rsidRPr="00F54238" w:rsidRDefault="00F54238" w:rsidP="000A2425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4238" w:rsidRPr="00F54238" w:rsidRDefault="00F54238" w:rsidP="000A2425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238">
        <w:rPr>
          <w:rFonts w:ascii="Times New Roman" w:hAnsi="Times New Roman" w:cs="Times New Roman"/>
          <w:b/>
          <w:bCs/>
          <w:sz w:val="28"/>
          <w:szCs w:val="28"/>
        </w:rPr>
        <w:t>KONCEPCIJA PRAKTIČKOG IDENTITETA U ETICI KRISTIN KORSGARD</w:t>
      </w:r>
    </w:p>
    <w:p w:rsidR="00F54238" w:rsidRPr="00F54238" w:rsidRDefault="00F54238" w:rsidP="000A2425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238">
        <w:rPr>
          <w:rFonts w:ascii="Times New Roman" w:hAnsi="Times New Roman" w:cs="Times New Roman"/>
          <w:b/>
          <w:bCs/>
          <w:sz w:val="28"/>
          <w:szCs w:val="28"/>
        </w:rPr>
        <w:t>doktoranda Stefana Mićića</w:t>
      </w:r>
    </w:p>
    <w:p w:rsidR="003B36FA" w:rsidRDefault="003B36FA" w:rsidP="000A242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238" w:rsidRPr="00F54238" w:rsidRDefault="00F54238" w:rsidP="000A242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238">
        <w:rPr>
          <w:rFonts w:ascii="Times New Roman" w:hAnsi="Times New Roman" w:cs="Times New Roman"/>
          <w:sz w:val="24"/>
          <w:szCs w:val="24"/>
        </w:rPr>
        <w:t>Odlukom Nastavno-naučnog veća Filozofskog fakulteta</w:t>
      </w:r>
      <w:r w:rsidR="003B36FA">
        <w:rPr>
          <w:rFonts w:ascii="Times New Roman" w:hAnsi="Times New Roman" w:cs="Times New Roman"/>
          <w:sz w:val="24"/>
          <w:szCs w:val="24"/>
        </w:rPr>
        <w:t xml:space="preserve"> </w:t>
      </w:r>
      <w:r w:rsidR="003B36FA" w:rsidRPr="00F54238">
        <w:rPr>
          <w:rFonts w:ascii="Times New Roman" w:hAnsi="Times New Roman" w:cs="Times New Roman"/>
          <w:sz w:val="24"/>
          <w:szCs w:val="24"/>
        </w:rPr>
        <w:t>Univerziteta u Beogradu</w:t>
      </w:r>
      <w:r w:rsidR="003B36FA">
        <w:rPr>
          <w:rFonts w:ascii="Times New Roman" w:hAnsi="Times New Roman" w:cs="Times New Roman"/>
          <w:sz w:val="24"/>
          <w:szCs w:val="24"/>
        </w:rPr>
        <w:t xml:space="preserve"> od 20.02.2020. godine</w:t>
      </w:r>
      <w:r w:rsidRPr="00F54238">
        <w:rPr>
          <w:rFonts w:ascii="Times New Roman" w:hAnsi="Times New Roman" w:cs="Times New Roman"/>
          <w:sz w:val="24"/>
          <w:szCs w:val="24"/>
        </w:rPr>
        <w:t xml:space="preserve"> izabrani smo kao članovi komisije za analizu </w:t>
      </w:r>
      <w:r w:rsidR="00983BF2">
        <w:rPr>
          <w:rFonts w:ascii="Times New Roman" w:hAnsi="Times New Roman" w:cs="Times New Roman"/>
          <w:sz w:val="24"/>
          <w:szCs w:val="24"/>
        </w:rPr>
        <w:t>i</w:t>
      </w:r>
      <w:r w:rsidRPr="00F54238">
        <w:rPr>
          <w:rFonts w:ascii="Times New Roman" w:hAnsi="Times New Roman" w:cs="Times New Roman"/>
          <w:sz w:val="24"/>
          <w:szCs w:val="24"/>
        </w:rPr>
        <w:t xml:space="preserve"> ocenu doktorske disertacije </w:t>
      </w:r>
      <w:r w:rsidRPr="00F54238">
        <w:rPr>
          <w:rFonts w:ascii="Times New Roman" w:hAnsi="Times New Roman" w:cs="Times New Roman"/>
          <w:i/>
          <w:iCs/>
          <w:sz w:val="24"/>
          <w:szCs w:val="24"/>
        </w:rPr>
        <w:t>Koncepcija praktičkog identiteta u etici  Kris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F54238">
        <w:rPr>
          <w:rFonts w:ascii="Times New Roman" w:hAnsi="Times New Roman" w:cs="Times New Roman"/>
          <w:i/>
          <w:iCs/>
          <w:sz w:val="24"/>
          <w:szCs w:val="24"/>
        </w:rPr>
        <w:t>in Korsgard</w:t>
      </w:r>
      <w:r w:rsidRPr="00F54238">
        <w:rPr>
          <w:rFonts w:ascii="Times New Roman" w:hAnsi="Times New Roman" w:cs="Times New Roman"/>
          <w:sz w:val="24"/>
          <w:szCs w:val="24"/>
        </w:rPr>
        <w:t xml:space="preserve"> doktoranda Stefana Mićića. Na osnovu uvida u rad kandidata, čast nam je da Nastavno-naučnom veću podnesemo sledeći izveštaj. </w:t>
      </w:r>
    </w:p>
    <w:p w:rsidR="00F54238" w:rsidRPr="00F54238" w:rsidRDefault="00F54238" w:rsidP="000A24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54238" w:rsidRPr="00F54238" w:rsidRDefault="00F54238" w:rsidP="000A242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4238">
        <w:rPr>
          <w:rFonts w:ascii="Times New Roman" w:hAnsi="Times New Roman" w:cs="Times New Roman"/>
          <w:b/>
          <w:bCs/>
          <w:sz w:val="24"/>
          <w:szCs w:val="24"/>
        </w:rPr>
        <w:t xml:space="preserve">Osnovne informacije o kandidatu i disertaciji </w:t>
      </w:r>
    </w:p>
    <w:p w:rsidR="00F54238" w:rsidRPr="00CD578F" w:rsidRDefault="00F54238" w:rsidP="000A242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</w:t>
      </w:r>
      <w:r w:rsidRPr="00F54238">
        <w:rPr>
          <w:rFonts w:ascii="Times New Roman" w:hAnsi="Times New Roman" w:cs="Times New Roman"/>
          <w:sz w:val="24"/>
          <w:szCs w:val="24"/>
        </w:rPr>
        <w:t>efan Mićić je</w:t>
      </w:r>
      <w:r>
        <w:rPr>
          <w:rFonts w:ascii="Times New Roman" w:hAnsi="Times New Roman" w:cs="Times New Roman"/>
          <w:sz w:val="24"/>
          <w:szCs w:val="24"/>
        </w:rPr>
        <w:t xml:space="preserve"> saradnik u nastavi na predmetima Etika i Primenjena etika na </w:t>
      </w:r>
      <w:r w:rsidR="00FD0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deljenju za filozofiju, Filozofskog fakulteta Univerziteta u Beogradu</w:t>
      </w:r>
      <w:r w:rsidRPr="00F54238">
        <w:rPr>
          <w:rFonts w:ascii="Times New Roman" w:hAnsi="Times New Roman" w:cs="Times New Roman"/>
          <w:sz w:val="24"/>
          <w:szCs w:val="24"/>
        </w:rPr>
        <w:t xml:space="preserve">. Osnovne i master studije filozofije završio je na Odeljenju za filozofiju Filozofskog fakulteta u Beogradu. Doktorske studije je upisao na istom odeljenju, 2015. godine. </w:t>
      </w:r>
      <w:r w:rsidR="00CD578F">
        <w:rPr>
          <w:rFonts w:ascii="Times New Roman" w:hAnsi="Times New Roman" w:cs="Times New Roman"/>
          <w:sz w:val="24"/>
          <w:szCs w:val="24"/>
        </w:rPr>
        <w:t xml:space="preserve"> Posle završetka osn</w:t>
      </w:r>
      <w:r w:rsidR="00983BF2">
        <w:rPr>
          <w:rFonts w:ascii="Times New Roman" w:hAnsi="Times New Roman" w:cs="Times New Roman"/>
          <w:sz w:val="24"/>
          <w:szCs w:val="24"/>
        </w:rPr>
        <w:t>ov</w:t>
      </w:r>
      <w:r w:rsidR="00CD578F">
        <w:rPr>
          <w:rFonts w:ascii="Times New Roman" w:hAnsi="Times New Roman" w:cs="Times New Roman"/>
          <w:sz w:val="24"/>
          <w:szCs w:val="24"/>
        </w:rPr>
        <w:t xml:space="preserve">nih studija, a do 2016. godine, bio </w:t>
      </w:r>
      <w:r w:rsidRPr="00F54238">
        <w:rPr>
          <w:rFonts w:ascii="Times New Roman" w:hAnsi="Times New Roman" w:cs="Times New Roman"/>
          <w:sz w:val="24"/>
          <w:szCs w:val="24"/>
        </w:rPr>
        <w:t>je zaposlen kao saradnik u nastavi na više fakulteta integrisanog Alfa BK Univerziteta, gde je bio angažovan u izvođenju nastave na predmetima Etika, Poslovna etika, Etika u sportu, Sociologija, Politička teorija, Evropa i globalna politika. Ima više objavljenih i citiranih radova u kategorizovanim časopisima</w:t>
      </w:r>
      <w:r>
        <w:rPr>
          <w:rFonts w:ascii="Times New Roman" w:hAnsi="Times New Roman" w:cs="Times New Roman"/>
          <w:sz w:val="24"/>
          <w:szCs w:val="24"/>
        </w:rPr>
        <w:t>. U koautorst</w:t>
      </w:r>
      <w:r w:rsidR="00CD578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u učestvovao je u pisanju knjige i poglavlja u jednoj monografiji</w:t>
      </w:r>
      <w:r w:rsidRPr="00F542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238">
        <w:rPr>
          <w:rFonts w:ascii="Times New Roman" w:hAnsi="Times New Roman" w:cs="Times New Roman"/>
          <w:sz w:val="24"/>
          <w:szCs w:val="24"/>
        </w:rPr>
        <w:t xml:space="preserve">Bio je predavač  na akreditovanom programu Ministarstva prosvete, nauke i tehnološkog razvoja pod nazivom </w:t>
      </w:r>
      <w:r w:rsidRPr="002C4B2E">
        <w:rPr>
          <w:rFonts w:ascii="Times New Roman" w:hAnsi="Times New Roman" w:cs="Times New Roman"/>
          <w:i/>
          <w:iCs/>
          <w:sz w:val="24"/>
          <w:szCs w:val="24"/>
        </w:rPr>
        <w:t>Bioetika u učionici</w:t>
      </w:r>
      <w:r w:rsidRPr="00F54238">
        <w:rPr>
          <w:rFonts w:ascii="Times New Roman" w:hAnsi="Times New Roman" w:cs="Times New Roman"/>
          <w:sz w:val="24"/>
          <w:szCs w:val="24"/>
        </w:rPr>
        <w:t xml:space="preserve">, koji je </w:t>
      </w:r>
      <w:r w:rsidRPr="00F54238">
        <w:rPr>
          <w:rFonts w:ascii="Times New Roman" w:hAnsi="Times New Roman" w:cs="Times New Roman"/>
          <w:sz w:val="24"/>
          <w:szCs w:val="24"/>
        </w:rPr>
        <w:lastRenderedPageBreak/>
        <w:t xml:space="preserve">za cilj imao edukaciju nastavnika filozofije srednjih škola iz bioetike. Držao je izlaganja i na više međunarodnih </w:t>
      </w:r>
      <w:r w:rsidRPr="00CD578F">
        <w:rPr>
          <w:rFonts w:ascii="Times New Roman" w:hAnsi="Times New Roman" w:cs="Times New Roman"/>
          <w:sz w:val="24"/>
          <w:szCs w:val="24"/>
        </w:rPr>
        <w:t>konferencija.  Govori, čita i piše engleski, francuski i ruski jezik.</w:t>
      </w:r>
    </w:p>
    <w:p w:rsidR="00CD578F" w:rsidRDefault="00CD578F" w:rsidP="000A2425"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199">
        <w:rPr>
          <w:rFonts w:ascii="Times New Roman" w:hAnsi="Times New Roman" w:cs="Times New Roman"/>
          <w:sz w:val="24"/>
          <w:szCs w:val="24"/>
          <w:lang w:val="de-DE"/>
        </w:rPr>
        <w:t xml:space="preserve">Kandidat se bavi etikom, metaetikom, primenjenom etikom i moralnom epistemologijom. Stefan Mićić je do sada obavio šest naučnih radova, jednu knjigu i učestvovao je u pisanju poglavlja u monografiji.  </w:t>
      </w:r>
      <w:proofErr w:type="spellStart"/>
      <w:r>
        <w:rPr>
          <w:rFonts w:ascii="Times New Roman" w:hAnsi="Times New Roman" w:cs="Times New Roman"/>
          <w:sz w:val="24"/>
          <w:szCs w:val="24"/>
        </w:rPr>
        <w:t>Neke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CC630B">
        <w:rPr>
          <w:rFonts w:ascii="Times New Roman" w:hAnsi="Times New Roman" w:cs="Times New Roman"/>
          <w:sz w:val="24"/>
          <w:szCs w:val="24"/>
        </w:rPr>
        <w:t>njegovih</w:t>
      </w:r>
      <w:proofErr w:type="spellEnd"/>
      <w:r w:rsidR="00CC6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30B">
        <w:rPr>
          <w:rFonts w:ascii="Times New Roman" w:hAnsi="Times New Roman" w:cs="Times New Roman"/>
          <w:sz w:val="24"/>
          <w:szCs w:val="24"/>
        </w:rPr>
        <w:t>publikacija</w:t>
      </w:r>
      <w:proofErr w:type="spellEnd"/>
      <w:r w:rsidR="00CC6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30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CC630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578F" w:rsidRPr="00CD578F" w:rsidRDefault="00CD578F" w:rsidP="000A2425"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78F" w:rsidRPr="00FD0199" w:rsidRDefault="00CD578F" w:rsidP="000A2425">
      <w:pPr>
        <w:pStyle w:val="Default"/>
        <w:widowControl w:val="0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eastAsia="Cambria" w:hAnsi="Times New Roman" w:cs="Times New Roman"/>
          <w:b/>
          <w:bCs/>
          <w:color w:val="3F3A38"/>
          <w:spacing w:val="-6"/>
          <w:kern w:val="2"/>
          <w:sz w:val="24"/>
          <w:szCs w:val="24"/>
          <w:lang w:val="de-DE"/>
        </w:rPr>
      </w:pPr>
      <w:r w:rsidRPr="00FD0199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de-DE"/>
        </w:rPr>
        <w:t xml:space="preserve">Liberalna eugenika: Moralna opravdanost prakse, </w:t>
      </w:r>
      <w:r w:rsidRPr="00CC630B">
        <w:rPr>
          <w:rFonts w:ascii="Times New Roman" w:eastAsia="Cambria" w:hAnsi="Times New Roman" w:cs="Times New Roman"/>
          <w:i/>
          <w:iCs/>
          <w:color w:val="3F3A38"/>
          <w:spacing w:val="-6"/>
          <w:kern w:val="2"/>
          <w:sz w:val="24"/>
          <w:szCs w:val="24"/>
          <w:lang w:val="de-DE"/>
        </w:rPr>
        <w:t>Theoria</w:t>
      </w:r>
      <w:r w:rsidRPr="00FD0199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de-DE"/>
        </w:rPr>
        <w:t>, 2016</w:t>
      </w:r>
    </w:p>
    <w:p w:rsidR="00CD578F" w:rsidRPr="00FD0199" w:rsidRDefault="00CC630B" w:rsidP="000A2425">
      <w:pPr>
        <w:pStyle w:val="Default"/>
        <w:widowControl w:val="0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de-DE"/>
        </w:rPr>
      </w:pPr>
      <w:r w:rsidRPr="00FD0199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de-DE"/>
        </w:rPr>
        <w:t xml:space="preserve">Savremeni odgovori na argument otvorenog pitanja, </w:t>
      </w:r>
      <w:r w:rsidRPr="00FD0199">
        <w:rPr>
          <w:rFonts w:ascii="Times New Roman" w:eastAsia="Cambria" w:hAnsi="Times New Roman" w:cs="Times New Roman"/>
          <w:i/>
          <w:iCs/>
          <w:color w:val="3F3A38"/>
          <w:spacing w:val="-6"/>
          <w:kern w:val="2"/>
          <w:sz w:val="24"/>
          <w:szCs w:val="24"/>
          <w:lang w:val="de-DE"/>
        </w:rPr>
        <w:t>Glasnik za društvene nauke</w:t>
      </w:r>
      <w:r w:rsidRPr="00FD0199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de-DE"/>
        </w:rPr>
        <w:t>, 2015</w:t>
      </w:r>
      <w:r w:rsidRPr="00CC630B">
        <w:rPr>
          <w:rFonts w:ascii="Times New Roman" w:eastAsia="Cambria" w:hAnsi="Times New Roman" w:cs="Times New Roman"/>
          <w:b/>
          <w:bCs/>
          <w:color w:val="3F3A38"/>
          <w:spacing w:val="-6"/>
          <w:kern w:val="2"/>
          <w:sz w:val="24"/>
          <w:szCs w:val="24"/>
          <w:lang w:val="it-IT"/>
        </w:rPr>
        <w:t xml:space="preserve"> </w:t>
      </w:r>
    </w:p>
    <w:p w:rsidR="00CD578F" w:rsidRPr="00FD0199" w:rsidRDefault="00CD578F" w:rsidP="000A2425">
      <w:pPr>
        <w:pStyle w:val="Default"/>
        <w:widowControl w:val="0"/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eastAsia="Cambria" w:hAnsi="Times New Roman" w:cs="Times New Roman"/>
          <w:i/>
          <w:iCs/>
          <w:color w:val="3F3A38"/>
          <w:spacing w:val="-6"/>
          <w:kern w:val="2"/>
          <w:sz w:val="24"/>
          <w:szCs w:val="24"/>
        </w:rPr>
      </w:pPr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Pavlović S., </w:t>
      </w:r>
      <w:proofErr w:type="spellStart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>Ugrin</w:t>
      </w:r>
      <w:proofErr w:type="spellEnd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 M., </w:t>
      </w:r>
      <w:proofErr w:type="spellStart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>Mićić</w:t>
      </w:r>
      <w:proofErr w:type="spellEnd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 </w:t>
      </w:r>
      <w:r w:rsidRPr="00FD0199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en-US"/>
        </w:rPr>
        <w:t xml:space="preserve">S., </w:t>
      </w:r>
      <w:proofErr w:type="spellStart"/>
      <w:r w:rsidRPr="00FD0199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  <w:lang w:val="en-US"/>
        </w:rPr>
        <w:t>Ga</w:t>
      </w:r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>šić</w:t>
      </w:r>
      <w:proofErr w:type="spellEnd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 V.,  </w:t>
      </w:r>
      <w:proofErr w:type="spellStart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>Dimitrijević</w:t>
      </w:r>
      <w:proofErr w:type="spellEnd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, J., </w:t>
      </w:r>
      <w:proofErr w:type="spellStart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>Bartezcko</w:t>
      </w:r>
      <w:proofErr w:type="spellEnd"/>
      <w:r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, U., Using genetics for enhancement (liberal eugenics), </w:t>
      </w:r>
      <w:r w:rsidR="00CC630B"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u: </w:t>
      </w:r>
      <w:proofErr w:type="spellStart"/>
      <w:r w:rsidR="00CC630B"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>Houstic</w:t>
      </w:r>
      <w:proofErr w:type="spellEnd"/>
      <w:r w:rsidR="00CC630B" w:rsidRPr="00CC630B">
        <w:rPr>
          <w:rFonts w:ascii="Times New Roman" w:eastAsia="Cambria" w:hAnsi="Times New Roman" w:cs="Times New Roman"/>
          <w:color w:val="3F3A38"/>
          <w:spacing w:val="-6"/>
          <w:kern w:val="2"/>
          <w:sz w:val="24"/>
          <w:szCs w:val="24"/>
        </w:rPr>
        <w:t xml:space="preserve">, S. (ed.) </w:t>
      </w:r>
      <w:r w:rsidRPr="00CC630B">
        <w:rPr>
          <w:rFonts w:ascii="Times New Roman" w:eastAsia="Cambria" w:hAnsi="Times New Roman" w:cs="Times New Roman"/>
          <w:i/>
          <w:iCs/>
          <w:color w:val="202124"/>
          <w:spacing w:val="-6"/>
          <w:kern w:val="2"/>
          <w:sz w:val="24"/>
          <w:szCs w:val="24"/>
          <w:shd w:val="clear" w:color="auto" w:fill="FFFFFF"/>
          <w:lang w:val="en-US"/>
        </w:rPr>
        <w:t>Clinical ethics at the crossroad of genetic and reproductive technologies,</w:t>
      </w:r>
      <w:r w:rsidRPr="00CC630B">
        <w:rPr>
          <w:rFonts w:ascii="Times New Roman" w:eastAsia="Cambria" w:hAnsi="Times New Roman" w:cs="Times New Roman"/>
          <w:i/>
          <w:iCs/>
          <w:color w:val="202124"/>
          <w:spacing w:val="-6"/>
          <w:kern w:val="2"/>
          <w:sz w:val="24"/>
          <w:szCs w:val="24"/>
          <w:shd w:val="clear" w:color="auto" w:fill="FFFFFF"/>
          <w:lang w:val="es-ES_tradnl"/>
        </w:rPr>
        <w:t xml:space="preserve"> </w:t>
      </w:r>
      <w:r w:rsidRPr="00CC630B">
        <w:rPr>
          <w:rFonts w:ascii="Times New Roman" w:eastAsia="Cambria" w:hAnsi="Times New Roman" w:cs="Times New Roman"/>
          <w:color w:val="202124"/>
          <w:spacing w:val="-6"/>
          <w:kern w:val="2"/>
          <w:sz w:val="24"/>
          <w:szCs w:val="24"/>
          <w:shd w:val="clear" w:color="auto" w:fill="FFFFFF"/>
          <w:lang w:val="es-ES_tradnl"/>
        </w:rPr>
        <w:t xml:space="preserve">Academic Press (Elsevier) </w:t>
      </w:r>
      <w:r w:rsidRPr="00CC630B">
        <w:rPr>
          <w:rFonts w:ascii="Times New Roman" w:eastAsia="Cambria" w:hAnsi="Times New Roman" w:cs="Times New Roman"/>
          <w:color w:val="202124"/>
          <w:spacing w:val="-6"/>
          <w:kern w:val="2"/>
          <w:sz w:val="24"/>
          <w:szCs w:val="24"/>
          <w:shd w:val="clear" w:color="auto" w:fill="FFFFFF"/>
        </w:rPr>
        <w:t xml:space="preserve">, 2018  </w:t>
      </w:r>
    </w:p>
    <w:p w:rsidR="00FD0199" w:rsidRDefault="00FD0199" w:rsidP="00FD0199"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eastAsia="Cambria" w:hAnsi="Times New Roman" w:cs="Times New Roman"/>
          <w:color w:val="202124"/>
          <w:spacing w:val="-6"/>
          <w:kern w:val="2"/>
          <w:sz w:val="24"/>
          <w:szCs w:val="24"/>
          <w:shd w:val="clear" w:color="auto" w:fill="FFFFFF"/>
        </w:rPr>
      </w:pPr>
    </w:p>
    <w:p w:rsidR="00FD0199" w:rsidRPr="00FD0199" w:rsidRDefault="00FD0199" w:rsidP="00FD0199"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480" w:lineRule="auto"/>
        <w:jc w:val="both"/>
        <w:rPr>
          <w:rFonts w:ascii="Times New Roman" w:eastAsia="Cambria" w:hAnsi="Times New Roman" w:cs="Times New Roman"/>
          <w:b/>
          <w:bCs/>
          <w:i/>
          <w:iCs/>
          <w:color w:val="3F3A38"/>
          <w:spacing w:val="-6"/>
          <w:kern w:val="2"/>
          <w:sz w:val="24"/>
          <w:szCs w:val="24"/>
        </w:rPr>
      </w:pPr>
      <w:proofErr w:type="spellStart"/>
      <w:r w:rsidRPr="00FD0199">
        <w:rPr>
          <w:rFonts w:ascii="Times New Roman" w:eastAsia="Cambria" w:hAnsi="Times New Roman" w:cs="Times New Roman"/>
          <w:b/>
          <w:bCs/>
          <w:color w:val="202124"/>
          <w:spacing w:val="-6"/>
          <w:kern w:val="2"/>
          <w:sz w:val="24"/>
          <w:szCs w:val="24"/>
          <w:shd w:val="clear" w:color="auto" w:fill="FFFFFF"/>
        </w:rPr>
        <w:t>Struktura</w:t>
      </w:r>
      <w:proofErr w:type="spellEnd"/>
      <w:r w:rsidRPr="00FD0199">
        <w:rPr>
          <w:rFonts w:ascii="Times New Roman" w:eastAsia="Cambria" w:hAnsi="Times New Roman" w:cs="Times New Roman"/>
          <w:b/>
          <w:bCs/>
          <w:color w:val="202124"/>
          <w:spacing w:val="-6"/>
          <w:kern w:val="2"/>
          <w:sz w:val="24"/>
          <w:szCs w:val="24"/>
          <w:shd w:val="clear" w:color="auto" w:fill="FFFFFF"/>
        </w:rPr>
        <w:t xml:space="preserve"> </w:t>
      </w:r>
      <w:proofErr w:type="spellStart"/>
      <w:r w:rsidRPr="00FD0199">
        <w:rPr>
          <w:rFonts w:ascii="Times New Roman" w:eastAsia="Cambria" w:hAnsi="Times New Roman" w:cs="Times New Roman"/>
          <w:b/>
          <w:bCs/>
          <w:color w:val="202124"/>
          <w:spacing w:val="-6"/>
          <w:kern w:val="2"/>
          <w:sz w:val="24"/>
          <w:szCs w:val="24"/>
          <w:shd w:val="clear" w:color="auto" w:fill="FFFFFF"/>
        </w:rPr>
        <w:t>doktorske</w:t>
      </w:r>
      <w:proofErr w:type="spellEnd"/>
      <w:r w:rsidRPr="00FD0199">
        <w:rPr>
          <w:rFonts w:ascii="Times New Roman" w:eastAsia="Cambria" w:hAnsi="Times New Roman" w:cs="Times New Roman"/>
          <w:b/>
          <w:bCs/>
          <w:color w:val="202124"/>
          <w:spacing w:val="-6"/>
          <w:kern w:val="2"/>
          <w:sz w:val="24"/>
          <w:szCs w:val="24"/>
          <w:shd w:val="clear" w:color="auto" w:fill="FFFFFF"/>
        </w:rPr>
        <w:t xml:space="preserve"> </w:t>
      </w:r>
      <w:proofErr w:type="spellStart"/>
      <w:r w:rsidRPr="00FD0199">
        <w:rPr>
          <w:rFonts w:ascii="Times New Roman" w:eastAsia="Cambria" w:hAnsi="Times New Roman" w:cs="Times New Roman"/>
          <w:b/>
          <w:bCs/>
          <w:color w:val="202124"/>
          <w:spacing w:val="-6"/>
          <w:kern w:val="2"/>
          <w:sz w:val="24"/>
          <w:szCs w:val="24"/>
          <w:shd w:val="clear" w:color="auto" w:fill="FFFFFF"/>
        </w:rPr>
        <w:t>disertacije</w:t>
      </w:r>
      <w:proofErr w:type="spellEnd"/>
    </w:p>
    <w:p w:rsidR="002C4B2E" w:rsidRDefault="002C4B2E" w:rsidP="000A2425">
      <w:pPr>
        <w:pStyle w:val="BodyA"/>
        <w:ind w:firstLine="0"/>
        <w:rPr>
          <w:sz w:val="24"/>
          <w:szCs w:val="24"/>
        </w:rPr>
      </w:pPr>
      <w:r>
        <w:rPr>
          <w:rFonts w:cs="Times New Roman"/>
          <w:sz w:val="24"/>
          <w:szCs w:val="24"/>
        </w:rPr>
        <w:t>Doktorska disertacija kandidata Stefana Mićića se sastoji</w:t>
      </w:r>
      <w:r>
        <w:rPr>
          <w:sz w:val="24"/>
          <w:szCs w:val="24"/>
        </w:rPr>
        <w:t xml:space="preserve"> od uvoda, sedam poglavlja i zaključka. Naslovi poglavlja su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U potrazi za normativnošću: voluntarizam i supstantivni realizam</w:t>
      </w:r>
      <w:r w:rsidR="00983BF2">
        <w:rPr>
          <w:sz w:val="24"/>
          <w:szCs w:val="24"/>
        </w:rPr>
        <w:t>“</w:t>
      </w:r>
      <w:r>
        <w:rPr>
          <w:sz w:val="24"/>
          <w:szCs w:val="24"/>
        </w:rPr>
        <w:t xml:space="preserve">,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Refleksivno odobravanje</w:t>
      </w:r>
      <w:r w:rsidR="00983BF2">
        <w:rPr>
          <w:sz w:val="24"/>
          <w:szCs w:val="24"/>
        </w:rPr>
        <w:t>“</w:t>
      </w:r>
      <w:r>
        <w:rPr>
          <w:sz w:val="24"/>
          <w:szCs w:val="24"/>
        </w:rPr>
        <w:t xml:space="preserve">,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Autoritet refleksije i kantovske osnove teorije morala Kristin Korsgard</w:t>
      </w:r>
      <w:r w:rsidR="00983BF2">
        <w:rPr>
          <w:sz w:val="24"/>
          <w:szCs w:val="24"/>
        </w:rPr>
        <w:t>“</w:t>
      </w:r>
      <w:r>
        <w:rPr>
          <w:sz w:val="24"/>
          <w:szCs w:val="24"/>
        </w:rPr>
        <w:t xml:space="preserve">,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Priroda razloga</w:t>
      </w:r>
      <w:r w:rsidR="00983BF2">
        <w:rPr>
          <w:sz w:val="24"/>
          <w:szCs w:val="24"/>
        </w:rPr>
        <w:t>“</w:t>
      </w:r>
      <w:r>
        <w:rPr>
          <w:sz w:val="24"/>
          <w:szCs w:val="24"/>
        </w:rPr>
        <w:t xml:space="preserve">,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Svrha i uloga praktičkog identiteta</w:t>
      </w:r>
      <w:r w:rsidR="00983BF2">
        <w:rPr>
          <w:sz w:val="24"/>
          <w:szCs w:val="24"/>
        </w:rPr>
        <w:t>“</w:t>
      </w:r>
      <w:r>
        <w:rPr>
          <w:sz w:val="24"/>
          <w:szCs w:val="24"/>
        </w:rPr>
        <w:t xml:space="preserve">,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Vrednovanje čoveštva i problem privatnosti razloga</w:t>
      </w:r>
      <w:r w:rsidR="00983BF2">
        <w:rPr>
          <w:sz w:val="24"/>
          <w:szCs w:val="24"/>
        </w:rPr>
        <w:t>“</w:t>
      </w:r>
      <w:r>
        <w:rPr>
          <w:sz w:val="24"/>
          <w:szCs w:val="24"/>
        </w:rPr>
        <w:t xml:space="preserve"> i </w:t>
      </w:r>
      <w:r w:rsidR="000A2425">
        <w:rPr>
          <w:sz w:val="24"/>
          <w:szCs w:val="24"/>
        </w:rPr>
        <w:t>„</w:t>
      </w:r>
      <w:r>
        <w:rPr>
          <w:sz w:val="24"/>
          <w:szCs w:val="24"/>
        </w:rPr>
        <w:t>Nužnost i normativnost praktičkih identiteta</w:t>
      </w:r>
      <w:r w:rsidR="00983BF2">
        <w:rPr>
          <w:sz w:val="24"/>
          <w:szCs w:val="24"/>
        </w:rPr>
        <w:t xml:space="preserve">“. Svako od poglavlja se sastoji od više potpoglavlja. Na kraju rada se nalazi spisak korišćene literature. </w:t>
      </w:r>
    </w:p>
    <w:p w:rsidR="0086207A" w:rsidRDefault="0086207A" w:rsidP="000A2425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4238" w:rsidRDefault="002C4B2E" w:rsidP="000A2425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4B2E">
        <w:rPr>
          <w:rFonts w:ascii="Times New Roman" w:hAnsi="Times New Roman" w:cs="Times New Roman"/>
          <w:b/>
          <w:bCs/>
          <w:sz w:val="24"/>
          <w:szCs w:val="24"/>
        </w:rPr>
        <w:t xml:space="preserve">Predmet i cilj doktorske disertacije </w:t>
      </w:r>
    </w:p>
    <w:p w:rsidR="000A2425" w:rsidRDefault="002C4B2E" w:rsidP="000A2425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Predmet istraživanja u doktorskoj disertaciji Stefana Mićića </w:t>
      </w:r>
      <w:r w:rsidR="00FD0199">
        <w:rPr>
          <w:sz w:val="24"/>
          <w:szCs w:val="24"/>
        </w:rPr>
        <w:t xml:space="preserve">jeste </w:t>
      </w:r>
      <w:r>
        <w:rPr>
          <w:sz w:val="24"/>
          <w:szCs w:val="24"/>
        </w:rPr>
        <w:t>koncepcija praktičkog identiteta. Ideja praktičkih identiteta predstavlja savremen i originalni pokuš</w:t>
      </w:r>
      <w:r>
        <w:rPr>
          <w:sz w:val="24"/>
          <w:szCs w:val="24"/>
          <w:lang w:val="da-DK"/>
        </w:rPr>
        <w:t xml:space="preserve">aj Kristin Korsgard </w:t>
      </w:r>
      <w:r w:rsidR="00FD0199" w:rsidRPr="009B1B2A">
        <w:rPr>
          <w:sz w:val="24"/>
          <w:szCs w:val="24"/>
          <w:lang w:val="da-DK"/>
        </w:rPr>
        <w:t>(</w:t>
      </w:r>
      <w:r w:rsidR="00FD0199" w:rsidRPr="009B1B2A">
        <w:rPr>
          <w:i/>
          <w:iCs/>
          <w:sz w:val="24"/>
          <w:szCs w:val="24"/>
          <w:lang w:val="da-DK"/>
        </w:rPr>
        <w:t>Christine Korsgaard</w:t>
      </w:r>
      <w:r w:rsidR="00FD0199" w:rsidRPr="009B1B2A">
        <w:rPr>
          <w:sz w:val="24"/>
          <w:szCs w:val="24"/>
          <w:lang w:val="da-DK"/>
        </w:rPr>
        <w:t>)</w:t>
      </w:r>
      <w:r w:rsidR="00FD0199">
        <w:rPr>
          <w:sz w:val="24"/>
          <w:szCs w:val="24"/>
          <w:lang w:val="da-DK"/>
        </w:rPr>
        <w:t xml:space="preserve"> </w:t>
      </w:r>
      <w:r>
        <w:rPr>
          <w:sz w:val="24"/>
          <w:szCs w:val="24"/>
          <w:lang w:val="da-DK"/>
        </w:rPr>
        <w:t>da na</w:t>
      </w:r>
      <w:r>
        <w:rPr>
          <w:sz w:val="24"/>
          <w:szCs w:val="24"/>
        </w:rPr>
        <w:t>đe rešenje problem</w:t>
      </w:r>
      <w:r w:rsidR="00FD0199">
        <w:rPr>
          <w:sz w:val="24"/>
          <w:szCs w:val="24"/>
        </w:rPr>
        <w:t>a</w:t>
      </w:r>
      <w:r>
        <w:rPr>
          <w:sz w:val="24"/>
          <w:szCs w:val="24"/>
        </w:rPr>
        <w:t xml:space="preserve"> obaveznosti moralnih normi. </w:t>
      </w:r>
      <w:r w:rsidR="00FD0199">
        <w:rPr>
          <w:sz w:val="24"/>
          <w:szCs w:val="24"/>
        </w:rPr>
        <w:t>O</w:t>
      </w:r>
      <w:r>
        <w:rPr>
          <w:sz w:val="24"/>
          <w:szCs w:val="24"/>
        </w:rPr>
        <w:t xml:space="preserve">vo </w:t>
      </w:r>
      <w:r>
        <w:rPr>
          <w:sz w:val="24"/>
          <w:szCs w:val="24"/>
        </w:rPr>
        <w:lastRenderedPageBreak/>
        <w:t xml:space="preserve">istraživanje </w:t>
      </w:r>
      <w:r w:rsidR="000A2425">
        <w:rPr>
          <w:sz w:val="24"/>
          <w:szCs w:val="24"/>
        </w:rPr>
        <w:t xml:space="preserve">se bavi </w:t>
      </w:r>
      <w:r>
        <w:rPr>
          <w:sz w:val="24"/>
          <w:szCs w:val="24"/>
        </w:rPr>
        <w:t xml:space="preserve"> ispitivanjem izvora normativnosti moralnih normi koristeći se koncepcijom praktičkog identiteta. </w:t>
      </w:r>
      <w:r w:rsidR="00FD0199">
        <w:rPr>
          <w:sz w:val="24"/>
          <w:szCs w:val="24"/>
        </w:rPr>
        <w:t xml:space="preserve">Ono </w:t>
      </w:r>
      <w:r>
        <w:rPr>
          <w:sz w:val="24"/>
          <w:szCs w:val="24"/>
        </w:rPr>
        <w:t>je motivisano problematikom obavezujuć</w:t>
      </w:r>
      <w:r w:rsidR="00FD0199">
        <w:rPr>
          <w:sz w:val="24"/>
          <w:szCs w:val="24"/>
        </w:rPr>
        <w:t>e</w:t>
      </w:r>
      <w:r>
        <w:rPr>
          <w:sz w:val="24"/>
          <w:szCs w:val="24"/>
        </w:rPr>
        <w:t xml:space="preserve"> snag</w:t>
      </w:r>
      <w:r w:rsidR="00FD0199">
        <w:rPr>
          <w:sz w:val="24"/>
          <w:szCs w:val="24"/>
        </w:rPr>
        <w:t>e</w:t>
      </w:r>
      <w:r>
        <w:rPr>
          <w:sz w:val="24"/>
          <w:szCs w:val="24"/>
        </w:rPr>
        <w:t xml:space="preserve"> moralnih tvrdnji, kao i normativnom dimenzijom </w:t>
      </w:r>
      <w:r w:rsidR="00FD0199">
        <w:rPr>
          <w:sz w:val="24"/>
          <w:szCs w:val="24"/>
        </w:rPr>
        <w:t xml:space="preserve">moralnih sudova </w:t>
      </w:r>
      <w:r>
        <w:rPr>
          <w:sz w:val="24"/>
          <w:szCs w:val="24"/>
        </w:rPr>
        <w:t>koja postaje predmet kritičkog razmatranja</w:t>
      </w:r>
      <w:r w:rsidR="00FD0199">
        <w:rPr>
          <w:sz w:val="24"/>
          <w:szCs w:val="24"/>
        </w:rPr>
        <w:t>. Problem obavezujuće snage moralnih sudova</w:t>
      </w:r>
      <w:r>
        <w:rPr>
          <w:sz w:val="24"/>
          <w:szCs w:val="24"/>
        </w:rPr>
        <w:t xml:space="preserve"> Kristin Korsgard naziva "normativnim pitanjem". Kandidat Mićić se oslanja na ideju praktičkog identiteta koje bi trebalo da predstavlja odgovor na "normativno pitanje"</w:t>
      </w:r>
      <w:r w:rsidR="00FD019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D0199">
        <w:rPr>
          <w:sz w:val="24"/>
          <w:szCs w:val="24"/>
        </w:rPr>
        <w:t xml:space="preserve">On </w:t>
      </w:r>
      <w:r>
        <w:rPr>
          <w:sz w:val="24"/>
          <w:szCs w:val="24"/>
        </w:rPr>
        <w:t>to čini tako š</w:t>
      </w:r>
      <w:r w:rsidRPr="002110CF">
        <w:rPr>
          <w:sz w:val="24"/>
          <w:szCs w:val="24"/>
        </w:rPr>
        <w:t xml:space="preserve">to </w:t>
      </w:r>
      <w:r>
        <w:rPr>
          <w:sz w:val="24"/>
          <w:szCs w:val="24"/>
        </w:rPr>
        <w:t>najpre pristup</w:t>
      </w:r>
      <w:r w:rsidR="00FD0199">
        <w:rPr>
          <w:sz w:val="24"/>
          <w:szCs w:val="24"/>
        </w:rPr>
        <w:t>a</w:t>
      </w:r>
      <w:r>
        <w:rPr>
          <w:sz w:val="24"/>
          <w:szCs w:val="24"/>
        </w:rPr>
        <w:t xml:space="preserve"> jasnom identifikovanju problema koji se javljaju pri pokušajima da se nađe izvor obaveznosti moralnih normi. Nakon toga, sledi detaljna pojmovna analiza koncepcije praktičkog identiteta</w:t>
      </w:r>
      <w:r w:rsidR="00FD0199">
        <w:rPr>
          <w:sz w:val="24"/>
          <w:szCs w:val="24"/>
        </w:rPr>
        <w:t>. Naposletku,</w:t>
      </w:r>
      <w:r>
        <w:rPr>
          <w:sz w:val="24"/>
          <w:szCs w:val="24"/>
        </w:rPr>
        <w:t xml:space="preserve"> </w:t>
      </w:r>
      <w:r w:rsidR="00FD0199">
        <w:rPr>
          <w:sz w:val="24"/>
          <w:szCs w:val="24"/>
        </w:rPr>
        <w:t xml:space="preserve">kandidat </w:t>
      </w:r>
      <w:r>
        <w:rPr>
          <w:sz w:val="24"/>
          <w:szCs w:val="24"/>
        </w:rPr>
        <w:t>pristup</w:t>
      </w:r>
      <w:r w:rsidR="00FD0199">
        <w:rPr>
          <w:sz w:val="24"/>
          <w:szCs w:val="24"/>
        </w:rPr>
        <w:t>a</w:t>
      </w:r>
      <w:r>
        <w:rPr>
          <w:sz w:val="24"/>
          <w:szCs w:val="24"/>
        </w:rPr>
        <w:t xml:space="preserve"> ispitivanju kritika koje su njoj upućene sa ciljem da se utvrdi da li i na koji način one uspevaju da opovrgnu normativnost praktičkih identiteta. Osnovni cilj istraživanja </w:t>
      </w:r>
      <w:r w:rsidR="00FD0199">
        <w:rPr>
          <w:sz w:val="24"/>
          <w:szCs w:val="24"/>
        </w:rPr>
        <w:t xml:space="preserve">jeste </w:t>
      </w:r>
      <w:r>
        <w:rPr>
          <w:sz w:val="24"/>
          <w:szCs w:val="24"/>
        </w:rPr>
        <w:t>tumačenje koncepije praktičkog identiteta kako je ona predstavljena u etici Kristin Korsgard.</w:t>
      </w:r>
      <w:r w:rsidR="000A2425" w:rsidRPr="000A2425">
        <w:rPr>
          <w:sz w:val="24"/>
          <w:szCs w:val="24"/>
        </w:rPr>
        <w:t xml:space="preserve"> </w:t>
      </w:r>
      <w:r w:rsidR="000A2425">
        <w:rPr>
          <w:sz w:val="24"/>
          <w:szCs w:val="24"/>
        </w:rPr>
        <w:t>Stefan Mićić se zalaže za tumačenje koncepcije praktičkog identiteta koje je ostaje verno postulatima koje je Korsgard</w:t>
      </w:r>
      <w:r w:rsidR="00FD0199">
        <w:rPr>
          <w:sz w:val="24"/>
          <w:szCs w:val="24"/>
        </w:rPr>
        <w:t>ova</w:t>
      </w:r>
      <w:r w:rsidR="000A2425">
        <w:rPr>
          <w:sz w:val="24"/>
          <w:szCs w:val="24"/>
        </w:rPr>
        <w:t xml:space="preserve"> postavila</w:t>
      </w:r>
      <w:r w:rsidR="00FD0199">
        <w:rPr>
          <w:sz w:val="24"/>
          <w:szCs w:val="24"/>
        </w:rPr>
        <w:t>. Tih postulata obično nema</w:t>
      </w:r>
      <w:r w:rsidR="000A2425">
        <w:rPr>
          <w:sz w:val="24"/>
          <w:szCs w:val="24"/>
        </w:rPr>
        <w:t xml:space="preserve"> kod kritičara ove koncepcije. </w:t>
      </w:r>
      <w:r>
        <w:rPr>
          <w:sz w:val="24"/>
          <w:szCs w:val="24"/>
        </w:rPr>
        <w:t xml:space="preserve"> Opštiji cilj doktorske disertacije je da se ponudi razmatranje nekih važnih elemenata normativnosti moralnih normi koje će svoje utemeljenje imati u tumačenju ideje praktičkog identiteta</w:t>
      </w:r>
      <w:r w:rsidR="000A2425">
        <w:rPr>
          <w:sz w:val="24"/>
          <w:szCs w:val="24"/>
        </w:rPr>
        <w:t xml:space="preserve">. </w:t>
      </w:r>
    </w:p>
    <w:p w:rsidR="00402D54" w:rsidRDefault="00402D54" w:rsidP="000A2425">
      <w:pPr>
        <w:pStyle w:val="BodyA"/>
        <w:ind w:firstLine="0"/>
        <w:rPr>
          <w:sz w:val="24"/>
          <w:szCs w:val="24"/>
        </w:rPr>
      </w:pPr>
    </w:p>
    <w:p w:rsidR="000A2425" w:rsidRPr="000A2425" w:rsidRDefault="000A2425" w:rsidP="000A2425">
      <w:pPr>
        <w:pStyle w:val="BodyA"/>
        <w:ind w:firstLine="0"/>
        <w:rPr>
          <w:b/>
          <w:bCs/>
          <w:sz w:val="24"/>
          <w:szCs w:val="24"/>
        </w:rPr>
      </w:pPr>
      <w:r w:rsidRPr="000A2425">
        <w:rPr>
          <w:b/>
          <w:bCs/>
          <w:sz w:val="24"/>
          <w:szCs w:val="24"/>
        </w:rPr>
        <w:t>Osnovne hipoteze od kojih se polazilo u istraživanju:</w:t>
      </w:r>
    </w:p>
    <w:p w:rsidR="00402D54" w:rsidRDefault="000A2425" w:rsidP="000A2425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Osnovna hipoteza od koje kandidat Mićić polazi u radu jeste da je moguće naći izvor normativnosti moralnih normi pozivajući se na sposobnosti moralnog delatnika. Drugim rečima, </w:t>
      </w:r>
      <w:r w:rsidR="00FD0199">
        <w:rPr>
          <w:sz w:val="24"/>
          <w:szCs w:val="24"/>
        </w:rPr>
        <w:t xml:space="preserve">on  </w:t>
      </w:r>
      <w:r>
        <w:rPr>
          <w:sz w:val="24"/>
          <w:szCs w:val="24"/>
        </w:rPr>
        <w:t>zastupa stav da je autoritet refleksije nužan uslov za konstituisanje normativnosti moralnih normi. Druga hipoteza je da praktički identiteti uspevaju da otklone neke od nedostataka teorija koje su joj prethodile</w:t>
      </w:r>
      <w:r w:rsidR="00FD0199">
        <w:rPr>
          <w:sz w:val="24"/>
          <w:szCs w:val="24"/>
        </w:rPr>
        <w:t>, te</w:t>
      </w:r>
      <w:r>
        <w:rPr>
          <w:sz w:val="24"/>
          <w:szCs w:val="24"/>
        </w:rPr>
        <w:t xml:space="preserve"> da ova koncepcija pruža valjan teorijski okvir za dalje istraživanje. Treća hipoteza je da se takva teorija može odbraniti od kritika koje su joj do sada upućene.  </w:t>
      </w:r>
    </w:p>
    <w:p w:rsidR="00D55592" w:rsidRDefault="00D55592" w:rsidP="000A2425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Prikaz sadržaja po poglavljima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Uvod 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U uvodnom delu  definisan je predmet i cilj, kao i pregled strukture doktorske disertacije. U disertacije </w:t>
      </w:r>
      <w:r w:rsidR="00FD0199">
        <w:rPr>
          <w:sz w:val="24"/>
          <w:szCs w:val="24"/>
        </w:rPr>
        <w:t xml:space="preserve">su </w:t>
      </w:r>
      <w:r>
        <w:rPr>
          <w:sz w:val="24"/>
          <w:szCs w:val="24"/>
        </w:rPr>
        <w:t xml:space="preserve">definisani i pojmovi koji će biti korišćeni u glavnom delu disertacije.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Prvi deo: U potrazi za normativnošću: voluntarizam i supstantivni realizam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>U ovom delu kandidat daje istorijski prikaz problema normativnosti. Predstavljen</w:t>
      </w:r>
      <w:r w:rsidR="00FD0199">
        <w:rPr>
          <w:sz w:val="24"/>
          <w:szCs w:val="24"/>
        </w:rPr>
        <w:t>e</w:t>
      </w:r>
      <w:r>
        <w:rPr>
          <w:sz w:val="24"/>
          <w:szCs w:val="24"/>
        </w:rPr>
        <w:t xml:space="preserve"> su dve teorije od kojih Korsgardova polazi, a to su voluntarizam i supstantivni realizam. Prikaz ovih teorija bi trebalo da pruži </w:t>
      </w:r>
      <w:r w:rsidR="00FD0199">
        <w:rPr>
          <w:sz w:val="24"/>
          <w:szCs w:val="24"/>
        </w:rPr>
        <w:t xml:space="preserve">valjanu </w:t>
      </w:r>
      <w:r>
        <w:rPr>
          <w:sz w:val="24"/>
          <w:szCs w:val="24"/>
        </w:rPr>
        <w:t xml:space="preserve">osnovu za razumevanje ideje normativnosti kao i problema koji se javljaju pokušavanjem da se njihov izvor nađe van samog moralnog delatnika.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Drugi deo: Refleksivno odobravanje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>Drugi deo posvećen je teoriji koja</w:t>
      </w:r>
      <w:r w:rsidR="003F300D">
        <w:rPr>
          <w:sz w:val="24"/>
          <w:szCs w:val="24"/>
        </w:rPr>
        <w:t>, pozivajući se na pojam refleksivnog odobravanja,</w:t>
      </w:r>
      <w:r>
        <w:rPr>
          <w:sz w:val="24"/>
          <w:szCs w:val="24"/>
        </w:rPr>
        <w:t xml:space="preserve"> izvor normativnosti nalazi u </w:t>
      </w:r>
      <w:r w:rsidR="00FD0199">
        <w:rPr>
          <w:sz w:val="24"/>
          <w:szCs w:val="24"/>
        </w:rPr>
        <w:t xml:space="preserve">samom </w:t>
      </w:r>
      <w:r>
        <w:rPr>
          <w:sz w:val="24"/>
          <w:szCs w:val="24"/>
        </w:rPr>
        <w:t xml:space="preserve">delatniku. Refleksivno odobravanje jeste teorija po kojoj izvor normativnosti leži u ljudskoj prirodi. U ovom delu, kandidat Mićić ispituje Hjumov, Milov i Vilijamsov stav o vrednostima kao izrazu delatnikovih moralnih osećanja i dispozicija. </w:t>
      </w:r>
      <w:r w:rsidR="003F300D">
        <w:rPr>
          <w:sz w:val="24"/>
          <w:szCs w:val="24"/>
        </w:rPr>
        <w:t xml:space="preserve">Kandidat se posebno osvrće </w:t>
      </w:r>
      <w:r>
        <w:rPr>
          <w:sz w:val="24"/>
          <w:szCs w:val="24"/>
        </w:rPr>
        <w:t>na kriti</w:t>
      </w:r>
      <w:r w:rsidR="003F300D">
        <w:rPr>
          <w:sz w:val="24"/>
          <w:szCs w:val="24"/>
        </w:rPr>
        <w:t>ku</w:t>
      </w:r>
      <w:r>
        <w:rPr>
          <w:sz w:val="24"/>
          <w:szCs w:val="24"/>
        </w:rPr>
        <w:t xml:space="preserve"> koju Korsgardova upućuje ovim teorijama. 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Treći deo: Autoritet refleksije i kantovske osnove teorije morala Kristin Kors</w:t>
      </w:r>
      <w:r>
        <w:rPr>
          <w:b/>
          <w:bCs/>
          <w:i/>
          <w:iCs/>
          <w:sz w:val="24"/>
          <w:szCs w:val="24"/>
          <w:lang w:val="fr-FR"/>
        </w:rPr>
        <w:t>gard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>U trećem poglavlju</w:t>
      </w:r>
      <w:r w:rsidR="003F300D">
        <w:rPr>
          <w:sz w:val="24"/>
          <w:szCs w:val="24"/>
        </w:rPr>
        <w:t>,</w:t>
      </w:r>
      <w:r>
        <w:rPr>
          <w:sz w:val="24"/>
          <w:szCs w:val="24"/>
        </w:rPr>
        <w:t xml:space="preserve"> kandidat predstavlja teoriju koja po mišljenju Kristin Korsgard uspeva da,</w:t>
      </w:r>
      <w:r w:rsidR="003F300D">
        <w:rPr>
          <w:sz w:val="24"/>
          <w:szCs w:val="24"/>
        </w:rPr>
        <w:t xml:space="preserve"> bar donekle,</w:t>
      </w:r>
      <w:r>
        <w:rPr>
          <w:sz w:val="24"/>
          <w:szCs w:val="24"/>
        </w:rPr>
        <w:t xml:space="preserve"> odgovori na problem</w:t>
      </w:r>
      <w:r w:rsidR="003F300D">
        <w:rPr>
          <w:sz w:val="24"/>
          <w:szCs w:val="24"/>
        </w:rPr>
        <w:t>e</w:t>
      </w:r>
      <w:r>
        <w:rPr>
          <w:sz w:val="24"/>
          <w:szCs w:val="24"/>
        </w:rPr>
        <w:t xml:space="preserve"> koja </w:t>
      </w:r>
      <w:r w:rsidR="003F300D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3F300D">
        <w:rPr>
          <w:sz w:val="24"/>
          <w:szCs w:val="24"/>
        </w:rPr>
        <w:t>se pojavili</w:t>
      </w:r>
      <w:r>
        <w:rPr>
          <w:sz w:val="24"/>
          <w:szCs w:val="24"/>
        </w:rPr>
        <w:t xml:space="preserve"> </w:t>
      </w:r>
      <w:r w:rsidR="003F300D">
        <w:rPr>
          <w:sz w:val="24"/>
          <w:szCs w:val="24"/>
        </w:rPr>
        <w:t xml:space="preserve">u </w:t>
      </w:r>
      <w:r>
        <w:rPr>
          <w:sz w:val="24"/>
          <w:szCs w:val="24"/>
        </w:rPr>
        <w:t>teorija</w:t>
      </w:r>
      <w:r w:rsidR="003F300D">
        <w:rPr>
          <w:sz w:val="24"/>
          <w:szCs w:val="24"/>
        </w:rPr>
        <w:t>ma</w:t>
      </w:r>
      <w:r>
        <w:rPr>
          <w:sz w:val="24"/>
          <w:szCs w:val="24"/>
        </w:rPr>
        <w:t xml:space="preserve"> koje su joj prethodile, </w:t>
      </w:r>
      <w:r w:rsidRPr="009B1B2A">
        <w:rPr>
          <w:sz w:val="24"/>
          <w:szCs w:val="24"/>
        </w:rPr>
        <w:t xml:space="preserve">ali </w:t>
      </w:r>
      <w:r w:rsidR="009B1B2A" w:rsidRPr="009B1B2A">
        <w:rPr>
          <w:sz w:val="24"/>
          <w:szCs w:val="24"/>
        </w:rPr>
        <w:t xml:space="preserve">ove teorije </w:t>
      </w:r>
      <w:r w:rsidRPr="009B1B2A">
        <w:rPr>
          <w:sz w:val="24"/>
          <w:szCs w:val="24"/>
        </w:rPr>
        <w:t xml:space="preserve">ne </w:t>
      </w:r>
      <w:r w:rsidR="009B1B2A" w:rsidRPr="009B1B2A">
        <w:rPr>
          <w:sz w:val="24"/>
          <w:szCs w:val="24"/>
        </w:rPr>
        <w:t>uspevaju</w:t>
      </w:r>
      <w:r w:rsidRPr="009B1B2A">
        <w:rPr>
          <w:sz w:val="24"/>
          <w:szCs w:val="24"/>
        </w:rPr>
        <w:t xml:space="preserve"> i da na sveobuhvatan način </w:t>
      </w:r>
      <w:r w:rsidR="009B1B2A" w:rsidRPr="009B1B2A">
        <w:rPr>
          <w:sz w:val="24"/>
          <w:szCs w:val="24"/>
        </w:rPr>
        <w:t>zahvate</w:t>
      </w:r>
      <w:r w:rsidRPr="009B1B2A">
        <w:rPr>
          <w:sz w:val="24"/>
          <w:szCs w:val="24"/>
        </w:rPr>
        <w:t xml:space="preserve"> osnovni problem normativnosti.</w:t>
      </w:r>
      <w:r>
        <w:rPr>
          <w:sz w:val="24"/>
          <w:szCs w:val="24"/>
        </w:rPr>
        <w:t xml:space="preserve"> U ovom odeljku ispitivana je interpretacija koju je Korsgardova </w:t>
      </w:r>
      <w:r w:rsidR="003F300D">
        <w:rPr>
          <w:sz w:val="24"/>
          <w:szCs w:val="24"/>
        </w:rPr>
        <w:t xml:space="preserve">ponudila </w:t>
      </w:r>
      <w:r>
        <w:rPr>
          <w:sz w:val="24"/>
          <w:szCs w:val="24"/>
        </w:rPr>
        <w:t>u pogledu Kantove filozofije morala</w:t>
      </w:r>
      <w:r w:rsidR="003F300D">
        <w:rPr>
          <w:sz w:val="24"/>
          <w:szCs w:val="24"/>
        </w:rPr>
        <w:t>. Ta interpretacija</w:t>
      </w:r>
      <w:r>
        <w:rPr>
          <w:sz w:val="24"/>
          <w:szCs w:val="24"/>
        </w:rPr>
        <w:t xml:space="preserve"> čini osnovu za dalje razvijanje njene etike.</w:t>
      </w:r>
    </w:p>
    <w:p w:rsidR="0086207A" w:rsidRDefault="0086207A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Četvrti deo: Priroda razloga 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Da bi istraživanje koncepcije praktičkog identiteta bilo uspešno, potrebno je ispitati prirodu razloga koji čine osnovu moralnog </w:t>
      </w:r>
      <w:r w:rsidR="003F300D">
        <w:rPr>
          <w:sz w:val="24"/>
          <w:szCs w:val="24"/>
        </w:rPr>
        <w:t>delanja</w:t>
      </w:r>
      <w:r>
        <w:rPr>
          <w:sz w:val="24"/>
          <w:szCs w:val="24"/>
        </w:rPr>
        <w:t xml:space="preserve">. To će se učini ispitivanjem distinkcije između moralnih i vanmoralnih razloga. Ova distinkcija je bitna jer služi da se opravda nužnost praktičkih identiteta. Kandidat ovom poglavlju predstavlja uslove koje teorija mora da ispuni da bi se smatrala normativnom.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Peto poglavlje: Svrha i uloga praktičkog identiteta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>Ovo poglavlje se bavi analizom praktičkog identiteta. Prema mišljenju Korsgardove, ideja praktičkog identiteta uspeš</w:t>
      </w:r>
      <w:r>
        <w:rPr>
          <w:sz w:val="24"/>
          <w:szCs w:val="24"/>
          <w:lang w:val="it-IT"/>
        </w:rPr>
        <w:t>no re</w:t>
      </w:r>
      <w:r>
        <w:rPr>
          <w:sz w:val="24"/>
          <w:szCs w:val="24"/>
        </w:rPr>
        <w:t xml:space="preserve">šava </w:t>
      </w:r>
      <w:r w:rsidR="003F300D">
        <w:rPr>
          <w:sz w:val="24"/>
          <w:szCs w:val="24"/>
        </w:rPr>
        <w:t>„</w:t>
      </w:r>
      <w:r>
        <w:rPr>
          <w:sz w:val="24"/>
          <w:szCs w:val="24"/>
        </w:rPr>
        <w:t>normativno pitanje</w:t>
      </w:r>
      <w:r w:rsidR="003F300D">
        <w:rPr>
          <w:sz w:val="24"/>
          <w:szCs w:val="24"/>
        </w:rPr>
        <w:t>“</w:t>
      </w:r>
      <w:r>
        <w:rPr>
          <w:sz w:val="24"/>
          <w:szCs w:val="24"/>
        </w:rPr>
        <w:t xml:space="preserve">. Kandidat Mićić u ovom poglavlju detaljno predstavlja i ispituje </w:t>
      </w:r>
      <w:r w:rsidR="003F300D">
        <w:rPr>
          <w:sz w:val="24"/>
          <w:szCs w:val="24"/>
        </w:rPr>
        <w:t xml:space="preserve">odnos praktičkih identiteta i </w:t>
      </w:r>
      <w:r>
        <w:rPr>
          <w:sz w:val="24"/>
          <w:szCs w:val="24"/>
        </w:rPr>
        <w:t>opštij</w:t>
      </w:r>
      <w:r w:rsidR="003F300D">
        <w:rPr>
          <w:sz w:val="24"/>
          <w:szCs w:val="24"/>
        </w:rPr>
        <w:t>eg</w:t>
      </w:r>
      <w:r>
        <w:rPr>
          <w:sz w:val="24"/>
          <w:szCs w:val="24"/>
        </w:rPr>
        <w:t>,</w:t>
      </w:r>
      <w:r w:rsidR="003F300D">
        <w:rPr>
          <w:sz w:val="24"/>
          <w:szCs w:val="24"/>
        </w:rPr>
        <w:t xml:space="preserve"> suštinski temeljnog,</w:t>
      </w:r>
      <w:r>
        <w:rPr>
          <w:sz w:val="24"/>
          <w:szCs w:val="24"/>
        </w:rPr>
        <w:t xml:space="preserve"> </w:t>
      </w:r>
      <w:r w:rsidRPr="009B1B2A">
        <w:rPr>
          <w:i/>
          <w:iCs/>
          <w:sz w:val="24"/>
          <w:szCs w:val="24"/>
        </w:rPr>
        <w:t>specifično moraln</w:t>
      </w:r>
      <w:r w:rsidR="003F300D" w:rsidRPr="009B1B2A">
        <w:rPr>
          <w:i/>
          <w:iCs/>
          <w:sz w:val="24"/>
          <w:szCs w:val="24"/>
        </w:rPr>
        <w:t>og</w:t>
      </w:r>
      <w:r>
        <w:rPr>
          <w:sz w:val="24"/>
          <w:szCs w:val="24"/>
        </w:rPr>
        <w:t xml:space="preserve"> identitet</w:t>
      </w:r>
      <w:r w:rsidR="009B1B2A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Šesto poglavlje: Vrednovanje čoveštva i problem privatnosti razloga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U šestom poglavlju, Stefan Mićić se osvrće na kritike koje su upućene ideji praktičkog identiteta. Pored tih kritika ukazuje se i na odgovor Korsgardove na neke od tih kritika, ali i moguće </w:t>
      </w:r>
      <w:r w:rsidR="003F300D">
        <w:rPr>
          <w:sz w:val="24"/>
          <w:szCs w:val="24"/>
        </w:rPr>
        <w:t xml:space="preserve">izlaze </w:t>
      </w:r>
      <w:r>
        <w:rPr>
          <w:sz w:val="24"/>
          <w:szCs w:val="24"/>
        </w:rPr>
        <w:t>koje kandidat nudi, a kojim bi se ova vrsta kritike mogla izbeć</w:t>
      </w:r>
      <w:r>
        <w:rPr>
          <w:sz w:val="24"/>
          <w:szCs w:val="24"/>
          <w:lang w:val="it-IT"/>
        </w:rPr>
        <w:t xml:space="preserve">i. </w:t>
      </w: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Sedmo poglavlje: Nužnost i normativnost praktičkog identiteta</w:t>
      </w:r>
    </w:p>
    <w:p w:rsidR="00D55592" w:rsidRDefault="00D55592" w:rsidP="00D55592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Kandidat Mićić se u ovom poglavlju posvećuje  prigovorima koji se odnose na status praktičkih identiteta kao i njihovoj obavezujućoj snazi. Posebna pažnja je na  ispitivanju mogućnosti pozivanja na praktičke identitete kao nužnih u konstituisanju normativnosti. </w:t>
      </w:r>
    </w:p>
    <w:p w:rsidR="0086207A" w:rsidRDefault="0086207A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</w:p>
    <w:p w:rsidR="0086207A" w:rsidRDefault="0086207A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</w:p>
    <w:p w:rsidR="0086207A" w:rsidRDefault="0086207A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</w:p>
    <w:p w:rsidR="00D55592" w:rsidRDefault="00D55592" w:rsidP="00D55592">
      <w:pPr>
        <w:pStyle w:val="BodyA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Zaključna razmatranja </w:t>
      </w:r>
    </w:p>
    <w:p w:rsidR="00402D54" w:rsidRPr="00A873E0" w:rsidRDefault="00D55592" w:rsidP="00402D54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Predmet ovog poglavlja </w:t>
      </w:r>
      <w:r w:rsidR="003F300D">
        <w:rPr>
          <w:sz w:val="24"/>
          <w:szCs w:val="24"/>
        </w:rPr>
        <w:t xml:space="preserve">jeste </w:t>
      </w:r>
      <w:r>
        <w:rPr>
          <w:sz w:val="24"/>
          <w:szCs w:val="24"/>
        </w:rPr>
        <w:t>osvrt na ideju i argumentaciju koju je predstavila Kristin Korsgard. Takođ</w:t>
      </w:r>
      <w:r w:rsidRPr="002110CF">
        <w:rPr>
          <w:sz w:val="24"/>
          <w:szCs w:val="24"/>
        </w:rPr>
        <w:t xml:space="preserve">e, </w:t>
      </w:r>
      <w:r w:rsidR="003F300D">
        <w:rPr>
          <w:sz w:val="24"/>
          <w:szCs w:val="24"/>
        </w:rPr>
        <w:t xml:space="preserve">pružena je </w:t>
      </w:r>
      <w:r>
        <w:rPr>
          <w:sz w:val="24"/>
          <w:szCs w:val="24"/>
        </w:rPr>
        <w:t>i ocena kako njenog projekta</w:t>
      </w:r>
      <w:r w:rsidR="003F300D">
        <w:rPr>
          <w:sz w:val="24"/>
          <w:szCs w:val="24"/>
        </w:rPr>
        <w:t>,</w:t>
      </w:r>
      <w:r>
        <w:rPr>
          <w:sz w:val="24"/>
          <w:szCs w:val="24"/>
        </w:rPr>
        <w:t xml:space="preserve"> tako i kritika koji su tom projektu upućeni</w:t>
      </w:r>
      <w:r w:rsidR="003F30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F300D">
        <w:rPr>
          <w:sz w:val="24"/>
          <w:szCs w:val="24"/>
        </w:rPr>
        <w:t xml:space="preserve">kandidat zastupa stav </w:t>
      </w:r>
      <w:r>
        <w:rPr>
          <w:sz w:val="24"/>
          <w:szCs w:val="24"/>
        </w:rPr>
        <w:t>da nijedna kritika nije uspela da na adekvatan način ukaže na propuste Korsgardove</w:t>
      </w:r>
      <w:r w:rsidR="003F300D">
        <w:rPr>
          <w:sz w:val="24"/>
          <w:szCs w:val="24"/>
        </w:rPr>
        <w:t>. Razlog za ovakav stav je</w:t>
      </w:r>
      <w:r w:rsidR="008B71D5">
        <w:rPr>
          <w:sz w:val="24"/>
          <w:szCs w:val="24"/>
        </w:rPr>
        <w:t xml:space="preserve">ste uverenje da </w:t>
      </w:r>
      <w:r>
        <w:rPr>
          <w:sz w:val="24"/>
          <w:szCs w:val="24"/>
        </w:rPr>
        <w:t xml:space="preserve">su sve </w:t>
      </w:r>
      <w:r w:rsidR="008B71D5">
        <w:rPr>
          <w:sz w:val="24"/>
          <w:szCs w:val="24"/>
        </w:rPr>
        <w:t xml:space="preserve">kritike </w:t>
      </w:r>
      <w:r>
        <w:rPr>
          <w:sz w:val="24"/>
          <w:szCs w:val="24"/>
        </w:rPr>
        <w:t xml:space="preserve">upućene </w:t>
      </w:r>
      <w:r w:rsidR="008B71D5">
        <w:rPr>
          <w:sz w:val="24"/>
          <w:szCs w:val="24"/>
        </w:rPr>
        <w:t xml:space="preserve">koncepciji praktičkih identiteta zapravo utemeljene na </w:t>
      </w:r>
      <w:r>
        <w:rPr>
          <w:sz w:val="24"/>
          <w:szCs w:val="24"/>
        </w:rPr>
        <w:t>filozofski</w:t>
      </w:r>
      <w:r w:rsidR="008B71D5">
        <w:rPr>
          <w:sz w:val="24"/>
          <w:szCs w:val="24"/>
        </w:rPr>
        <w:t>m</w:t>
      </w:r>
      <w:r>
        <w:rPr>
          <w:sz w:val="24"/>
          <w:szCs w:val="24"/>
        </w:rPr>
        <w:t xml:space="preserve"> paradigm</w:t>
      </w:r>
      <w:r w:rsidR="008B71D5">
        <w:rPr>
          <w:sz w:val="24"/>
          <w:szCs w:val="24"/>
        </w:rPr>
        <w:t>ama samih kritičara. Ovakva polazna tačka, po mišljenju kandidata, ne može</w:t>
      </w:r>
      <w:r>
        <w:rPr>
          <w:sz w:val="24"/>
          <w:szCs w:val="24"/>
        </w:rPr>
        <w:t xml:space="preserve"> ozbiljnije </w:t>
      </w:r>
      <w:r w:rsidR="008B71D5">
        <w:rPr>
          <w:sz w:val="24"/>
          <w:szCs w:val="24"/>
        </w:rPr>
        <w:t xml:space="preserve">da </w:t>
      </w:r>
      <w:r>
        <w:rPr>
          <w:sz w:val="24"/>
          <w:szCs w:val="24"/>
        </w:rPr>
        <w:t>uzdrma</w:t>
      </w:r>
      <w:r w:rsidR="008B71D5">
        <w:rPr>
          <w:sz w:val="24"/>
          <w:szCs w:val="24"/>
        </w:rPr>
        <w:t xml:space="preserve"> samu</w:t>
      </w:r>
      <w:r>
        <w:rPr>
          <w:sz w:val="24"/>
          <w:szCs w:val="24"/>
        </w:rPr>
        <w:t xml:space="preserve"> </w:t>
      </w:r>
      <w:r w:rsidR="008B71D5">
        <w:rPr>
          <w:sz w:val="24"/>
          <w:szCs w:val="24"/>
        </w:rPr>
        <w:t>zam</w:t>
      </w:r>
      <w:r w:rsidR="00A873E0">
        <w:rPr>
          <w:sz w:val="24"/>
          <w:szCs w:val="24"/>
        </w:rPr>
        <w:t>i</w:t>
      </w:r>
      <w:r w:rsidR="008B71D5">
        <w:rPr>
          <w:sz w:val="24"/>
          <w:szCs w:val="24"/>
        </w:rPr>
        <w:t xml:space="preserve">sao </w:t>
      </w:r>
      <w:r>
        <w:rPr>
          <w:sz w:val="24"/>
          <w:szCs w:val="24"/>
        </w:rPr>
        <w:t>praktičkog identiteta. Kandidat u ovom zaključnom razmatranju predstav</w:t>
      </w:r>
      <w:r w:rsidR="008B71D5">
        <w:rPr>
          <w:sz w:val="24"/>
          <w:szCs w:val="24"/>
        </w:rPr>
        <w:t>lja</w:t>
      </w:r>
      <w:r>
        <w:rPr>
          <w:sz w:val="24"/>
          <w:szCs w:val="24"/>
        </w:rPr>
        <w:t xml:space="preserve"> i pravc</w:t>
      </w:r>
      <w:r w:rsidR="008B71D5">
        <w:rPr>
          <w:sz w:val="24"/>
          <w:szCs w:val="24"/>
        </w:rPr>
        <w:t>e</w:t>
      </w:r>
      <w:r>
        <w:rPr>
          <w:sz w:val="24"/>
          <w:szCs w:val="24"/>
        </w:rPr>
        <w:t xml:space="preserve"> daljeg elaboriranja koncepcije praktičkog identiteta</w:t>
      </w:r>
      <w:r w:rsidR="00245DE6">
        <w:rPr>
          <w:sz w:val="24"/>
          <w:szCs w:val="24"/>
        </w:rPr>
        <w:t xml:space="preserve"> koji </w:t>
      </w:r>
      <w:r w:rsidR="008B71D5">
        <w:rPr>
          <w:sz w:val="24"/>
          <w:szCs w:val="24"/>
        </w:rPr>
        <w:t xml:space="preserve">mogu da </w:t>
      </w:r>
      <w:r w:rsidR="00A873E0">
        <w:rPr>
          <w:sz w:val="24"/>
          <w:szCs w:val="24"/>
        </w:rPr>
        <w:t xml:space="preserve">otklone </w:t>
      </w:r>
      <w:r w:rsidR="00245DE6">
        <w:rPr>
          <w:sz w:val="24"/>
          <w:szCs w:val="24"/>
        </w:rPr>
        <w:t>potencijalne problem</w:t>
      </w:r>
      <w:r w:rsidR="00A873E0">
        <w:rPr>
          <w:sz w:val="24"/>
          <w:szCs w:val="24"/>
        </w:rPr>
        <w:t>e</w:t>
      </w:r>
      <w:r w:rsidR="00245DE6">
        <w:rPr>
          <w:sz w:val="24"/>
          <w:szCs w:val="24"/>
        </w:rPr>
        <w:t xml:space="preserve"> sa kojima se ova koncepcija suočava</w:t>
      </w:r>
      <w:r>
        <w:rPr>
          <w:sz w:val="24"/>
          <w:szCs w:val="24"/>
        </w:rPr>
        <w:t xml:space="preserve">. Takođe, </w:t>
      </w:r>
      <w:r w:rsidR="008B71D5">
        <w:rPr>
          <w:sz w:val="24"/>
          <w:szCs w:val="24"/>
        </w:rPr>
        <w:t xml:space="preserve">kandidat Mićić se osvrće na pitanje do </w:t>
      </w:r>
      <w:r>
        <w:rPr>
          <w:sz w:val="24"/>
          <w:szCs w:val="24"/>
        </w:rPr>
        <w:t>koje mere Kristin Korsgard ostaje verna Kantovim idejama</w:t>
      </w:r>
      <w:r w:rsidR="00A873E0">
        <w:rPr>
          <w:sz w:val="24"/>
          <w:szCs w:val="24"/>
        </w:rPr>
        <w:t>.</w:t>
      </w:r>
    </w:p>
    <w:p w:rsidR="0086207A" w:rsidRDefault="0086207A" w:rsidP="00402D54">
      <w:pPr>
        <w:pStyle w:val="BodyA"/>
        <w:ind w:firstLine="0"/>
        <w:rPr>
          <w:b/>
          <w:bCs/>
          <w:sz w:val="24"/>
          <w:szCs w:val="24"/>
        </w:rPr>
      </w:pPr>
    </w:p>
    <w:p w:rsidR="00402D54" w:rsidRDefault="00402D54" w:rsidP="00402D54">
      <w:pPr>
        <w:pStyle w:val="BodyA"/>
        <w:ind w:firstLine="0"/>
        <w:rPr>
          <w:b/>
          <w:bCs/>
          <w:sz w:val="24"/>
          <w:szCs w:val="24"/>
        </w:rPr>
      </w:pPr>
      <w:r w:rsidRPr="00402D54">
        <w:rPr>
          <w:b/>
          <w:bCs/>
          <w:sz w:val="24"/>
          <w:szCs w:val="24"/>
        </w:rPr>
        <w:t xml:space="preserve">Ostvareni rezultati i naučni doprinos disertacije: </w:t>
      </w:r>
    </w:p>
    <w:p w:rsidR="00402D54" w:rsidRDefault="00402D54" w:rsidP="00402D54">
      <w:pPr>
        <w:pStyle w:val="BodyA"/>
        <w:ind w:firstLine="0"/>
        <w:rPr>
          <w:sz w:val="24"/>
          <w:szCs w:val="24"/>
        </w:rPr>
      </w:pPr>
      <w:r>
        <w:rPr>
          <w:sz w:val="24"/>
          <w:szCs w:val="24"/>
        </w:rPr>
        <w:t>Naučni doprinos disertacije se ogleda u ukazivanju na pogrešne korak</w:t>
      </w:r>
      <w:r w:rsidR="008B71D5">
        <w:rPr>
          <w:sz w:val="24"/>
          <w:szCs w:val="24"/>
        </w:rPr>
        <w:t>e</w:t>
      </w:r>
      <w:r>
        <w:rPr>
          <w:sz w:val="24"/>
          <w:szCs w:val="24"/>
        </w:rPr>
        <w:t xml:space="preserve"> u argumentaciji kritičar</w:t>
      </w:r>
      <w:r w:rsidR="008B71D5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8B71D5">
        <w:rPr>
          <w:sz w:val="24"/>
          <w:szCs w:val="24"/>
        </w:rPr>
        <w:t xml:space="preserve">koncepcije </w:t>
      </w:r>
      <w:r>
        <w:rPr>
          <w:sz w:val="24"/>
          <w:szCs w:val="24"/>
        </w:rPr>
        <w:t>praktičkih identiteta</w:t>
      </w:r>
      <w:r w:rsidR="008B71D5">
        <w:rPr>
          <w:sz w:val="24"/>
          <w:szCs w:val="24"/>
        </w:rPr>
        <w:t>.</w:t>
      </w:r>
      <w:r>
        <w:rPr>
          <w:sz w:val="24"/>
          <w:szCs w:val="24"/>
        </w:rPr>
        <w:t xml:space="preserve"> Pored ukazivanja na te greške i jasnog ukazivanja šta </w:t>
      </w:r>
      <w:r w:rsidR="008B71D5">
        <w:rPr>
          <w:sz w:val="24"/>
          <w:szCs w:val="24"/>
        </w:rPr>
        <w:t xml:space="preserve">autentično </w:t>
      </w:r>
      <w:r>
        <w:rPr>
          <w:sz w:val="24"/>
          <w:szCs w:val="24"/>
        </w:rPr>
        <w:t xml:space="preserve">predstavlja koncepcija praktičkih identiteta, kandidat pokazuje </w:t>
      </w:r>
      <w:r w:rsidR="008B71D5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na koji način bi se moglo pristupiti kritici koja bi se kretala </w:t>
      </w:r>
      <w:r w:rsidRPr="009B1B2A">
        <w:rPr>
          <w:i/>
          <w:iCs/>
          <w:sz w:val="24"/>
          <w:szCs w:val="24"/>
        </w:rPr>
        <w:t>unutar</w:t>
      </w:r>
      <w:r>
        <w:rPr>
          <w:sz w:val="24"/>
          <w:szCs w:val="24"/>
        </w:rPr>
        <w:t xml:space="preserve"> teorijskog sistema </w:t>
      </w:r>
      <w:r w:rsidR="00107FB1">
        <w:rPr>
          <w:sz w:val="24"/>
          <w:szCs w:val="24"/>
        </w:rPr>
        <w:t>Kristin Korsgard</w:t>
      </w:r>
      <w:r>
        <w:rPr>
          <w:sz w:val="24"/>
          <w:szCs w:val="24"/>
        </w:rPr>
        <w:t xml:space="preserve">. </w:t>
      </w:r>
    </w:p>
    <w:p w:rsidR="00402D54" w:rsidRDefault="00402D54" w:rsidP="00402D54">
      <w:pPr>
        <w:pStyle w:val="BodyA"/>
        <w:ind w:firstLine="0"/>
        <w:rPr>
          <w:sz w:val="24"/>
          <w:szCs w:val="24"/>
        </w:rPr>
      </w:pPr>
    </w:p>
    <w:p w:rsidR="00402D54" w:rsidRDefault="00402D54" w:rsidP="00402D54">
      <w:pPr>
        <w:pStyle w:val="BodyA"/>
        <w:ind w:firstLine="0"/>
        <w:rPr>
          <w:b/>
          <w:bCs/>
          <w:sz w:val="24"/>
          <w:szCs w:val="24"/>
        </w:rPr>
      </w:pPr>
      <w:r w:rsidRPr="00402D54">
        <w:rPr>
          <w:b/>
          <w:bCs/>
          <w:sz w:val="24"/>
          <w:szCs w:val="24"/>
        </w:rPr>
        <w:t xml:space="preserve">Zaključak </w:t>
      </w:r>
    </w:p>
    <w:p w:rsidR="009C4B5F" w:rsidRDefault="00402D54" w:rsidP="00402D54">
      <w:pPr>
        <w:pStyle w:val="BodyA"/>
        <w:ind w:firstLine="0"/>
        <w:rPr>
          <w:sz w:val="24"/>
          <w:szCs w:val="24"/>
        </w:rPr>
      </w:pPr>
      <w:r w:rsidRPr="00402D54">
        <w:rPr>
          <w:sz w:val="24"/>
          <w:szCs w:val="24"/>
        </w:rPr>
        <w:t>Na os</w:t>
      </w:r>
      <w:r w:rsidR="009C4B5F">
        <w:rPr>
          <w:sz w:val="24"/>
          <w:szCs w:val="24"/>
        </w:rPr>
        <w:t xml:space="preserve">novu uvida u doktorsku disertaciju Stefana Mićića pod naslovom </w:t>
      </w:r>
      <w:r w:rsidR="009C4B5F" w:rsidRPr="009B1B2A">
        <w:rPr>
          <w:i/>
          <w:iCs/>
          <w:sz w:val="24"/>
          <w:szCs w:val="24"/>
        </w:rPr>
        <w:t>Koncepcija praktičkog identiteta u etici Kristin Korsgard</w:t>
      </w:r>
      <w:r w:rsidR="009C4B5F">
        <w:rPr>
          <w:sz w:val="24"/>
          <w:szCs w:val="24"/>
        </w:rPr>
        <w:t xml:space="preserve"> može se konstatovati da disertacija ispunjava sve formalne uslove</w:t>
      </w:r>
      <w:r w:rsidR="008B71D5">
        <w:rPr>
          <w:sz w:val="24"/>
          <w:szCs w:val="24"/>
        </w:rPr>
        <w:t xml:space="preserve"> za pristupanje usmenoj odbrani</w:t>
      </w:r>
      <w:r w:rsidR="009C4B5F">
        <w:rPr>
          <w:sz w:val="24"/>
          <w:szCs w:val="24"/>
        </w:rPr>
        <w:t xml:space="preserve">. Takođe, ona zadovoljava i sadržinske zahteve koje se odnose na temeljnu obradu postavljene teme, na primerenost metoda u pristupu razmatranoj problematici, kao i na poznavanje i korišćenje relevantne literature. </w:t>
      </w:r>
      <w:r w:rsidR="009C4B5F">
        <w:rPr>
          <w:sz w:val="24"/>
          <w:szCs w:val="24"/>
        </w:rPr>
        <w:lastRenderedPageBreak/>
        <w:t xml:space="preserve">Disertacija donosi i nove uvide u oblastima koje se tiču njenog predmeta. Na osnovu svih </w:t>
      </w:r>
      <w:r w:rsidR="008B71D5">
        <w:rPr>
          <w:sz w:val="24"/>
          <w:szCs w:val="24"/>
        </w:rPr>
        <w:t xml:space="preserve">navedenih </w:t>
      </w:r>
      <w:r w:rsidR="009C4B5F">
        <w:rPr>
          <w:sz w:val="24"/>
          <w:szCs w:val="24"/>
        </w:rPr>
        <w:t>karakteristika doktorske disertacije Stefana Mićića</w:t>
      </w:r>
      <w:r w:rsidR="008B71D5">
        <w:rPr>
          <w:sz w:val="24"/>
          <w:szCs w:val="24"/>
        </w:rPr>
        <w:t>,</w:t>
      </w:r>
      <w:r w:rsidR="009C4B5F">
        <w:rPr>
          <w:sz w:val="24"/>
          <w:szCs w:val="24"/>
        </w:rPr>
        <w:t xml:space="preserve"> možemo da zaključimo da rad predstavlja originalno naučno delo i zato predlažemo Nastavno-naučnom veću Filozofskog fakulteta, Univerziteta u Beogradu da donese odluku kojom se kandidatu odobrava usmena odbrana disertacije. </w:t>
      </w:r>
    </w:p>
    <w:p w:rsidR="0086207A" w:rsidRDefault="009C4B5F" w:rsidP="0086207A">
      <w:pPr>
        <w:pStyle w:val="BodyA"/>
        <w:ind w:firstLine="0"/>
        <w:jc w:val="right"/>
        <w:rPr>
          <w:b/>
          <w:bCs/>
          <w:sz w:val="24"/>
          <w:szCs w:val="24"/>
        </w:rPr>
      </w:pPr>
      <w:r w:rsidRPr="009C4B5F">
        <w:rPr>
          <w:b/>
          <w:bCs/>
          <w:sz w:val="24"/>
          <w:szCs w:val="24"/>
        </w:rPr>
        <w:t>U Beogradu, 2</w:t>
      </w:r>
      <w:r w:rsidR="003B36FA">
        <w:rPr>
          <w:b/>
          <w:bCs/>
          <w:sz w:val="24"/>
          <w:szCs w:val="24"/>
        </w:rPr>
        <w:t>4</w:t>
      </w:r>
      <w:r w:rsidRPr="009C4B5F">
        <w:rPr>
          <w:b/>
          <w:bCs/>
          <w:sz w:val="24"/>
          <w:szCs w:val="24"/>
        </w:rPr>
        <w:t xml:space="preserve">.2.2020. </w:t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  <w:r w:rsidRPr="009C4B5F">
        <w:rPr>
          <w:b/>
          <w:bCs/>
          <w:sz w:val="24"/>
          <w:szCs w:val="24"/>
        </w:rPr>
        <w:tab/>
      </w:r>
    </w:p>
    <w:p w:rsidR="005813BC" w:rsidRDefault="009C4B5F" w:rsidP="0086207A">
      <w:pPr>
        <w:pStyle w:val="BodyA"/>
        <w:ind w:firstLine="0"/>
        <w:jc w:val="right"/>
        <w:rPr>
          <w:b/>
          <w:bCs/>
          <w:sz w:val="24"/>
          <w:szCs w:val="24"/>
        </w:rPr>
      </w:pPr>
      <w:r w:rsidRPr="009C4B5F">
        <w:rPr>
          <w:b/>
          <w:bCs/>
          <w:sz w:val="24"/>
          <w:szCs w:val="24"/>
        </w:rPr>
        <w:t xml:space="preserve">Komisija: </w:t>
      </w:r>
    </w:p>
    <w:p w:rsidR="00901AE5" w:rsidRDefault="00901AE5" w:rsidP="005813BC">
      <w:pPr>
        <w:pStyle w:val="BodyA"/>
        <w:ind w:firstLine="0"/>
        <w:rPr>
          <w:b/>
          <w:bCs/>
          <w:sz w:val="24"/>
          <w:szCs w:val="24"/>
        </w:rPr>
      </w:pPr>
    </w:p>
    <w:p w:rsidR="008077C9" w:rsidRDefault="00691540" w:rsidP="003B36FA">
      <w:pPr>
        <w:pStyle w:val="BodyA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 w:rsidR="008077C9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8077C9">
        <w:rPr>
          <w:sz w:val="24"/>
          <w:szCs w:val="24"/>
        </w:rPr>
        <w:t xml:space="preserve"> </w:t>
      </w:r>
      <w:r w:rsidR="003B36FA">
        <w:rPr>
          <w:sz w:val="24"/>
          <w:szCs w:val="24"/>
        </w:rPr>
        <w:t>P</w:t>
      </w:r>
      <w:r w:rsidR="008077C9">
        <w:rPr>
          <w:sz w:val="24"/>
          <w:szCs w:val="24"/>
        </w:rPr>
        <w:t>rof. d</w:t>
      </w:r>
      <w:r w:rsidR="005813BC">
        <w:rPr>
          <w:sz w:val="24"/>
          <w:szCs w:val="24"/>
        </w:rPr>
        <w:t>r Nenad Cekić (mentor)</w:t>
      </w:r>
    </w:p>
    <w:p w:rsidR="003B36FA" w:rsidRDefault="005813BC" w:rsidP="003B36FA">
      <w:pPr>
        <w:pStyle w:val="BodyA"/>
        <w:spacing w:line="240" w:lineRule="auto"/>
        <w:ind w:left="2880" w:firstLine="0"/>
        <w:jc w:val="right"/>
        <w:rPr>
          <w:sz w:val="24"/>
          <w:szCs w:val="24"/>
        </w:rPr>
      </w:pPr>
      <w:r w:rsidRPr="005813BC">
        <w:rPr>
          <w:sz w:val="24"/>
          <w:szCs w:val="24"/>
        </w:rPr>
        <w:t xml:space="preserve"> </w:t>
      </w:r>
      <w:r w:rsidR="008077C9">
        <w:rPr>
          <w:sz w:val="24"/>
          <w:szCs w:val="24"/>
        </w:rPr>
        <w:t xml:space="preserve">      </w:t>
      </w:r>
      <w:r w:rsidRPr="005813BC">
        <w:rPr>
          <w:sz w:val="24"/>
          <w:szCs w:val="24"/>
        </w:rPr>
        <w:t>redovni profesor</w:t>
      </w:r>
      <w:r>
        <w:rPr>
          <w:sz w:val="24"/>
          <w:szCs w:val="24"/>
        </w:rPr>
        <w:t xml:space="preserve"> Filozofsk</w:t>
      </w:r>
      <w:r w:rsidR="003B36FA">
        <w:rPr>
          <w:sz w:val="24"/>
          <w:szCs w:val="24"/>
        </w:rPr>
        <w:t>og</w:t>
      </w:r>
      <w:r>
        <w:rPr>
          <w:sz w:val="24"/>
          <w:szCs w:val="24"/>
        </w:rPr>
        <w:t xml:space="preserve"> fakul</w:t>
      </w:r>
      <w:r w:rsidR="003B36FA">
        <w:rPr>
          <w:sz w:val="24"/>
          <w:szCs w:val="24"/>
        </w:rPr>
        <w:t>teta</w:t>
      </w:r>
    </w:p>
    <w:p w:rsidR="005813BC" w:rsidRDefault="00691540" w:rsidP="003B36FA">
      <w:pPr>
        <w:pStyle w:val="BodyA"/>
        <w:spacing w:line="240" w:lineRule="auto"/>
        <w:ind w:left="2880" w:firstLine="0"/>
        <w:jc w:val="right"/>
        <w:rPr>
          <w:sz w:val="24"/>
          <w:szCs w:val="24"/>
        </w:rPr>
      </w:pPr>
      <w:r>
        <w:rPr>
          <w:sz w:val="24"/>
          <w:szCs w:val="24"/>
        </w:rPr>
        <w:t>Univerzitet</w:t>
      </w:r>
      <w:r w:rsidR="003B36FA">
        <w:rPr>
          <w:sz w:val="24"/>
          <w:szCs w:val="24"/>
        </w:rPr>
        <w:t>a</w:t>
      </w:r>
      <w:r>
        <w:rPr>
          <w:sz w:val="24"/>
          <w:szCs w:val="24"/>
        </w:rPr>
        <w:t xml:space="preserve"> u Beogradu </w:t>
      </w:r>
    </w:p>
    <w:p w:rsidR="00901AE5" w:rsidRDefault="00901AE5" w:rsidP="008077C9">
      <w:pPr>
        <w:pStyle w:val="BodyA"/>
        <w:spacing w:line="240" w:lineRule="auto"/>
        <w:ind w:left="2880" w:firstLine="0"/>
        <w:rPr>
          <w:sz w:val="24"/>
          <w:szCs w:val="24"/>
        </w:rPr>
      </w:pPr>
    </w:p>
    <w:p w:rsidR="008077C9" w:rsidRPr="005813BC" w:rsidRDefault="008077C9" w:rsidP="008077C9">
      <w:pPr>
        <w:pStyle w:val="BodyA"/>
        <w:spacing w:line="240" w:lineRule="auto"/>
        <w:ind w:firstLine="0"/>
        <w:rPr>
          <w:b/>
          <w:bCs/>
          <w:sz w:val="24"/>
          <w:szCs w:val="24"/>
        </w:rPr>
      </w:pPr>
    </w:p>
    <w:p w:rsidR="00901AE5" w:rsidRDefault="003B36FA" w:rsidP="00901AE5">
      <w:pPr>
        <w:pStyle w:val="BodyA"/>
        <w:spacing w:line="240" w:lineRule="auto"/>
        <w:ind w:left="2880"/>
        <w:jc w:val="right"/>
        <w:rPr>
          <w:sz w:val="24"/>
          <w:szCs w:val="24"/>
        </w:rPr>
      </w:pPr>
      <w:r>
        <w:rPr>
          <w:sz w:val="24"/>
          <w:szCs w:val="24"/>
        </w:rPr>
        <w:t>P</w:t>
      </w:r>
      <w:r w:rsidR="008077C9">
        <w:rPr>
          <w:sz w:val="24"/>
          <w:szCs w:val="24"/>
        </w:rPr>
        <w:t>rof. d</w:t>
      </w:r>
      <w:r w:rsidR="005813BC" w:rsidRPr="005813BC">
        <w:rPr>
          <w:sz w:val="24"/>
          <w:szCs w:val="24"/>
        </w:rPr>
        <w:t>r Jovan Babić</w:t>
      </w:r>
    </w:p>
    <w:p w:rsidR="003B36FA" w:rsidRDefault="004C1A82" w:rsidP="003B36FA">
      <w:pPr>
        <w:pStyle w:val="BodyA"/>
        <w:spacing w:line="240" w:lineRule="auto"/>
        <w:ind w:left="288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813BC" w:rsidRPr="005813BC">
        <w:rPr>
          <w:sz w:val="24"/>
          <w:szCs w:val="24"/>
        </w:rPr>
        <w:t>redovni profesor</w:t>
      </w:r>
      <w:r w:rsidR="003B36FA">
        <w:rPr>
          <w:sz w:val="24"/>
          <w:szCs w:val="24"/>
        </w:rPr>
        <w:t xml:space="preserve"> Filozofskog fakulteta </w:t>
      </w:r>
    </w:p>
    <w:p w:rsidR="005813BC" w:rsidRDefault="00691540" w:rsidP="003B36FA">
      <w:pPr>
        <w:pStyle w:val="BodyA"/>
        <w:spacing w:line="240" w:lineRule="auto"/>
        <w:ind w:left="2880" w:firstLine="0"/>
        <w:jc w:val="right"/>
        <w:rPr>
          <w:sz w:val="24"/>
          <w:szCs w:val="24"/>
        </w:rPr>
      </w:pPr>
      <w:r>
        <w:rPr>
          <w:sz w:val="24"/>
          <w:szCs w:val="24"/>
        </w:rPr>
        <w:t>Univerzitet</w:t>
      </w:r>
      <w:r w:rsidR="003B36FA">
        <w:rPr>
          <w:sz w:val="24"/>
          <w:szCs w:val="24"/>
        </w:rPr>
        <w:t>a</w:t>
      </w:r>
      <w:r>
        <w:rPr>
          <w:sz w:val="24"/>
          <w:szCs w:val="24"/>
        </w:rPr>
        <w:t xml:space="preserve"> u Beogradu</w:t>
      </w:r>
      <w:r w:rsidR="005813BC" w:rsidRPr="005813BC">
        <w:rPr>
          <w:sz w:val="24"/>
          <w:szCs w:val="24"/>
        </w:rPr>
        <w:t xml:space="preserve"> </w:t>
      </w:r>
    </w:p>
    <w:p w:rsidR="008077C9" w:rsidRDefault="008077C9" w:rsidP="008077C9">
      <w:pPr>
        <w:pStyle w:val="BodyA"/>
        <w:spacing w:line="240" w:lineRule="auto"/>
        <w:ind w:left="2880"/>
        <w:jc w:val="right"/>
        <w:rPr>
          <w:sz w:val="24"/>
          <w:szCs w:val="24"/>
        </w:rPr>
      </w:pPr>
    </w:p>
    <w:p w:rsidR="00901AE5" w:rsidRPr="005813BC" w:rsidRDefault="00901AE5" w:rsidP="008077C9">
      <w:pPr>
        <w:pStyle w:val="BodyA"/>
        <w:spacing w:line="240" w:lineRule="auto"/>
        <w:ind w:left="2880"/>
        <w:jc w:val="right"/>
        <w:rPr>
          <w:sz w:val="24"/>
          <w:szCs w:val="24"/>
        </w:rPr>
      </w:pPr>
    </w:p>
    <w:p w:rsidR="008077C9" w:rsidRDefault="003B36FA" w:rsidP="008077C9">
      <w:pPr>
        <w:pStyle w:val="BodyA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D</w:t>
      </w:r>
      <w:r w:rsidR="008077C9">
        <w:rPr>
          <w:sz w:val="24"/>
          <w:szCs w:val="24"/>
        </w:rPr>
        <w:t>oc. dr</w:t>
      </w:r>
      <w:r w:rsidR="005813BC" w:rsidRPr="005813BC">
        <w:rPr>
          <w:sz w:val="24"/>
          <w:szCs w:val="24"/>
        </w:rPr>
        <w:t xml:space="preserve"> Aleksandar Dobrijević</w:t>
      </w:r>
    </w:p>
    <w:p w:rsidR="005813BC" w:rsidRPr="005813BC" w:rsidRDefault="005813BC" w:rsidP="008077C9">
      <w:pPr>
        <w:pStyle w:val="BodyA"/>
        <w:spacing w:line="240" w:lineRule="auto"/>
        <w:ind w:firstLine="0"/>
        <w:jc w:val="right"/>
        <w:rPr>
          <w:sz w:val="24"/>
          <w:szCs w:val="24"/>
        </w:rPr>
      </w:pPr>
      <w:r w:rsidRPr="005813BC">
        <w:rPr>
          <w:sz w:val="24"/>
          <w:szCs w:val="24"/>
        </w:rPr>
        <w:t xml:space="preserve"> </w:t>
      </w:r>
      <w:r w:rsidR="004C1A82">
        <w:rPr>
          <w:sz w:val="24"/>
          <w:szCs w:val="24"/>
        </w:rPr>
        <w:t xml:space="preserve">   </w:t>
      </w:r>
      <w:r w:rsidRPr="005813BC">
        <w:rPr>
          <w:sz w:val="24"/>
          <w:szCs w:val="24"/>
        </w:rPr>
        <w:t>docent</w:t>
      </w:r>
      <w:r w:rsidR="00691540">
        <w:rPr>
          <w:sz w:val="24"/>
          <w:szCs w:val="24"/>
        </w:rPr>
        <w:t xml:space="preserve"> Filozofsk</w:t>
      </w:r>
      <w:r w:rsidR="003B36FA">
        <w:rPr>
          <w:sz w:val="24"/>
          <w:szCs w:val="24"/>
        </w:rPr>
        <w:t>og</w:t>
      </w:r>
      <w:r w:rsidR="00691540">
        <w:rPr>
          <w:sz w:val="24"/>
          <w:szCs w:val="24"/>
        </w:rPr>
        <w:t xml:space="preserve"> fakultet</w:t>
      </w:r>
      <w:r w:rsidR="003B36FA">
        <w:rPr>
          <w:sz w:val="24"/>
          <w:szCs w:val="24"/>
        </w:rPr>
        <w:t>a</w:t>
      </w:r>
      <w:r w:rsidR="00691540">
        <w:rPr>
          <w:sz w:val="24"/>
          <w:szCs w:val="24"/>
        </w:rPr>
        <w:t xml:space="preserve"> Univerzitet</w:t>
      </w:r>
      <w:r w:rsidR="003B36FA">
        <w:rPr>
          <w:sz w:val="24"/>
          <w:szCs w:val="24"/>
        </w:rPr>
        <w:t>a</w:t>
      </w:r>
      <w:r w:rsidR="00691540">
        <w:rPr>
          <w:sz w:val="24"/>
          <w:szCs w:val="24"/>
        </w:rPr>
        <w:t xml:space="preserve"> u Beogradu</w:t>
      </w:r>
    </w:p>
    <w:sectPr w:rsidR="005813BC" w:rsidRPr="005813BC" w:rsidSect="003B36FA">
      <w:pgSz w:w="11906" w:h="16838"/>
      <w:pgMar w:top="144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56E"/>
    <w:multiLevelType w:val="hybridMultilevel"/>
    <w:tmpl w:val="8FB22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124BE"/>
    <w:multiLevelType w:val="hybridMultilevel"/>
    <w:tmpl w:val="D310C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43C36"/>
    <w:multiLevelType w:val="hybridMultilevel"/>
    <w:tmpl w:val="B7DCE3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9302F"/>
    <w:multiLevelType w:val="hybridMultilevel"/>
    <w:tmpl w:val="FCEEF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36343"/>
    <w:multiLevelType w:val="hybridMultilevel"/>
    <w:tmpl w:val="F212414E"/>
    <w:lvl w:ilvl="0" w:tplc="D10E9E72">
      <w:start w:val="1"/>
      <w:numFmt w:val="decimal"/>
      <w:lvlText w:val="%1."/>
      <w:lvlJc w:val="left"/>
      <w:pPr>
        <w:ind w:left="720" w:hanging="360"/>
      </w:pPr>
      <w:rPr>
        <w:rFonts w:hint="default"/>
        <w:color w:val="3F3A3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M0tTQ3NDI2N7K0NDRW0lEKTi0uzszPAykwrwUAJWGfpiwAAAA="/>
  </w:docVars>
  <w:rsids>
    <w:rsidRoot w:val="00F54238"/>
    <w:rsid w:val="00006F9E"/>
    <w:rsid w:val="000A2425"/>
    <w:rsid w:val="00107FB1"/>
    <w:rsid w:val="00245DE6"/>
    <w:rsid w:val="002C4B2E"/>
    <w:rsid w:val="003B36FA"/>
    <w:rsid w:val="003F300D"/>
    <w:rsid w:val="00402D54"/>
    <w:rsid w:val="004C1A82"/>
    <w:rsid w:val="004C306C"/>
    <w:rsid w:val="005813BC"/>
    <w:rsid w:val="00691540"/>
    <w:rsid w:val="008077C9"/>
    <w:rsid w:val="0086207A"/>
    <w:rsid w:val="008B71D5"/>
    <w:rsid w:val="00901AE5"/>
    <w:rsid w:val="00983BF2"/>
    <w:rsid w:val="009B1B2A"/>
    <w:rsid w:val="009C4B5F"/>
    <w:rsid w:val="00A873E0"/>
    <w:rsid w:val="00B011E3"/>
    <w:rsid w:val="00B517CE"/>
    <w:rsid w:val="00C577DE"/>
    <w:rsid w:val="00CC630B"/>
    <w:rsid w:val="00CD578F"/>
    <w:rsid w:val="00D55592"/>
    <w:rsid w:val="00DF51C3"/>
    <w:rsid w:val="00E3402A"/>
    <w:rsid w:val="00F54238"/>
    <w:rsid w:val="00FD0199"/>
    <w:rsid w:val="00FE49F4"/>
    <w:rsid w:val="00FF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578F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eastAsia="en-GB"/>
    </w:rPr>
  </w:style>
  <w:style w:type="paragraph" w:customStyle="1" w:styleId="BodyA">
    <w:name w:val="Body A"/>
    <w:rsid w:val="002C4B2E"/>
    <w:pPr>
      <w:spacing w:after="200" w:line="480" w:lineRule="auto"/>
      <w:ind w:firstLine="720"/>
      <w:jc w:val="both"/>
    </w:pPr>
    <w:rPr>
      <w:rFonts w:ascii="Times New Roman" w:eastAsia="Arial Unicode MS" w:hAnsi="Times New Roman" w:cs="Arial Unicode MS"/>
      <w:color w:val="00000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B2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00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578F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eastAsia="en-GB"/>
    </w:rPr>
  </w:style>
  <w:style w:type="paragraph" w:customStyle="1" w:styleId="BodyA">
    <w:name w:val="Body A"/>
    <w:rsid w:val="002C4B2E"/>
    <w:pPr>
      <w:spacing w:after="200" w:line="480" w:lineRule="auto"/>
      <w:ind w:firstLine="720"/>
      <w:jc w:val="both"/>
    </w:pPr>
    <w:rPr>
      <w:rFonts w:ascii="Times New Roman" w:eastAsia="Arial Unicode MS" w:hAnsi="Times New Roman" w:cs="Arial Unicode MS"/>
      <w:color w:val="00000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B2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0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5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micic.stefan@outlook.com</dc:creator>
  <cp:lastModifiedBy>Korisnik</cp:lastModifiedBy>
  <cp:revision>2</cp:revision>
  <cp:lastPrinted>2020-02-26T12:02:00Z</cp:lastPrinted>
  <dcterms:created xsi:type="dcterms:W3CDTF">2020-02-26T12:02:00Z</dcterms:created>
  <dcterms:modified xsi:type="dcterms:W3CDTF">2020-02-26T12:02:00Z</dcterms:modified>
</cp:coreProperties>
</file>