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644" w:rsidRPr="003E0644" w:rsidRDefault="00635DE2" w:rsidP="00602A9C">
      <w:pPr>
        <w:spacing w:before="240" w:after="0" w:line="276" w:lineRule="auto"/>
        <w:jc w:val="center"/>
        <w:rPr>
          <w:b/>
          <w:sz w:val="28"/>
        </w:rPr>
      </w:pPr>
      <w:bookmarkStart w:id="0" w:name="_GoBack"/>
      <w:bookmarkEnd w:id="0"/>
      <w:r w:rsidRPr="003E0644">
        <w:rPr>
          <w:b/>
          <w:sz w:val="28"/>
        </w:rPr>
        <w:t>Izveštaj o doktorskoj disertaciji</w:t>
      </w:r>
    </w:p>
    <w:p w:rsidR="00F47BB5" w:rsidRPr="003E0644" w:rsidRDefault="00F47BB5" w:rsidP="00602A9C">
      <w:pPr>
        <w:spacing w:before="240" w:after="0" w:line="276" w:lineRule="auto"/>
        <w:jc w:val="center"/>
        <w:rPr>
          <w:b/>
          <w:sz w:val="28"/>
        </w:rPr>
      </w:pPr>
      <w:r w:rsidRPr="003E0644">
        <w:rPr>
          <w:b/>
          <w:sz w:val="28"/>
        </w:rPr>
        <w:t xml:space="preserve">Muzika između filozofije i nauke: </w:t>
      </w:r>
    </w:p>
    <w:p w:rsidR="00F47BB5" w:rsidRPr="003E0644" w:rsidRDefault="00F47BB5" w:rsidP="00602A9C">
      <w:pPr>
        <w:spacing w:after="0" w:line="276" w:lineRule="auto"/>
        <w:jc w:val="center"/>
        <w:rPr>
          <w:sz w:val="28"/>
        </w:rPr>
      </w:pPr>
      <w:proofErr w:type="gramStart"/>
      <w:r w:rsidRPr="003E0644">
        <w:rPr>
          <w:b/>
          <w:sz w:val="28"/>
        </w:rPr>
        <w:t>primenljivost</w:t>
      </w:r>
      <w:proofErr w:type="gramEnd"/>
      <w:r w:rsidRPr="003E0644">
        <w:rPr>
          <w:b/>
          <w:sz w:val="28"/>
        </w:rPr>
        <w:t xml:space="preserve"> rezultata naučnih istraživanja u filozofiji muzike</w:t>
      </w:r>
    </w:p>
    <w:p w:rsidR="00F47BB5" w:rsidRPr="003E0644" w:rsidRDefault="00F47BB5" w:rsidP="00602A9C">
      <w:pPr>
        <w:spacing w:after="0" w:line="276" w:lineRule="auto"/>
        <w:jc w:val="center"/>
        <w:rPr>
          <w:i/>
          <w:sz w:val="28"/>
        </w:rPr>
      </w:pPr>
      <w:r w:rsidRPr="003E0644">
        <w:rPr>
          <w:sz w:val="28"/>
        </w:rPr>
        <w:t>(</w:t>
      </w:r>
      <w:r w:rsidRPr="003E0644">
        <w:rPr>
          <w:i/>
          <w:sz w:val="28"/>
        </w:rPr>
        <w:t xml:space="preserve">Music between philosophy and science: </w:t>
      </w:r>
    </w:p>
    <w:p w:rsidR="003E0644" w:rsidRPr="003E0644" w:rsidRDefault="00F47BB5" w:rsidP="00602A9C">
      <w:pPr>
        <w:spacing w:line="276" w:lineRule="auto"/>
        <w:jc w:val="center"/>
        <w:rPr>
          <w:sz w:val="28"/>
        </w:rPr>
      </w:pPr>
      <w:r w:rsidRPr="003E0644">
        <w:rPr>
          <w:i/>
          <w:sz w:val="28"/>
        </w:rPr>
        <w:t>The applicability of scientific results to the philosophy of music</w:t>
      </w:r>
      <w:r w:rsidRPr="003E0644">
        <w:rPr>
          <w:sz w:val="28"/>
        </w:rPr>
        <w:t>)</w:t>
      </w:r>
    </w:p>
    <w:p w:rsidR="00AD7BBE" w:rsidRPr="003E0644" w:rsidRDefault="00635DE2" w:rsidP="00602A9C">
      <w:pPr>
        <w:spacing w:line="276" w:lineRule="auto"/>
        <w:jc w:val="center"/>
        <w:rPr>
          <w:b/>
          <w:sz w:val="28"/>
        </w:rPr>
      </w:pPr>
      <w:proofErr w:type="gramStart"/>
      <w:r w:rsidRPr="003E0644">
        <w:rPr>
          <w:b/>
          <w:sz w:val="28"/>
        </w:rPr>
        <w:t>doktorantkinje</w:t>
      </w:r>
      <w:proofErr w:type="gramEnd"/>
      <w:r w:rsidRPr="003E0644">
        <w:rPr>
          <w:b/>
          <w:sz w:val="28"/>
        </w:rPr>
        <w:t xml:space="preserve"> Sanje Srećković</w:t>
      </w:r>
    </w:p>
    <w:p w:rsidR="00F47BB5" w:rsidRDefault="00F47BB5" w:rsidP="00602A9C">
      <w:pPr>
        <w:spacing w:after="0" w:line="276" w:lineRule="auto"/>
      </w:pPr>
    </w:p>
    <w:p w:rsidR="003E0644" w:rsidRDefault="003E0644" w:rsidP="00602A9C">
      <w:pPr>
        <w:spacing w:after="0" w:line="276" w:lineRule="auto"/>
      </w:pPr>
    </w:p>
    <w:p w:rsidR="003E0644" w:rsidRDefault="003E0644" w:rsidP="00C96BDF">
      <w:pPr>
        <w:spacing w:after="0" w:line="276" w:lineRule="auto"/>
      </w:pPr>
    </w:p>
    <w:p w:rsidR="00713941" w:rsidRDefault="002234CF" w:rsidP="00C96BDF">
      <w:pPr>
        <w:spacing w:after="0" w:line="276" w:lineRule="auto"/>
      </w:pPr>
      <w:r>
        <w:t>Odlukom Nastavno-</w:t>
      </w:r>
      <w:r w:rsidRPr="002234CF">
        <w:t xml:space="preserve">naučnog veća Filozofskog fakulteta u Beogradu izabrani smo kao članovi komisije za analizu i ocenu doktorske disertacije Muzika između filozofije i nauke: primenljivost rezultata naučnih istraživanja u filozofiji muzike doktorantkinje Sanje Srećković. </w:t>
      </w:r>
      <w:proofErr w:type="gramStart"/>
      <w:r w:rsidRPr="002234CF">
        <w:t>Na osnovu uvida u rad kandida</w:t>
      </w:r>
      <w:r w:rsidR="00125033">
        <w:t>tkinje, čast nam je da Nastavno-</w:t>
      </w:r>
      <w:r w:rsidRPr="002234CF">
        <w:t>naučnom veću podnesemo sledeći izveštaj.</w:t>
      </w:r>
      <w:proofErr w:type="gramEnd"/>
    </w:p>
    <w:p w:rsidR="002234CF" w:rsidRDefault="002234CF" w:rsidP="00602A9C">
      <w:pPr>
        <w:spacing w:after="0" w:line="276" w:lineRule="auto"/>
      </w:pPr>
    </w:p>
    <w:p w:rsidR="003E0644" w:rsidRDefault="003E0644" w:rsidP="00602A9C">
      <w:pPr>
        <w:spacing w:after="0" w:line="276" w:lineRule="auto"/>
      </w:pPr>
    </w:p>
    <w:p w:rsidR="00713941" w:rsidRPr="00602A9C" w:rsidRDefault="00602A9C" w:rsidP="00602A9C">
      <w:pPr>
        <w:pStyle w:val="ListParagraph"/>
        <w:numPr>
          <w:ilvl w:val="0"/>
          <w:numId w:val="4"/>
        </w:numPr>
        <w:spacing w:after="0" w:line="276" w:lineRule="auto"/>
        <w:rPr>
          <w:b/>
        </w:rPr>
      </w:pPr>
      <w:r>
        <w:rPr>
          <w:b/>
        </w:rPr>
        <w:tab/>
      </w:r>
      <w:r w:rsidR="00713941" w:rsidRPr="00602A9C">
        <w:rPr>
          <w:b/>
        </w:rPr>
        <w:t>Podaci o kandidatkinji i disertaciji</w:t>
      </w:r>
    </w:p>
    <w:p w:rsidR="00713941" w:rsidRDefault="006F73A4" w:rsidP="00C96BDF">
      <w:pPr>
        <w:spacing w:after="0" w:line="276" w:lineRule="auto"/>
      </w:pPr>
      <w:proofErr w:type="gramStart"/>
      <w:r>
        <w:t>Sanja Srećković rođena je 1987.</w:t>
      </w:r>
      <w:proofErr w:type="gramEnd"/>
      <w:r>
        <w:t xml:space="preserve"> godine u Beogradu. Osnovne studije upisala je na Filozofskom</w:t>
      </w:r>
      <w:r w:rsidR="00C96BDF">
        <w:t xml:space="preserve"> </w:t>
      </w:r>
      <w:r>
        <w:t>fakultetu u Beogradu na smeru filozofija 2006, a završila je 2011. godine. Naslov njenog</w:t>
      </w:r>
      <w:r w:rsidR="00C96BDF">
        <w:t xml:space="preserve"> </w:t>
      </w:r>
      <w:r>
        <w:t xml:space="preserve">završnog rada je “Specifično iskustvo vremena u muzici perioda </w:t>
      </w:r>
      <w:r w:rsidRPr="00C96BDF">
        <w:rPr>
          <w:i/>
        </w:rPr>
        <w:t>fin-de-siècle</w:t>
      </w:r>
      <w:r>
        <w:t>: relativizacija uloge forme na primeru značaja teme u Regerovim Varijacijama za klavir h-moll na temu J. S. Bacha, op. 81”, a mentor je bio prof. dr Miloš Arsenijević. Tokom osnovnih studija ostvarila je prosečnu ocenu 9,73. Studije drugog stepena završila je 2014. na Odeljenju za filozofiju</w:t>
      </w:r>
      <w:r w:rsidR="00C96BDF">
        <w:t xml:space="preserve"> </w:t>
      </w:r>
      <w:r>
        <w:t>Filozofskog fakulteta u Beogradu sa master tezom “Hanslikov formalizam i njegovi najuticajniji</w:t>
      </w:r>
      <w:r w:rsidR="00C96BDF">
        <w:t xml:space="preserve"> </w:t>
      </w:r>
      <w:r>
        <w:t>savremeni kritičari“ kod prof. dr Miloša Arsenijevića. Za vreme osnovnih i master studija</w:t>
      </w:r>
      <w:r w:rsidR="00C96BDF">
        <w:t xml:space="preserve"> </w:t>
      </w:r>
      <w:r>
        <w:t>primala je stipendiju Fonda za mlade talente Ministarstva omladine i sporta Republike Srbije. Prosečna ocena na master studijama je 10. Doktorske studije na istom fakultetu upisala je 2014. godine. U periodu od 2011. do 2017. bila je angažovana kao saradnik u nastavi na Odeljenju za filozofiju na sledećim predmetima: Istorija filozofije 2a, Kantova filozofija, Metodika nastave filozofije sa osnovama filozofije obrazovanja 1 i 2, Ranohrišćanska i srednjovekovna filozofija. Od 2017. angažovana je na projeku „Logičko-epistemološki osnovi nauke i metafizike“, čiji rukovodilac je prof. dr Miloš Arsenijević. Takođe 2017. izabrana je u zvanje istraživača saradnika na Institutu za filozofiju Filozofskog fakulteta u Beogradu, gde je od iste godine i zaposlena.</w:t>
      </w:r>
    </w:p>
    <w:p w:rsidR="006C3B3C" w:rsidRDefault="006C3B3C" w:rsidP="00602A9C">
      <w:pPr>
        <w:spacing w:after="0" w:line="276" w:lineRule="auto"/>
      </w:pPr>
    </w:p>
    <w:p w:rsidR="006F6CB9" w:rsidRDefault="006F73A4" w:rsidP="00602A9C">
      <w:pPr>
        <w:spacing w:after="0" w:line="276" w:lineRule="auto"/>
      </w:pPr>
      <w:r w:rsidRPr="006F73A4">
        <w:t xml:space="preserve">Sanja Srećković je učestvovala na više međunarodnih simpozijuma i konferencija: „Isečak filozofiranja o muzici: od umetničke igre tonova do muzičke igre emocija“ na Tribini Instituta za filozofiiju i društvenu teoriju Univerziteta u Beogradu (2015); „Eduard Hanslick’s formalism </w:t>
      </w:r>
      <w:r w:rsidRPr="006F73A4">
        <w:lastRenderedPageBreak/>
        <w:t>and his most influential contemporary critics“ na 17th Edition of the International Conference: Contemporary Philosophical Issues, u Rijeci (2015); „Teorijsko-praktična polemika u estetici muzike“ na 16. Međunarodnoj filozofskoj školi Felix Romuliana, u Zaječaru (2015); „Lažni temelji savremene estetike muzike: prividno odbacivanje tradicije“ na 22. Filozofskom simpozijumu, u Sremskim Karlovcima (2015); „Empirical musicology vs. Mathematical Harmony: Two Images of Music that Modified the Music“, na Transpositions: Music/Image, XIII. International Conference of the Department of Musicology, Fakulteta muzičke umetnosti u Beogradu (2016); “Experiments in Cognitive Science: Reasoning in Non-linguistic Creatures”, na 3rd Belgrade Conference in Analytic Philosophy, Univerzitet u Beogradu (2018); “Eksperimenti sa životinjama i malom decom: Mišljenje u odsustvu jezika”, na tribini Moralna i zakonska prava životinja, u Beogradu (2018); “Analyzing the Results of Experimental Psychology: Reasoning in Non- and Pre-linguistic Creatures“, na 26th Conference of the European Society for Philosophy and Psychology (ESPP), Rijeka, (2018); “Musical Sensitivity, Preferences and Emotional Responses”, na Words, Music and Gender conference, Univerziteta u Mariboru (2019); “Filozofija, muzika i naučni eksperimenti: Šta znači muzika?” na Interdisciplinarnom seminaru društvenih i humanističkih nauka (DRH), u Petnici (2019); “Contribution of Neuropsychological Research to the Philosophical Debates on Musical Meaning”, kao predstavnik Srbije na Third EECP Workshop, u Bratislavi (2019); “The Role of Emotions in the Appraisal of Music“ na Philosophy of Emotions, York University's 11th Annual Philosophy Graduate Conference, York University, u Torontu (2019); “Music in the Context of Cognitive Science”, na Contextuality of Musicology – What, How, Why and Because, XIV. International Conference of the Department of Musicology, Fakulteta muzičke umetnosti u Beogradu (2018); “Music in the Imagination of Ancient Philosophers“, na Conference on Philosophical Imagination, Thought Experiments and Arguments in Antiquity, na Univerzitetu u Mariboru, (2018); “Bridging the Gap Between Experimental Psychology and Normative Philosophy: a Case Study in Musical Aesthetics”, na The 27th Annual Meeting of the European Society for Philosophy and Psychology (ESPP), u Atini (2019); “Psychological Research and Philosophical Debates on Musical Meaning”, prihvaćena je za izlaganje na Psychology and Music: Interdisciplinary Encounters, u Beogradu (oktobar 2019);</w:t>
      </w:r>
    </w:p>
    <w:p w:rsidR="006F73A4" w:rsidRDefault="006F73A4" w:rsidP="006F73A4">
      <w:pPr>
        <w:pStyle w:val="ListParagraph"/>
        <w:spacing w:after="0" w:line="276" w:lineRule="auto"/>
        <w:ind w:left="0"/>
      </w:pPr>
    </w:p>
    <w:p w:rsidR="006F73A4" w:rsidRDefault="006F73A4" w:rsidP="00F02A25">
      <w:pPr>
        <w:pStyle w:val="ListParagraph"/>
        <w:spacing w:after="0" w:line="276" w:lineRule="auto"/>
        <w:ind w:left="0"/>
      </w:pPr>
      <w:r>
        <w:t>Sanja je do sada publikovala nekoliko radova: u časopisu Belgrade Philosophical Annual objavila je svoju master tezu “Eduard Hanslick’s for</w:t>
      </w:r>
      <w:r w:rsidR="00F02A25">
        <w:t xml:space="preserve">malism and his most influential </w:t>
      </w:r>
      <w:r>
        <w:t>contemporary critics” (2014) i “Reasoning of Non- and Pre-Linguistic Creatures: How Much Do the Experiments Tell Us?” (2018); U časopisu Theoria objavila je “Muzička ekspresivnost”</w:t>
      </w:r>
      <w:r w:rsidR="00F02A25">
        <w:t xml:space="preserve"> </w:t>
      </w:r>
      <w:r>
        <w:t>(2015).</w:t>
      </w:r>
    </w:p>
    <w:p w:rsidR="006F73A4" w:rsidRDefault="006F73A4" w:rsidP="006F73A4">
      <w:pPr>
        <w:pStyle w:val="ListParagraph"/>
        <w:spacing w:after="0" w:line="276" w:lineRule="auto"/>
      </w:pPr>
    </w:p>
    <w:p w:rsidR="00602A9C" w:rsidRDefault="006F73A4" w:rsidP="006F73A4">
      <w:pPr>
        <w:pStyle w:val="ListParagraph"/>
        <w:spacing w:after="0" w:line="276" w:lineRule="auto"/>
        <w:ind w:left="0"/>
      </w:pPr>
      <w:r>
        <w:t>Rukopis disertacije Sanje Srećković pod nazivom Muzika između filozofije i nauke: primenljivost rezultata naučnih istraživanja u filozofiji muzike ima, uz uobičajene apstrakte na srpsko</w:t>
      </w:r>
      <w:r w:rsidR="00A35DF5">
        <w:t>m i engleskom jeziku, ukupno 183 strane, od čega osnovni tekst čini 169</w:t>
      </w:r>
      <w:r>
        <w:t xml:space="preserve"> stran</w:t>
      </w:r>
      <w:r w:rsidR="00A35DF5">
        <w:t>a</w:t>
      </w:r>
      <w:r>
        <w:t xml:space="preserve">, dok </w:t>
      </w:r>
      <w:r>
        <w:lastRenderedPageBreak/>
        <w:t>preostale strane sadrže bibliografske podatke. Rad je podeljen u tri osnovna poglavlja, uz uvodno i zaključno poglavlje.</w:t>
      </w:r>
    </w:p>
    <w:p w:rsidR="00F02A25" w:rsidRDefault="00F02A25" w:rsidP="006F73A4">
      <w:pPr>
        <w:pStyle w:val="ListParagraph"/>
        <w:spacing w:after="0" w:line="276" w:lineRule="auto"/>
        <w:ind w:left="0"/>
      </w:pPr>
    </w:p>
    <w:p w:rsidR="00602A9C" w:rsidRDefault="00602A9C" w:rsidP="00602A9C">
      <w:pPr>
        <w:pStyle w:val="ListParagraph"/>
        <w:spacing w:after="0" w:line="276" w:lineRule="auto"/>
        <w:ind w:left="0"/>
      </w:pPr>
    </w:p>
    <w:p w:rsidR="00602A9C" w:rsidRPr="00602A9C" w:rsidRDefault="00602A9C" w:rsidP="00602A9C">
      <w:pPr>
        <w:pStyle w:val="ListParagraph"/>
        <w:numPr>
          <w:ilvl w:val="0"/>
          <w:numId w:val="4"/>
        </w:numPr>
        <w:spacing w:after="0" w:line="276" w:lineRule="auto"/>
        <w:rPr>
          <w:b/>
        </w:rPr>
      </w:pPr>
      <w:r>
        <w:rPr>
          <w:b/>
        </w:rPr>
        <w:tab/>
      </w:r>
      <w:r w:rsidRPr="00602A9C">
        <w:rPr>
          <w:b/>
        </w:rPr>
        <w:t xml:space="preserve">Predmet i cilj disertacije </w:t>
      </w:r>
    </w:p>
    <w:p w:rsidR="006F73A4" w:rsidRDefault="006F73A4" w:rsidP="00306F3B">
      <w:pPr>
        <w:spacing w:line="276" w:lineRule="auto"/>
      </w:pPr>
      <w:r w:rsidRPr="006F73A4">
        <w:t>Predmet disertacije kandidatkinje Sanje Srećković je odnos dva pristupa izučavanja muzike: empirijskog pristupa eksperimentalne psihologije i kognitivne neuronauke, i spekulativnog pristupa filozofske estetike muzike. Preciznije rečeno, predmet disertacije je međusobni odnos problema, pojmovnih okvira i polja istraživanja navedena dva pristupa. Autorka pokušava da odgovori na pitanje da li se filozofski i empirijski pristup muzici bave istim, ili bar povezivim aspektima muzike, i da li se njihovi zaključci mogu dovesti u međusobnu vezu. Predmet istraživanja je, u užem smislu, primenljivost naučnih rezultata u odgovaranju na glavna pitanja filozofije muzike. Autorka nastoji da odgovori na pitanje da li rezultati empirijskih istraživanja eskperimentalne psihologije i kognitivne neuronauke mogu da se uključe u debate filozofske estetike muzike u vidu argumenata.</w:t>
      </w:r>
    </w:p>
    <w:p w:rsidR="00875DB7" w:rsidRDefault="00875DB7" w:rsidP="00306F3B">
      <w:pPr>
        <w:spacing w:line="276" w:lineRule="auto"/>
      </w:pPr>
      <w:r w:rsidRPr="00875DB7">
        <w:t>Autorka nastoji da odgovori na ovo pitanje tako što, prvo, formuliše glavne teme i pitanja o muzici kojima su se filozofi do danas bavili, i, drugo, analizira rezultate i zaključke dosadašnjih eksperimentalnih ispitivanja koja se tiču muzike i ljudske kognicije i emocija. Nakon toga ona uspostavlja vezu između ova dva domena, na dva načina. Prvi način sastoji se u pokušaju da se filozofska pitanja preformulišu tako da se na njih mogu dati konkretni odgovori, odnosno, da se utvrdi da li se filozofske tvrdnje o muzici mogu prevesti u empirijske tvrdnje, koje bi se onda mogle proveriti pomoću rezultata naučnih ispitivanja. Drugi način sastoji se u izvođenju opštijih implikacija iz podataka dobijenih naučnim ispitivanjem, odnosno, u utvrđivanju da li se iz tih podataka mogu izvesti bilo kakve opštije tvrdnje o muzici koje bi bile relevantne za glavna filozofska pitanja. Pomoću ova dva načina autorka dolazi do odgovora da li se (na osnovu dosadašnjih istraživanja) može premostiti jaz između apstraktnih filozofskih pitanja o muzici i konkretnih rezultata naučnih istraživanja.</w:t>
      </w:r>
    </w:p>
    <w:p w:rsidR="00875DB7" w:rsidRDefault="00875DB7" w:rsidP="00306F3B">
      <w:pPr>
        <w:spacing w:line="276" w:lineRule="auto"/>
      </w:pPr>
      <w:r w:rsidRPr="00875DB7">
        <w:t xml:space="preserve">Pod problemima kojima se bavi filozofija muzike podrazumevaju se pitanja kao što su: Šta je značenje muzičkog dela? Kakvo značenje muzika može da poseduje? Na koji način muzika prenosi značenje? Šta čini muzičko delo vrednim? Da li je estetska vrednost inherentna muzičkom delu? Da li su svi estetski sudovi jednako opravdani? Na koji način muzika izražava emocije? Kako muzika pobuđuje emocije u slušaocima? Filozofske rasprave o ovim pitanjima traju vekovima i ne čini se da odgovori na ova pitanja s vremenom postaju precizniji, ubedljiviji, ili sofisticiraniji. S druge strane, muzika stiče sve veće interesovanje u domenu naučnog i eksperimentalnog istraživanja zahvaljujući mogućnosti upotrebe muzike u medicinske svrhe, u terapiji neuroloških, psiholoških i drugih poremećaja. Empirijska literatura o muzici postaje sve bogatija resultatima psihološkog i neurokognitivnog istraživanja o međusobnom odnosu muzike i ljudske kognicije i emocija. Među naučnicima i teoretičarima trenutno ne postoji saglasnost oko </w:t>
      </w:r>
      <w:r w:rsidRPr="00875DB7">
        <w:lastRenderedPageBreak/>
        <w:t>toga da li ovakva istraživanja, čak i ako dođu do nekih jasnih zaključaka, mogu da kažu bilo šta relevantno za filozofiju muzike.</w:t>
      </w:r>
    </w:p>
    <w:p w:rsidR="00330859" w:rsidRDefault="00875DB7" w:rsidP="00306F3B">
      <w:pPr>
        <w:spacing w:line="276" w:lineRule="auto"/>
      </w:pPr>
      <w:r w:rsidRPr="00875DB7">
        <w:t>Stavovi prema odnosu naučnog i filozofskog istraživanja muzike kreću se od jednog ekstrema do drugog. Jedna grupa teoretičara načelno odbacuje mogućnost da prirodne nauke pruže bilo kakvo objašnjenje koje bi bilo relevantno za pitanja o muzici i umetnosti uopšte. Oni se pritom pozivaju na različite razloge: da nauke ne mogu da obuhvate ono što je specifično za umetnost, da im izmiče kreativnost ili raznovrsnost umetnosti, da ne mogu da uzmu u obzir kontekst nastanka umetničkog dela i okolnosti njegove recepcije, niti da ikad mogu da dotaknu normativna pitanja o umetnosti. Drugi kritikuju dosadašnja neurološka objašnjenja određenih muzičkih fenomena zbog toga što su redukcionistička, mehanicistička, ili muzički ili psihološki simplistička. Njihove kritike ističu činjenicu da se naučna objašnjenja muzike zasnivaju na shvatanju muzičkih dela samo kao izvora stimulusa koji imaju dejstvo na određene delove mozga, i da time zapravo izostavljaju sve što nas o muzici (kao umetnosti) interesuje. S druge strane, ima i teoretičara koji zastupaju stav da posebne nauke kao što su biologija, neuronauka ili psihologija ne samo što mogu da objasne sve značajne probleme i pitanja o umetnosti (samim tim i muzici) mnogo uspešnije od dosadašnjih pokušaja filozofa ili kritičara umetnosti, nego mogu i da ih razreše, odnosno, da ih razotkriju kao trivijalne ili besmislene. Posledica ovog shvatanja je opštiji metodološki stav da je razvoj biologije, evolutivne teorije i kognitivne nauke omogućio jednopotezno objašnjenje čitavog ljudskog odnosa prema umetnosti. Redukcionistički pristupi čine sve dalje pokušaje utvrđivanja vrednosti i značenja umetnosti nepotrebnim ili besmislenim.</w:t>
      </w:r>
    </w:p>
    <w:p w:rsidR="00875DB7" w:rsidRDefault="00875DB7" w:rsidP="00306F3B">
      <w:pPr>
        <w:spacing w:line="276" w:lineRule="auto"/>
      </w:pPr>
      <w:r w:rsidRPr="00875DB7">
        <w:t>Osim pokušaja da rasvetli odnos između empirijskog i filozofskog pristupa muzici, autorka ispituje i adekvatnost metoda kojima su vođeni dosadašnji pokušaji povezivanja ovih oblasti. Jedan od ciljeva disertacije je da suzbije dve međusobno suprotstavljene ekstremne tendencije: s jedne strane, nekritičkog razrešavanja filozofskih pitanja o muzici na osnovu opštih tvrdnji pojedinih teorija u posebnim naukama i, s druge strane, neopravdanog odbacivanja mogućnosti da se podaci dobijeni naučnim metodima dovedu u vezu sa filozofskomuzičkom problematikom. Autorka pokazuje da su metodi povezivanja naučne i filozofske oblasti od strane pripadnika ova dva ekstremna stava bili neadekvatni.</w:t>
      </w:r>
    </w:p>
    <w:p w:rsidR="00875DB7" w:rsidRDefault="00875DB7" w:rsidP="00306F3B">
      <w:pPr>
        <w:spacing w:line="276" w:lineRule="auto"/>
      </w:pPr>
      <w:r w:rsidRPr="00875DB7">
        <w:t xml:space="preserve">Opšti cilj istraživanja je rasvetljavanje odnosa između naučnog i filozofskog istraživanja muzike. Preciznije, cilj je određivanje doprinosa konkretnih naučnih saznanja (ili njihovih implikacija) u razmatranju glavnih problema filozofije muzike. Na taj način postavljeno istraživanje ima za cilj da odredi da li je odnos filozofskog i naučnog pristupa muzici odnos nezavisnosti, kompatibilnosti ili reducibilnosti. Prva opcija bi podrazumevala da se zaključci izvedeni iz rezultata naučnih istraživanja ne mogu dovesti u vezu s filozofskim pitanjima, odnosno, da su u pitanju dva odvojena domena istraživanja čije se tvrdnje ne mogu prevesti u odgovarajuće termine drugog domena. Druga opcija bi podrazumevala da rezultati naučnih istraživanja mogu imati relevantan doprinos filozofskom istraživanju (npr. u smislu pružanja ograničenja ili smernica), ali da je i filozofski doprinos nezamenljiv i neophodan. Treća opcija bi podrazumevala da se termini i tvrdnje filozofije muzike mogu prevesti u odgovarajuće korelate u </w:t>
      </w:r>
      <w:r w:rsidRPr="00875DB7">
        <w:lastRenderedPageBreak/>
        <w:t>domenu posebnih nauka, i da rezultati naučnih istraživanja mogu pružiti konačne odgovore na sva filozofska pitanja o muzici. Osim ove tri opcije, postoje još dve mogućnosti. Jedna je da ne postoji jedinstven i jednak odnos naučnih rezultata prema svim filozofskim pitanjima, odnosno, da će za različita filozofska pitanja važiti različite opcije. Druga mogućnost je da je trenutni korpus naučnih rezultata nedovoljan za konkluzivno određenje odnosa naučnog i filozofskog pristupa muzici. Iako bi to značilo da je potrebno vršiti dalja istraživanja da bi se moglo doći do odgovora, ova poslednja mogućnost bi barem pokazala da su i teza nekompatibilnosti i redukcionistička teza još uvek neopravdane. Autorka pokazuje na primerima konkretnih eksperimenata da su rezultati empirijskih istraživanja komplementarni sa tvrdnjama koje su deo filozofskih teorija, na način koji ne redukuje filozofske tvrdnje na naučne, već zahteva dalju filozofsku i pojmovnu analizu.</w:t>
      </w:r>
    </w:p>
    <w:p w:rsidR="00306F3B" w:rsidRDefault="00875DB7" w:rsidP="00306F3B">
      <w:pPr>
        <w:spacing w:line="276" w:lineRule="auto"/>
      </w:pPr>
      <w:r w:rsidRPr="00875DB7">
        <w:t>Sanja Srećković u svojoj disertaciji analizira niz eksperimenata koji testiraju reakcije subjekata na muziku, i pokazuje da metodi eksperimenata doprinose filozofskom razmatranju na način koji nije moguć iz isključivo spekulativnog, filozofskog pristupa. Pored analize konkretnih uvida za debate među estetičarima muzike, autorka analizira razlike u metodologiji između empirijskog i filozofskog pristupa, i pokazuje neophodnost interdisciplinarnog pristupa za dalji razvoj istraživanja muzike.</w:t>
      </w:r>
    </w:p>
    <w:p w:rsidR="00875DB7" w:rsidRDefault="00875DB7" w:rsidP="00306F3B">
      <w:pPr>
        <w:spacing w:line="276" w:lineRule="auto"/>
      </w:pPr>
    </w:p>
    <w:p w:rsidR="00137DB4" w:rsidRPr="00137DB4" w:rsidRDefault="00137DB4" w:rsidP="00137DB4">
      <w:pPr>
        <w:pStyle w:val="ListParagraph"/>
        <w:numPr>
          <w:ilvl w:val="0"/>
          <w:numId w:val="5"/>
        </w:numPr>
        <w:spacing w:line="276" w:lineRule="auto"/>
        <w:rPr>
          <w:b/>
        </w:rPr>
      </w:pPr>
      <w:r w:rsidRPr="00137DB4">
        <w:rPr>
          <w:b/>
        </w:rPr>
        <w:tab/>
        <w:t>Prikaz sadržaja disertacije po poglavljima</w:t>
      </w:r>
    </w:p>
    <w:p w:rsidR="00137DB4" w:rsidRDefault="00137DB4" w:rsidP="00306F3B">
      <w:pPr>
        <w:spacing w:line="276" w:lineRule="auto"/>
      </w:pPr>
      <w:r>
        <w:t>Disertacija se sastoji od tri poglavlja. Svako poglavlje se bavi jednim određenim problemom u filozofiji muzike: značenjem u muzici, vrednošću muzike, i odnosom muzike i ljudskih emocija. Zajednička nit svih poglavlja je uspostavljanje veza između filozofskih razmatranja o muzici i rezultata eksperimentalnih studija.</w:t>
      </w:r>
    </w:p>
    <w:p w:rsidR="006F0E30" w:rsidRDefault="00137DB4" w:rsidP="00306F3B">
      <w:pPr>
        <w:spacing w:line="276" w:lineRule="auto"/>
      </w:pPr>
      <w:r>
        <w:t>Svako poglavlje započinje sažetim prikazom filozofskih debata i glavnih teorija o problemu koje je tema poglavlja. Nakon prikaza filozofskih mišljenja, slede detaljniji prikazi eksperimentalnih studija čiji su rezultati relevantni za filozofske teorije.</w:t>
      </w:r>
      <w:r w:rsidR="006F0E30">
        <w:t xml:space="preserve"> Svako poglavlje završava razmatranjem doprinosa eksperimentalnih rezultata filozofskim debatama. Autorka razmatra implikacije bitne za filozofske teorije, ali naglašava i metodološke uvide dobijene kombinovanjem filozofskog i eksperimentalnog pristupa.</w:t>
      </w:r>
    </w:p>
    <w:p w:rsidR="005A0C4F" w:rsidRDefault="00765137" w:rsidP="001F6ED3">
      <w:pPr>
        <w:spacing w:line="276" w:lineRule="auto"/>
      </w:pPr>
      <w:r>
        <w:t>Prvo poglavlje se bavi značenjem u muzici. Pitanja koja određuju ovaj problem su sledeća: Kako određujemo značenje muzičkog dela? Koju vrstu značenja muzika može da poseduje? Da li muzika ima sintaksu i semantiku? Da li muzika može da predstavi vanmuzičke događaje? Da li muzika može da prenese pojmovni sadržaj? Autorka pokazuje u ovom poglavlju da merenje moždanih reakcija, kao i fizioloških reakcija kao što su nivo provodljivosti kože i varijabilnost u otkucaju srca, eksperimentalne studije pružaju filozofski zanimljive uvide o postojanju muzičke sintakse i semantike, kao i uvid da muzička struktura sama za sebe može uticati na opšte emocionalno uzbuđenje slušalaca.</w:t>
      </w:r>
    </w:p>
    <w:p w:rsidR="004A7DA9" w:rsidRDefault="004A7DA9" w:rsidP="001F6ED3">
      <w:pPr>
        <w:spacing w:line="276" w:lineRule="auto"/>
      </w:pPr>
      <w:r>
        <w:lastRenderedPageBreak/>
        <w:t>Drugo poglavlje se bavi estetskom vrednošću muzike, na osnovu pitanja kao što su: Gde leži estetska vrednost muzike? Da li se estetska vrednost nalazi u samom delu ili je samo pripisana delu od strane slušalaca? Da li estetski sudovi poseduju istinosnu vrednost i istinosne uslove? Autorka ukratko predstavlja objektivistički i subjektivistički pristup odgovoru na ova pitanja, ali se više fokusira na dispozicionalističko stanovište koje otvara prostor zanimljivijim mogućnostima filozofskog bavljenja estetskom vrednošću, i omogućava povezivanje filozofskih tvrdnji sa empirijskim istraživanjem</w:t>
      </w:r>
      <w:r w:rsidR="00484C24">
        <w:t xml:space="preserve">. </w:t>
      </w:r>
      <w:r w:rsidR="0001317F">
        <w:t>Autorka argumentuje da brojne studije koje se bave muzičkom stručnošću i različitim kognitivnim sposobnostima pokazuju da postoje značajne razlike u sposobnostima slušalaca, što potvrđuje tvrdnju dispozicionalista da su neki subjekti u epistemički privilegovanoj situaciji u pogledu donošenja estetskog suda o muzičkom delu.</w:t>
      </w:r>
    </w:p>
    <w:p w:rsidR="00812C84" w:rsidRDefault="00812C84" w:rsidP="001F6ED3">
      <w:pPr>
        <w:spacing w:line="276" w:lineRule="auto"/>
      </w:pPr>
      <w:r>
        <w:t>Treće poglavlje se bavi odnosom muzike i emocija. Filozofi se ovim odnosom bave uglavnom pokuušavajući da pruže preciznu definiciju muzičke ekspresivnosti. Druga, manje popularna debata među filozofima bavi se pitanjem mogućnosti muzike da izazove u slušaocima prave (“svakodnevne”) emocije. U ovom poglavlju autorka pokazuje da muzička ekspresivnost nije adekvatno definisana i da nije pogodna za uključivanje u empirijska istraživanja, i da je moguće da su pokušaji filozofa da precizno definišu ekspresivnost uzaludni. Nasuprot pitanju ekspresivnosti, debata o muzičkom pobuđivanju emocija se razrešava pozivanjem na empirijske studije koje ispituju fiziološke reakcije subjekata na način koji potvrđuje intuicije većine filozofa: da muzika zaista može izazvati svakodnevne emocije u slušaocima.</w:t>
      </w:r>
    </w:p>
    <w:p w:rsidR="00812C84" w:rsidRDefault="006333CF" w:rsidP="00812C84">
      <w:pPr>
        <w:spacing w:line="276" w:lineRule="auto"/>
      </w:pPr>
      <w:r>
        <w:t>U zaključnom delu rada Sanja Srećković sumira rezultate analize prethodnih poglavlja i izvodi opštiji metodološki zaključak o odnosu empirijskog i filozofskog načina istraživanja.</w:t>
      </w:r>
    </w:p>
    <w:p w:rsidR="00A353C6" w:rsidRDefault="00A353C6" w:rsidP="00812C84">
      <w:pPr>
        <w:spacing w:line="276" w:lineRule="auto"/>
      </w:pPr>
    </w:p>
    <w:p w:rsidR="00A353C6" w:rsidRPr="00A353C6" w:rsidRDefault="00A353C6" w:rsidP="00A353C6">
      <w:pPr>
        <w:pStyle w:val="ListParagraph"/>
        <w:numPr>
          <w:ilvl w:val="0"/>
          <w:numId w:val="5"/>
        </w:numPr>
        <w:spacing w:line="276" w:lineRule="auto"/>
        <w:rPr>
          <w:b/>
        </w:rPr>
      </w:pPr>
      <w:r>
        <w:tab/>
      </w:r>
      <w:r w:rsidRPr="00A353C6">
        <w:rPr>
          <w:b/>
        </w:rPr>
        <w:t>Ostvareni rezultati i naučni doprinos disertacije</w:t>
      </w:r>
    </w:p>
    <w:p w:rsidR="00032C47" w:rsidRDefault="009D05FC" w:rsidP="00032C47">
      <w:pPr>
        <w:spacing w:line="276" w:lineRule="auto"/>
      </w:pPr>
      <w:r w:rsidRPr="009D05FC">
        <w:t>Disertacija Sanje Srećković predstavlja prvu sistematičnu filozofsku studiju o temama filozofije muzike, kao i prvu sistematičnu analizu najnovijih naučnih rezultata koji se mogu dovesti u vezu sa tim temama. Reč je, dakle, o problemima koji su veoma aktuelni i čija filozofska analiza je u začetku. Kandidatkinja u svojoj tezi iznosi preciznu analizu svih pozicija koje su relevantne za probleme kojima se bavi i ubedljivo brani svoju tezu o značaju interdisciplinarnog pristupa u estetskom razmatranju muzike. Osim toga, ona razmatra opsežan skup empirijskih podataka i eksperimentalnih istraživanja koja obezbeđuju neophodnu evidenciju. Zaključak do kojeg dolazi utemeljen je na ozbiljnoj pojmovnoj i empirijskoj analizi. S obzirom na aktuelnost i novinu teme kojom se kandidatkinja bavi, njena teza i zaključak do kojeg je došla predstavljaju najznačajniji doprinos njene disertacije.</w:t>
      </w:r>
    </w:p>
    <w:p w:rsidR="00AE2222" w:rsidRDefault="00AE2222" w:rsidP="00032C47">
      <w:pPr>
        <w:spacing w:line="276" w:lineRule="auto"/>
      </w:pPr>
    </w:p>
    <w:p w:rsidR="009B0CB4" w:rsidRDefault="009B0CB4" w:rsidP="00032C47">
      <w:pPr>
        <w:spacing w:line="276" w:lineRule="auto"/>
      </w:pPr>
    </w:p>
    <w:p w:rsidR="00032C47" w:rsidRPr="009B0CB4" w:rsidRDefault="009B0CB4" w:rsidP="009B0CB4">
      <w:pPr>
        <w:pStyle w:val="ListParagraph"/>
        <w:numPr>
          <w:ilvl w:val="0"/>
          <w:numId w:val="5"/>
        </w:numPr>
        <w:spacing w:line="276" w:lineRule="auto"/>
        <w:rPr>
          <w:b/>
        </w:rPr>
      </w:pPr>
      <w:r>
        <w:rPr>
          <w:b/>
        </w:rPr>
        <w:lastRenderedPageBreak/>
        <w:tab/>
      </w:r>
      <w:r w:rsidR="00032C47" w:rsidRPr="009B0CB4">
        <w:rPr>
          <w:b/>
        </w:rPr>
        <w:t>Zaključak</w:t>
      </w:r>
    </w:p>
    <w:p w:rsidR="005869E7" w:rsidRDefault="001C336B" w:rsidP="005869E7">
      <w:pPr>
        <w:spacing w:line="276" w:lineRule="auto"/>
      </w:pPr>
      <w:r w:rsidRPr="001C336B">
        <w:t>Na osnovu uvida u doktorsku disertaciju Muzika između filozofije i nauke: primenljivost rezultata naučnih istraživanja u filozofiji muzike (eng: Music between philosophy and science: The applicability of scientific results to the philosophy of music) doktorantkinje Sanje Srećković može</w:t>
      </w:r>
      <w:r w:rsidR="00716140">
        <w:t xml:space="preserve"> </w:t>
      </w:r>
      <w:r w:rsidRPr="001C336B">
        <w:t>se</w:t>
      </w:r>
      <w:r w:rsidR="00716140">
        <w:t xml:space="preserve"> </w:t>
      </w:r>
      <w:r w:rsidRPr="001C336B">
        <w:t>konstatovati</w:t>
      </w:r>
      <w:r w:rsidR="00716140">
        <w:t xml:space="preserve"> </w:t>
      </w:r>
      <w:r w:rsidRPr="001C336B">
        <w:t>da</w:t>
      </w:r>
      <w:r w:rsidR="00716140">
        <w:t xml:space="preserve"> </w:t>
      </w:r>
      <w:r w:rsidRPr="001C336B">
        <w:t>ovaj</w:t>
      </w:r>
      <w:r w:rsidR="00716140">
        <w:t xml:space="preserve"> </w:t>
      </w:r>
      <w:r w:rsidRPr="001C336B">
        <w:t>rad ispunjava sve nužne formalne uslove. Uz to on zadovoljava i sadržinske zahteve koji se odnose na temeljnu i celovitu obradu postavljene teme, na primerenost metodskog pristupa razmatranoj problematici</w:t>
      </w:r>
      <w:r w:rsidR="00716140">
        <w:t xml:space="preserve"> </w:t>
      </w:r>
      <w:r w:rsidRPr="001C336B">
        <w:t>i</w:t>
      </w:r>
      <w:r w:rsidR="00716140">
        <w:t xml:space="preserve"> </w:t>
      </w:r>
      <w:r w:rsidRPr="001C336B">
        <w:t>na</w:t>
      </w:r>
      <w:r w:rsidR="00716140">
        <w:t xml:space="preserve"> </w:t>
      </w:r>
      <w:r w:rsidRPr="001C336B">
        <w:t>poznavanje</w:t>
      </w:r>
      <w:r w:rsidR="00716140">
        <w:t xml:space="preserve"> </w:t>
      </w:r>
      <w:r w:rsidRPr="001C336B">
        <w:t>i</w:t>
      </w:r>
      <w:r w:rsidR="00716140">
        <w:t xml:space="preserve"> </w:t>
      </w:r>
      <w:r w:rsidRPr="001C336B">
        <w:t>korišćenje</w:t>
      </w:r>
      <w:r w:rsidR="00716140">
        <w:t xml:space="preserve"> </w:t>
      </w:r>
      <w:r w:rsidRPr="001C336B">
        <w:t>relevantne</w:t>
      </w:r>
      <w:r w:rsidR="00716140">
        <w:t xml:space="preserve"> </w:t>
      </w:r>
      <w:r w:rsidRPr="001C336B">
        <w:t>literature.</w:t>
      </w:r>
      <w:r w:rsidR="00716140">
        <w:t xml:space="preserve"> </w:t>
      </w:r>
      <w:r w:rsidRPr="001C336B">
        <w:t>Na</w:t>
      </w:r>
      <w:r w:rsidR="00716140">
        <w:t xml:space="preserve"> </w:t>
      </w:r>
      <w:r w:rsidRPr="001C336B">
        <w:t>osnovu</w:t>
      </w:r>
      <w:r w:rsidR="00716140">
        <w:t xml:space="preserve"> </w:t>
      </w:r>
      <w:r w:rsidRPr="001C336B">
        <w:t>svih</w:t>
      </w:r>
      <w:r w:rsidR="00716140">
        <w:t xml:space="preserve"> </w:t>
      </w:r>
      <w:r w:rsidRPr="001C336B">
        <w:t>opisanih karakteristika</w:t>
      </w:r>
      <w:r w:rsidR="00716140">
        <w:t xml:space="preserve"> </w:t>
      </w:r>
      <w:r w:rsidRPr="001C336B">
        <w:t>doktorske</w:t>
      </w:r>
      <w:r w:rsidR="00716140">
        <w:t xml:space="preserve"> </w:t>
      </w:r>
      <w:r w:rsidRPr="001C336B">
        <w:t>disertacije</w:t>
      </w:r>
      <w:r w:rsidR="00716140">
        <w:t xml:space="preserve"> </w:t>
      </w:r>
      <w:r w:rsidRPr="001C336B">
        <w:t>Sanje Srećković</w:t>
      </w:r>
      <w:r w:rsidR="00716140">
        <w:t xml:space="preserve"> </w:t>
      </w:r>
      <w:r w:rsidRPr="001C336B">
        <w:t>možemo</w:t>
      </w:r>
      <w:r w:rsidR="00716140">
        <w:t xml:space="preserve"> </w:t>
      </w:r>
      <w:r w:rsidRPr="001C336B">
        <w:t>da</w:t>
      </w:r>
      <w:r w:rsidR="00716140">
        <w:t xml:space="preserve"> </w:t>
      </w:r>
      <w:r w:rsidRPr="001C336B">
        <w:t>zaključimo</w:t>
      </w:r>
      <w:r w:rsidR="00716140">
        <w:t xml:space="preserve"> </w:t>
      </w:r>
      <w:r w:rsidRPr="001C336B">
        <w:t>da</w:t>
      </w:r>
      <w:r w:rsidR="00716140">
        <w:t xml:space="preserve"> </w:t>
      </w:r>
      <w:r w:rsidRPr="001C336B">
        <w:t>ona</w:t>
      </w:r>
      <w:r w:rsidR="00716140">
        <w:t xml:space="preserve"> </w:t>
      </w:r>
      <w:r w:rsidRPr="001C336B">
        <w:t>predstavlja originalno</w:t>
      </w:r>
      <w:r w:rsidR="00716140">
        <w:t xml:space="preserve"> </w:t>
      </w:r>
      <w:r w:rsidRPr="001C336B">
        <w:t>naučno</w:t>
      </w:r>
      <w:r w:rsidR="00716140">
        <w:t xml:space="preserve"> </w:t>
      </w:r>
      <w:r w:rsidRPr="001C336B">
        <w:t>delo</w:t>
      </w:r>
      <w:r w:rsidR="00716140">
        <w:t xml:space="preserve"> </w:t>
      </w:r>
      <w:r w:rsidRPr="001C336B">
        <w:t>i</w:t>
      </w:r>
      <w:r w:rsidR="00716140">
        <w:t xml:space="preserve"> </w:t>
      </w:r>
      <w:r w:rsidRPr="001C336B">
        <w:t>zato</w:t>
      </w:r>
      <w:r w:rsidR="00716140">
        <w:t xml:space="preserve"> </w:t>
      </w:r>
      <w:r w:rsidRPr="001C336B">
        <w:t>sa</w:t>
      </w:r>
      <w:r w:rsidR="00716140">
        <w:t xml:space="preserve"> </w:t>
      </w:r>
      <w:r w:rsidRPr="001C336B">
        <w:t>zadovoljstvom</w:t>
      </w:r>
      <w:r w:rsidR="00716140">
        <w:t xml:space="preserve"> </w:t>
      </w:r>
      <w:r w:rsidRPr="001C336B">
        <w:t>predlažemo</w:t>
      </w:r>
      <w:r w:rsidR="00716140">
        <w:t xml:space="preserve"> </w:t>
      </w:r>
      <w:r w:rsidRPr="001C336B">
        <w:t>Nastavno-naučnom</w:t>
      </w:r>
      <w:r w:rsidR="00716140">
        <w:t xml:space="preserve"> </w:t>
      </w:r>
      <w:r w:rsidRPr="001C336B">
        <w:t>veću Filozofskog</w:t>
      </w:r>
      <w:r w:rsidR="00716140">
        <w:t xml:space="preserve"> </w:t>
      </w:r>
      <w:r w:rsidRPr="001C336B">
        <w:t>fakulteta</w:t>
      </w:r>
      <w:r w:rsidR="00716140">
        <w:t xml:space="preserve"> </w:t>
      </w:r>
      <w:r w:rsidRPr="001C336B">
        <w:t>u</w:t>
      </w:r>
      <w:r w:rsidR="00716140">
        <w:t xml:space="preserve"> </w:t>
      </w:r>
      <w:r w:rsidRPr="001C336B">
        <w:t>Beogradu</w:t>
      </w:r>
      <w:r w:rsidR="00716140">
        <w:t xml:space="preserve"> </w:t>
      </w:r>
      <w:r w:rsidRPr="001C336B">
        <w:t>da</w:t>
      </w:r>
      <w:r w:rsidR="00716140">
        <w:t xml:space="preserve"> </w:t>
      </w:r>
      <w:r w:rsidRPr="001C336B">
        <w:t>donese</w:t>
      </w:r>
      <w:r w:rsidR="00716140">
        <w:t xml:space="preserve"> </w:t>
      </w:r>
      <w:r w:rsidRPr="001C336B">
        <w:t>odluku</w:t>
      </w:r>
      <w:r w:rsidR="00716140">
        <w:t xml:space="preserve"> </w:t>
      </w:r>
      <w:r w:rsidRPr="001C336B">
        <w:t>kojom</w:t>
      </w:r>
      <w:r w:rsidR="00716140">
        <w:t xml:space="preserve"> </w:t>
      </w:r>
      <w:r w:rsidRPr="001C336B">
        <w:t>se</w:t>
      </w:r>
      <w:r w:rsidR="00716140">
        <w:t xml:space="preserve"> </w:t>
      </w:r>
      <w:r w:rsidRPr="001C336B">
        <w:t>odobrava</w:t>
      </w:r>
      <w:r w:rsidR="00716140">
        <w:t xml:space="preserve"> </w:t>
      </w:r>
      <w:r w:rsidRPr="001C336B">
        <w:t>usmena</w:t>
      </w:r>
      <w:r w:rsidR="00716140">
        <w:t xml:space="preserve"> </w:t>
      </w:r>
      <w:r w:rsidRPr="001C336B">
        <w:t>odbrana</w:t>
      </w:r>
      <w:r w:rsidR="00716140">
        <w:t xml:space="preserve"> </w:t>
      </w:r>
      <w:r w:rsidRPr="001C336B">
        <w:t>ove d</w:t>
      </w:r>
      <w:r>
        <w:t>isertacije.</w:t>
      </w:r>
    </w:p>
    <w:p w:rsidR="001C336B" w:rsidRDefault="001C336B" w:rsidP="005869E7">
      <w:pPr>
        <w:spacing w:line="276" w:lineRule="auto"/>
      </w:pPr>
    </w:p>
    <w:p w:rsidR="001C336B" w:rsidRDefault="001C336B" w:rsidP="005869E7">
      <w:pPr>
        <w:spacing w:line="276" w:lineRule="auto"/>
      </w:pPr>
    </w:p>
    <w:p w:rsidR="00E72077" w:rsidRDefault="0009564D" w:rsidP="005869E7">
      <w:pPr>
        <w:spacing w:line="276" w:lineRule="auto"/>
      </w:pPr>
      <w:r>
        <w:t>U Beogradu, 0</w:t>
      </w:r>
      <w:r w:rsidR="00EE68B5">
        <w:t>7</w:t>
      </w:r>
      <w:r w:rsidR="005869E7">
        <w:t xml:space="preserve">. </w:t>
      </w:r>
      <w:r>
        <w:t>10</w:t>
      </w:r>
      <w:r w:rsidR="00E72077">
        <w:t>. 2019.</w:t>
      </w:r>
    </w:p>
    <w:p w:rsidR="00E72077" w:rsidRDefault="00E72077" w:rsidP="005869E7">
      <w:pPr>
        <w:spacing w:line="276" w:lineRule="auto"/>
      </w:pPr>
    </w:p>
    <w:p w:rsidR="00E72077" w:rsidRDefault="00E72077" w:rsidP="00E72077">
      <w:pPr>
        <w:spacing w:line="276" w:lineRule="auto"/>
        <w:jc w:val="right"/>
      </w:pPr>
      <w:r>
        <w:t>Dr Miloš Arsenijević, mentor,</w:t>
      </w:r>
    </w:p>
    <w:p w:rsidR="00E72077" w:rsidRDefault="00E72077" w:rsidP="00E72077">
      <w:pPr>
        <w:spacing w:line="276" w:lineRule="auto"/>
        <w:jc w:val="right"/>
      </w:pPr>
      <w:proofErr w:type="gramStart"/>
      <w:r>
        <w:t>redovni</w:t>
      </w:r>
      <w:proofErr w:type="gramEnd"/>
      <w:r>
        <w:t xml:space="preserve"> profesor</w:t>
      </w:r>
    </w:p>
    <w:p w:rsidR="00E72077" w:rsidRDefault="00E72077" w:rsidP="00E72077">
      <w:pPr>
        <w:spacing w:line="276" w:lineRule="auto"/>
        <w:jc w:val="right"/>
      </w:pPr>
    </w:p>
    <w:p w:rsidR="00E72077" w:rsidRDefault="00E72077" w:rsidP="00A62DC8">
      <w:pPr>
        <w:spacing w:line="276" w:lineRule="auto"/>
      </w:pPr>
    </w:p>
    <w:p w:rsidR="003E0DBD" w:rsidRDefault="00E72077" w:rsidP="00E72077">
      <w:pPr>
        <w:spacing w:line="276" w:lineRule="auto"/>
        <w:jc w:val="right"/>
      </w:pPr>
      <w:r>
        <w:t xml:space="preserve">Dr </w:t>
      </w:r>
      <w:r w:rsidR="00B602A9">
        <w:t>Radmila</w:t>
      </w:r>
      <w:r w:rsidR="003E0DBD">
        <w:t xml:space="preserve"> Jovanović Kozlovski,</w:t>
      </w:r>
    </w:p>
    <w:p w:rsidR="00E72077" w:rsidRDefault="003E0DBD" w:rsidP="00E72077">
      <w:pPr>
        <w:spacing w:line="276" w:lineRule="auto"/>
        <w:jc w:val="right"/>
      </w:pPr>
      <w:proofErr w:type="gramStart"/>
      <w:r>
        <w:t>docent</w:t>
      </w:r>
      <w:proofErr w:type="gramEnd"/>
      <w:r w:rsidR="00B602A9">
        <w:t xml:space="preserve"> </w:t>
      </w:r>
    </w:p>
    <w:p w:rsidR="00A62DC8" w:rsidRDefault="00A62DC8" w:rsidP="00E72077">
      <w:pPr>
        <w:spacing w:line="276" w:lineRule="auto"/>
        <w:jc w:val="right"/>
      </w:pPr>
    </w:p>
    <w:p w:rsidR="00A62DC8" w:rsidRDefault="00A62DC8" w:rsidP="00E72077">
      <w:pPr>
        <w:spacing w:line="276" w:lineRule="auto"/>
        <w:jc w:val="right"/>
      </w:pPr>
    </w:p>
    <w:p w:rsidR="00A62DC8" w:rsidRDefault="005869E7" w:rsidP="00A62DC8">
      <w:pPr>
        <w:spacing w:line="276" w:lineRule="auto"/>
        <w:jc w:val="right"/>
      </w:pPr>
      <w:r>
        <w:t xml:space="preserve"> </w:t>
      </w:r>
      <w:r w:rsidR="00A62DC8">
        <w:t>Dr Tijana Popović Mlađenović,</w:t>
      </w:r>
    </w:p>
    <w:p w:rsidR="00A62DC8" w:rsidRDefault="00A62DC8" w:rsidP="00A62DC8">
      <w:pPr>
        <w:spacing w:line="276" w:lineRule="auto"/>
        <w:jc w:val="right"/>
      </w:pPr>
      <w:proofErr w:type="gramStart"/>
      <w:r>
        <w:t>redovni</w:t>
      </w:r>
      <w:proofErr w:type="gramEnd"/>
      <w:r>
        <w:t xml:space="preserve"> profesor Fakulteta muzičke umetnosti</w:t>
      </w:r>
    </w:p>
    <w:p w:rsidR="00A62DC8" w:rsidRDefault="00A62DC8" w:rsidP="00A62DC8">
      <w:pPr>
        <w:spacing w:line="276" w:lineRule="auto"/>
        <w:jc w:val="right"/>
      </w:pPr>
      <w:r>
        <w:t>Univerziteta umetnosti u Beogradu</w:t>
      </w:r>
    </w:p>
    <w:p w:rsidR="005869E7" w:rsidRDefault="005869E7" w:rsidP="005869E7">
      <w:pPr>
        <w:spacing w:line="276" w:lineRule="auto"/>
      </w:pPr>
    </w:p>
    <w:sectPr w:rsidR="005869E7" w:rsidSect="00287A1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5B2" w:rsidRDefault="005C15B2" w:rsidP="003E0644">
      <w:pPr>
        <w:spacing w:after="0" w:line="240" w:lineRule="auto"/>
      </w:pPr>
      <w:r>
        <w:separator/>
      </w:r>
    </w:p>
  </w:endnote>
  <w:endnote w:type="continuationSeparator" w:id="0">
    <w:p w:rsidR="005C15B2" w:rsidRDefault="005C15B2" w:rsidP="003E06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500058"/>
      <w:docPartObj>
        <w:docPartGallery w:val="Page Numbers (Bottom of Page)"/>
        <w:docPartUnique/>
      </w:docPartObj>
    </w:sdtPr>
    <w:sdtEndPr>
      <w:rPr>
        <w:noProof/>
      </w:rPr>
    </w:sdtEndPr>
    <w:sdtContent>
      <w:p w:rsidR="003E0644" w:rsidRDefault="008228C2">
        <w:pPr>
          <w:pStyle w:val="Footer"/>
          <w:jc w:val="center"/>
        </w:pPr>
        <w:r>
          <w:fldChar w:fldCharType="begin"/>
        </w:r>
        <w:r w:rsidR="003E0644">
          <w:instrText xml:space="preserve"> PAGE   \* MERGEFORMAT </w:instrText>
        </w:r>
        <w:r>
          <w:fldChar w:fldCharType="separate"/>
        </w:r>
        <w:r w:rsidR="00EE68B5">
          <w:rPr>
            <w:noProof/>
          </w:rPr>
          <w:t>7</w:t>
        </w:r>
        <w:r>
          <w:rPr>
            <w:noProof/>
          </w:rPr>
          <w:fldChar w:fldCharType="end"/>
        </w:r>
      </w:p>
    </w:sdtContent>
  </w:sdt>
  <w:p w:rsidR="003E0644" w:rsidRDefault="003E06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5B2" w:rsidRDefault="005C15B2" w:rsidP="003E0644">
      <w:pPr>
        <w:spacing w:after="0" w:line="240" w:lineRule="auto"/>
      </w:pPr>
      <w:r>
        <w:separator/>
      </w:r>
    </w:p>
  </w:footnote>
  <w:footnote w:type="continuationSeparator" w:id="0">
    <w:p w:rsidR="005C15B2" w:rsidRDefault="005C15B2" w:rsidP="003E06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67D8F"/>
    <w:multiLevelType w:val="hybridMultilevel"/>
    <w:tmpl w:val="620014AA"/>
    <w:lvl w:ilvl="0" w:tplc="2A7C601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9E3F6B"/>
    <w:multiLevelType w:val="hybridMultilevel"/>
    <w:tmpl w:val="707CDAD2"/>
    <w:lvl w:ilvl="0" w:tplc="2A7C6016">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BB7113B"/>
    <w:multiLevelType w:val="hybridMultilevel"/>
    <w:tmpl w:val="CC44E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553A78"/>
    <w:multiLevelType w:val="hybridMultilevel"/>
    <w:tmpl w:val="196E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E211E2"/>
    <w:multiLevelType w:val="hybridMultilevel"/>
    <w:tmpl w:val="8CF284A0"/>
    <w:lvl w:ilvl="0" w:tplc="2A7C601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1A79DE"/>
    <w:rsid w:val="0001317F"/>
    <w:rsid w:val="0002419C"/>
    <w:rsid w:val="00032C47"/>
    <w:rsid w:val="00073162"/>
    <w:rsid w:val="00087908"/>
    <w:rsid w:val="0009564D"/>
    <w:rsid w:val="000A18FC"/>
    <w:rsid w:val="000F3CA6"/>
    <w:rsid w:val="00121D76"/>
    <w:rsid w:val="00125033"/>
    <w:rsid w:val="00137DB4"/>
    <w:rsid w:val="00141B71"/>
    <w:rsid w:val="001A3206"/>
    <w:rsid w:val="001A325A"/>
    <w:rsid w:val="001A79DE"/>
    <w:rsid w:val="001B466A"/>
    <w:rsid w:val="001C234A"/>
    <w:rsid w:val="001C336B"/>
    <w:rsid w:val="001D577E"/>
    <w:rsid w:val="001F162D"/>
    <w:rsid w:val="001F6ED3"/>
    <w:rsid w:val="00202450"/>
    <w:rsid w:val="002139EB"/>
    <w:rsid w:val="002151AE"/>
    <w:rsid w:val="002234CF"/>
    <w:rsid w:val="00287A10"/>
    <w:rsid w:val="002F1BC4"/>
    <w:rsid w:val="002F5CBD"/>
    <w:rsid w:val="00306F3B"/>
    <w:rsid w:val="00330859"/>
    <w:rsid w:val="0036183E"/>
    <w:rsid w:val="003A5397"/>
    <w:rsid w:val="003E0644"/>
    <w:rsid w:val="003E0DBD"/>
    <w:rsid w:val="003F3740"/>
    <w:rsid w:val="004052A3"/>
    <w:rsid w:val="0040725D"/>
    <w:rsid w:val="004233A4"/>
    <w:rsid w:val="00440684"/>
    <w:rsid w:val="00442E3B"/>
    <w:rsid w:val="00473174"/>
    <w:rsid w:val="00484C24"/>
    <w:rsid w:val="004A7DA9"/>
    <w:rsid w:val="004B5087"/>
    <w:rsid w:val="005869E7"/>
    <w:rsid w:val="005A0C4F"/>
    <w:rsid w:val="005C15B2"/>
    <w:rsid w:val="00602A9C"/>
    <w:rsid w:val="006206D1"/>
    <w:rsid w:val="006333CF"/>
    <w:rsid w:val="00635DE2"/>
    <w:rsid w:val="00662459"/>
    <w:rsid w:val="00685E31"/>
    <w:rsid w:val="006A7D42"/>
    <w:rsid w:val="006C3B3C"/>
    <w:rsid w:val="006D3ACC"/>
    <w:rsid w:val="006E5E1A"/>
    <w:rsid w:val="006F0E30"/>
    <w:rsid w:val="006F6CB9"/>
    <w:rsid w:val="006F73A4"/>
    <w:rsid w:val="00712F7F"/>
    <w:rsid w:val="00713941"/>
    <w:rsid w:val="00716140"/>
    <w:rsid w:val="007479C0"/>
    <w:rsid w:val="00765137"/>
    <w:rsid w:val="007E77CE"/>
    <w:rsid w:val="00812B5A"/>
    <w:rsid w:val="00812C84"/>
    <w:rsid w:val="008153DA"/>
    <w:rsid w:val="008228C2"/>
    <w:rsid w:val="00836740"/>
    <w:rsid w:val="00875DB7"/>
    <w:rsid w:val="009173F3"/>
    <w:rsid w:val="00945336"/>
    <w:rsid w:val="009537F5"/>
    <w:rsid w:val="009B0CB4"/>
    <w:rsid w:val="009B423E"/>
    <w:rsid w:val="009C2045"/>
    <w:rsid w:val="009C790D"/>
    <w:rsid w:val="009D05FC"/>
    <w:rsid w:val="009D3A5C"/>
    <w:rsid w:val="009D664D"/>
    <w:rsid w:val="009E10E1"/>
    <w:rsid w:val="009E15DD"/>
    <w:rsid w:val="00A143CF"/>
    <w:rsid w:val="00A353C6"/>
    <w:rsid w:val="00A35DF5"/>
    <w:rsid w:val="00A62DC8"/>
    <w:rsid w:val="00A8243A"/>
    <w:rsid w:val="00A97853"/>
    <w:rsid w:val="00AA51E9"/>
    <w:rsid w:val="00AB0471"/>
    <w:rsid w:val="00AB2016"/>
    <w:rsid w:val="00AC5405"/>
    <w:rsid w:val="00AD7BBE"/>
    <w:rsid w:val="00AE2222"/>
    <w:rsid w:val="00AF0C4C"/>
    <w:rsid w:val="00B066E5"/>
    <w:rsid w:val="00B35F50"/>
    <w:rsid w:val="00B602A9"/>
    <w:rsid w:val="00B84076"/>
    <w:rsid w:val="00B93F82"/>
    <w:rsid w:val="00B9597B"/>
    <w:rsid w:val="00C17169"/>
    <w:rsid w:val="00C33320"/>
    <w:rsid w:val="00C53B43"/>
    <w:rsid w:val="00C96BDF"/>
    <w:rsid w:val="00D302B5"/>
    <w:rsid w:val="00D638E3"/>
    <w:rsid w:val="00D759F4"/>
    <w:rsid w:val="00DA414D"/>
    <w:rsid w:val="00DF1B18"/>
    <w:rsid w:val="00DF21C7"/>
    <w:rsid w:val="00E14BC1"/>
    <w:rsid w:val="00E72077"/>
    <w:rsid w:val="00EE68B5"/>
    <w:rsid w:val="00F02A25"/>
    <w:rsid w:val="00F47BB5"/>
    <w:rsid w:val="00F525F8"/>
    <w:rsid w:val="00F8014E"/>
    <w:rsid w:val="00F97A2D"/>
    <w:rsid w:val="00FA1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4"/>
        <w:lang w:val="en-US"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A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3941"/>
    <w:pPr>
      <w:ind w:left="720"/>
      <w:contextualSpacing/>
    </w:pPr>
  </w:style>
  <w:style w:type="paragraph" w:styleId="Header">
    <w:name w:val="header"/>
    <w:basedOn w:val="Normal"/>
    <w:link w:val="HeaderChar"/>
    <w:uiPriority w:val="99"/>
    <w:unhideWhenUsed/>
    <w:rsid w:val="003E06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0644"/>
  </w:style>
  <w:style w:type="paragraph" w:styleId="Footer">
    <w:name w:val="footer"/>
    <w:basedOn w:val="Normal"/>
    <w:link w:val="FooterChar"/>
    <w:uiPriority w:val="99"/>
    <w:unhideWhenUsed/>
    <w:rsid w:val="003E06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0644"/>
  </w:style>
  <w:style w:type="paragraph" w:styleId="FootnoteText">
    <w:name w:val="footnote text"/>
    <w:basedOn w:val="Normal"/>
    <w:link w:val="FootnoteTextChar"/>
    <w:uiPriority w:val="99"/>
    <w:semiHidden/>
    <w:unhideWhenUsed/>
    <w:rsid w:val="006A7D42"/>
    <w:pPr>
      <w:spacing w:after="0" w:line="240" w:lineRule="auto"/>
    </w:pPr>
    <w:rPr>
      <w:sz w:val="20"/>
    </w:rPr>
  </w:style>
  <w:style w:type="character" w:customStyle="1" w:styleId="FootnoteTextChar">
    <w:name w:val="Footnote Text Char"/>
    <w:basedOn w:val="DefaultParagraphFont"/>
    <w:link w:val="FootnoteText"/>
    <w:uiPriority w:val="99"/>
    <w:semiHidden/>
    <w:rsid w:val="006A7D42"/>
    <w:rPr>
      <w:sz w:val="20"/>
    </w:rPr>
  </w:style>
  <w:style w:type="character" w:styleId="FootnoteReference">
    <w:name w:val="footnote reference"/>
    <w:basedOn w:val="DefaultParagraphFont"/>
    <w:uiPriority w:val="99"/>
    <w:semiHidden/>
    <w:unhideWhenUsed/>
    <w:rsid w:val="006A7D4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lang w:val="en-US"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3941"/>
    <w:pPr>
      <w:ind w:left="720"/>
      <w:contextualSpacing/>
    </w:pPr>
  </w:style>
  <w:style w:type="paragraph" w:styleId="Header">
    <w:name w:val="header"/>
    <w:basedOn w:val="Normal"/>
    <w:link w:val="HeaderChar"/>
    <w:uiPriority w:val="99"/>
    <w:unhideWhenUsed/>
    <w:rsid w:val="003E06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0644"/>
  </w:style>
  <w:style w:type="paragraph" w:styleId="Footer">
    <w:name w:val="footer"/>
    <w:basedOn w:val="Normal"/>
    <w:link w:val="FooterChar"/>
    <w:uiPriority w:val="99"/>
    <w:unhideWhenUsed/>
    <w:rsid w:val="003E06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0644"/>
  </w:style>
  <w:style w:type="paragraph" w:styleId="FootnoteText">
    <w:name w:val="footnote text"/>
    <w:basedOn w:val="Normal"/>
    <w:link w:val="FootnoteTextChar"/>
    <w:uiPriority w:val="99"/>
    <w:semiHidden/>
    <w:unhideWhenUsed/>
    <w:rsid w:val="006A7D42"/>
    <w:pPr>
      <w:spacing w:after="0" w:line="240" w:lineRule="auto"/>
    </w:pPr>
    <w:rPr>
      <w:sz w:val="20"/>
    </w:rPr>
  </w:style>
  <w:style w:type="character" w:customStyle="1" w:styleId="FootnoteTextChar">
    <w:name w:val="Footnote Text Char"/>
    <w:basedOn w:val="DefaultParagraphFont"/>
    <w:link w:val="FootnoteText"/>
    <w:uiPriority w:val="99"/>
    <w:semiHidden/>
    <w:rsid w:val="006A7D42"/>
    <w:rPr>
      <w:sz w:val="20"/>
    </w:rPr>
  </w:style>
  <w:style w:type="character" w:styleId="FootnoteReference">
    <w:name w:val="footnote reference"/>
    <w:basedOn w:val="DefaultParagraphFont"/>
    <w:uiPriority w:val="99"/>
    <w:semiHidden/>
    <w:unhideWhenUsed/>
    <w:rsid w:val="006A7D42"/>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2873</Words>
  <Characters>16382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Saki San</dc:creator>
  <cp:lastModifiedBy>Korisnici</cp:lastModifiedBy>
  <cp:revision>3</cp:revision>
  <cp:lastPrinted>2019-10-03T12:31:00Z</cp:lastPrinted>
  <dcterms:created xsi:type="dcterms:W3CDTF">2019-10-03T12:32:00Z</dcterms:created>
  <dcterms:modified xsi:type="dcterms:W3CDTF">2019-10-03T13:08:00Z</dcterms:modified>
</cp:coreProperties>
</file>