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E0" w:rsidRPr="002941DD" w:rsidRDefault="005D0DE0" w:rsidP="005D0DE0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5D0DE0" w:rsidRPr="004938BA" w:rsidRDefault="005D0DE0" w:rsidP="005D0DE0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5D0DE0" w:rsidRDefault="005D0DE0" w:rsidP="005D0DE0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1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11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</w:t>
      </w:r>
      <w:proofErr w:type="gramEnd"/>
    </w:p>
    <w:p w:rsidR="005D0DE0" w:rsidRDefault="005D0DE0" w:rsidP="005D0DE0">
      <w:pPr>
        <w:rPr>
          <w:sz w:val="26"/>
          <w:szCs w:val="26"/>
          <w:lang w:val="sr-Cyrl-CS"/>
        </w:rPr>
      </w:pPr>
    </w:p>
    <w:p w:rsidR="00F72F99" w:rsidRDefault="00F72F99" w:rsidP="005D0DE0">
      <w:pPr>
        <w:rPr>
          <w:sz w:val="26"/>
          <w:szCs w:val="26"/>
          <w:lang w:val="sr-Cyrl-CS"/>
        </w:rPr>
      </w:pPr>
    </w:p>
    <w:p w:rsidR="005D0DE0" w:rsidRDefault="005D0DE0" w:rsidP="005D0DE0">
      <w:pPr>
        <w:rPr>
          <w:sz w:val="26"/>
          <w:szCs w:val="26"/>
          <w:lang w:val="sr-Cyrl-CS"/>
        </w:rPr>
      </w:pPr>
    </w:p>
    <w:p w:rsidR="005D0DE0" w:rsidRPr="00D66609" w:rsidRDefault="005D0DE0" w:rsidP="005D0DE0">
      <w:pPr>
        <w:pStyle w:val="Heading5"/>
        <w:jc w:val="left"/>
        <w:rPr>
          <w:i w:val="0"/>
        </w:rPr>
      </w:pPr>
    </w:p>
    <w:p w:rsidR="005D0DE0" w:rsidRPr="00342CD9" w:rsidRDefault="005D0DE0" w:rsidP="005D0DE0">
      <w:pPr>
        <w:pStyle w:val="Heading5"/>
        <w:rPr>
          <w:i w:val="0"/>
        </w:rPr>
      </w:pPr>
      <w:r w:rsidRPr="00342CD9">
        <w:rPr>
          <w:i w:val="0"/>
        </w:rPr>
        <w:t>ИЗВЕШТАЈ</w:t>
      </w:r>
    </w:p>
    <w:p w:rsidR="005D0DE0" w:rsidRDefault="005D0DE0" w:rsidP="005D0DE0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КОМИСИЈЕ  ЗА</w:t>
      </w:r>
      <w:r w:rsidRPr="00CD2E3F">
        <w:rPr>
          <w:sz w:val="26"/>
          <w:szCs w:val="26"/>
          <w:lang w:val="sr-Cyrl-CS"/>
        </w:rPr>
        <w:t xml:space="preserve"> НАУЧНО-ИСТРАЖИВАЧКИ РАД</w:t>
      </w:r>
      <w:r>
        <w:rPr>
          <w:sz w:val="26"/>
          <w:szCs w:val="26"/>
          <w:lang w:val="sr-Cyrl-CS"/>
        </w:rPr>
        <w:t xml:space="preserve"> </w:t>
      </w:r>
    </w:p>
    <w:p w:rsidR="005D0DE0" w:rsidRDefault="005D0DE0" w:rsidP="005D0DE0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</w:rPr>
        <w:t xml:space="preserve">електронске </w:t>
      </w:r>
      <w:r w:rsidRPr="00882741">
        <w:rPr>
          <w:sz w:val="26"/>
          <w:szCs w:val="26"/>
          <w:lang w:val="sr-Cyrl-CS"/>
        </w:rPr>
        <w:t>седнице</w:t>
      </w:r>
      <w:r>
        <w:rPr>
          <w:sz w:val="26"/>
          <w:szCs w:val="26"/>
          <w:lang w:val="ru-RU"/>
        </w:rPr>
        <w:t xml:space="preserve"> одржане </w:t>
      </w:r>
      <w:r>
        <w:rPr>
          <w:sz w:val="26"/>
          <w:szCs w:val="26"/>
        </w:rPr>
        <w:t>31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10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</w:t>
      </w:r>
    </w:p>
    <w:p w:rsidR="005D0DE0" w:rsidRPr="00342CD9" w:rsidRDefault="005D0DE0" w:rsidP="005D0DE0">
      <w:pPr>
        <w:jc w:val="center"/>
        <w:rPr>
          <w:sz w:val="26"/>
          <w:szCs w:val="26"/>
          <w:lang w:val="sr-Cyrl-CS"/>
        </w:rPr>
      </w:pPr>
    </w:p>
    <w:p w:rsidR="005D0DE0" w:rsidRDefault="005D0DE0" w:rsidP="005D0DE0">
      <w:pPr>
        <w:jc w:val="center"/>
        <w:rPr>
          <w:sz w:val="26"/>
          <w:szCs w:val="26"/>
          <w:lang w:val="sr-Cyrl-CS"/>
        </w:rPr>
      </w:pPr>
    </w:p>
    <w:p w:rsidR="005D0DE0" w:rsidRDefault="005D0DE0" w:rsidP="005D0DE0">
      <w:pPr>
        <w:jc w:val="center"/>
        <w:rPr>
          <w:sz w:val="26"/>
          <w:szCs w:val="26"/>
          <w:lang w:val="sr-Cyrl-CS"/>
        </w:rPr>
      </w:pPr>
    </w:p>
    <w:p w:rsidR="005D0DE0" w:rsidRDefault="005D0DE0" w:rsidP="005D0DE0">
      <w:pPr>
        <w:ind w:hanging="709"/>
        <w:jc w:val="both"/>
        <w:rPr>
          <w:sz w:val="26"/>
          <w:szCs w:val="26"/>
          <w:lang w:val="sr-Cyrl-CS"/>
        </w:rPr>
      </w:pPr>
      <w:r w:rsidRPr="00565115">
        <w:rPr>
          <w:sz w:val="26"/>
          <w:szCs w:val="26"/>
          <w:lang w:val="sr-Cyrl-CS"/>
        </w:rPr>
        <w:t xml:space="preserve">         </w:t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</w:p>
    <w:p w:rsidR="005D0DE0" w:rsidRPr="005D0DE0" w:rsidRDefault="005D0DE0" w:rsidP="005D0DE0">
      <w:pPr>
        <w:ind w:firstLine="72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Комисија за научно-истраживачки рад, на седници одржаној </w:t>
      </w:r>
      <w:r>
        <w:rPr>
          <w:sz w:val="26"/>
          <w:szCs w:val="26"/>
        </w:rPr>
        <w:t>31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10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 године, усвојила ј</w:t>
      </w:r>
      <w:r>
        <w:rPr>
          <w:sz w:val="26"/>
          <w:szCs w:val="26"/>
        </w:rPr>
        <w:t>е</w:t>
      </w:r>
      <w:r>
        <w:rPr>
          <w:sz w:val="26"/>
          <w:szCs w:val="26"/>
          <w:lang w:val="sr-Cyrl-CS"/>
        </w:rPr>
        <w:t xml:space="preserve"> предлог Одељења за психологију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за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покретање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процеса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акредитације</w:t>
      </w:r>
      <w:proofErr w:type="spellEnd"/>
      <w:r>
        <w:rPr>
          <w:color w:val="000000"/>
          <w:sz w:val="26"/>
          <w:szCs w:val="26"/>
        </w:rPr>
        <w:t xml:space="preserve"> </w:t>
      </w:r>
      <w:hyperlink r:id="rId7" w:history="1">
        <w:proofErr w:type="spellStart"/>
        <w:r w:rsidRPr="002F060A">
          <w:rPr>
            <w:rStyle w:val="Hyperlink"/>
            <w:sz w:val="26"/>
            <w:szCs w:val="26"/>
            <w:shd w:val="clear" w:color="auto" w:fill="FFFFFF"/>
          </w:rPr>
          <w:t>Центра</w:t>
        </w:r>
        <w:proofErr w:type="spellEnd"/>
        <w:r w:rsidRPr="002F060A">
          <w:rPr>
            <w:rStyle w:val="Hyperlink"/>
            <w:sz w:val="26"/>
            <w:szCs w:val="26"/>
            <w:shd w:val="clear" w:color="auto" w:fill="FFFFFF"/>
          </w:rPr>
          <w:t xml:space="preserve"> </w:t>
        </w:r>
        <w:proofErr w:type="spellStart"/>
        <w:r w:rsidRPr="002F060A">
          <w:rPr>
            <w:rStyle w:val="Hyperlink"/>
            <w:sz w:val="26"/>
            <w:szCs w:val="26"/>
            <w:shd w:val="clear" w:color="auto" w:fill="FFFFFF"/>
          </w:rPr>
          <w:t>изузетних</w:t>
        </w:r>
        <w:proofErr w:type="spellEnd"/>
        <w:r w:rsidRPr="002F060A">
          <w:rPr>
            <w:rStyle w:val="Hyperlink"/>
            <w:sz w:val="26"/>
            <w:szCs w:val="26"/>
            <w:shd w:val="clear" w:color="auto" w:fill="FFFFFF"/>
          </w:rPr>
          <w:t xml:space="preserve"> </w:t>
        </w:r>
        <w:proofErr w:type="spellStart"/>
        <w:r w:rsidRPr="002F060A">
          <w:rPr>
            <w:rStyle w:val="Hyperlink"/>
            <w:sz w:val="26"/>
            <w:szCs w:val="26"/>
            <w:shd w:val="clear" w:color="auto" w:fill="FFFFFF"/>
          </w:rPr>
          <w:t>вредности</w:t>
        </w:r>
        <w:proofErr w:type="spellEnd"/>
      </w:hyperlink>
      <w:bookmarkStart w:id="0" w:name="_GoBack"/>
      <w:bookmarkEnd w:id="0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под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називом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"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Центар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за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интегративн</w:t>
      </w:r>
      <w:r>
        <w:rPr>
          <w:color w:val="000000"/>
          <w:sz w:val="26"/>
          <w:szCs w:val="26"/>
          <w:shd w:val="clear" w:color="auto" w:fill="FFFFFF"/>
        </w:rPr>
        <w:t>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истра</w:t>
      </w:r>
      <w:r>
        <w:rPr>
          <w:color w:val="000000"/>
          <w:sz w:val="26"/>
          <w:szCs w:val="26"/>
          <w:shd w:val="clear" w:color="auto" w:fill="FFFFFF"/>
        </w:rPr>
        <w:t>ж</w:t>
      </w:r>
      <w:r w:rsidRPr="005D0DE0">
        <w:rPr>
          <w:color w:val="000000"/>
          <w:sz w:val="26"/>
          <w:szCs w:val="26"/>
          <w:shd w:val="clear" w:color="auto" w:fill="FFFFFF"/>
        </w:rPr>
        <w:t>ивање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индивидуалних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разлика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у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пона</w:t>
      </w:r>
      <w:r>
        <w:rPr>
          <w:color w:val="000000"/>
          <w:sz w:val="26"/>
          <w:szCs w:val="26"/>
          <w:shd w:val="clear" w:color="auto" w:fill="FFFFFF"/>
        </w:rPr>
        <w:t>ш</w:t>
      </w:r>
      <w:r w:rsidRPr="005D0DE0">
        <w:rPr>
          <w:color w:val="000000"/>
          <w:sz w:val="26"/>
          <w:szCs w:val="26"/>
          <w:shd w:val="clear" w:color="auto" w:fill="FFFFFF"/>
        </w:rPr>
        <w:t>ању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-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Центар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изузетних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вредности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",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као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5D0DE0">
        <w:rPr>
          <w:color w:val="000000"/>
          <w:sz w:val="26"/>
          <w:szCs w:val="26"/>
          <w:shd w:val="clear" w:color="auto" w:fill="FFFFFF"/>
        </w:rPr>
        <w:t>и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предло</w:t>
      </w:r>
      <w:r>
        <w:rPr>
          <w:color w:val="000000"/>
          <w:sz w:val="26"/>
          <w:szCs w:val="26"/>
          <w:shd w:val="clear" w:color="auto" w:fill="FFFFFF"/>
        </w:rPr>
        <w:t>ж</w:t>
      </w:r>
      <w:r w:rsidRPr="005D0DE0">
        <w:rPr>
          <w:color w:val="000000"/>
          <w:sz w:val="26"/>
          <w:szCs w:val="26"/>
          <w:shd w:val="clear" w:color="auto" w:fill="FFFFFF"/>
        </w:rPr>
        <w:t>ени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Петогоди</w:t>
      </w:r>
      <w:r>
        <w:rPr>
          <w:color w:val="000000"/>
          <w:sz w:val="26"/>
          <w:szCs w:val="26"/>
          <w:shd w:val="clear" w:color="auto" w:fill="FFFFFF"/>
        </w:rPr>
        <w:t>ш</w:t>
      </w:r>
      <w:r w:rsidRPr="005D0DE0">
        <w:rPr>
          <w:color w:val="000000"/>
          <w:sz w:val="26"/>
          <w:szCs w:val="26"/>
          <w:shd w:val="clear" w:color="auto" w:fill="FFFFFF"/>
        </w:rPr>
        <w:t>њи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програм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план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на</w:t>
      </w:r>
      <w:r>
        <w:rPr>
          <w:color w:val="000000"/>
          <w:sz w:val="26"/>
          <w:szCs w:val="26"/>
          <w:shd w:val="clear" w:color="auto" w:fill="FFFFFF"/>
        </w:rPr>
        <w:t>уч</w:t>
      </w:r>
      <w:r w:rsidRPr="005D0DE0">
        <w:rPr>
          <w:color w:val="000000"/>
          <w:sz w:val="26"/>
          <w:szCs w:val="26"/>
          <w:shd w:val="clear" w:color="auto" w:fill="FFFFFF"/>
        </w:rPr>
        <w:t>но-истра</w:t>
      </w:r>
      <w:r>
        <w:rPr>
          <w:color w:val="000000"/>
          <w:sz w:val="26"/>
          <w:szCs w:val="26"/>
          <w:shd w:val="clear" w:color="auto" w:fill="FFFFFF"/>
        </w:rPr>
        <w:t>ж</w:t>
      </w:r>
      <w:r w:rsidRPr="005D0DE0">
        <w:rPr>
          <w:color w:val="000000"/>
          <w:sz w:val="26"/>
          <w:szCs w:val="26"/>
          <w:shd w:val="clear" w:color="auto" w:fill="FFFFFF"/>
        </w:rPr>
        <w:t>ива</w:t>
      </w:r>
      <w:r>
        <w:rPr>
          <w:color w:val="000000"/>
          <w:sz w:val="26"/>
          <w:szCs w:val="26"/>
          <w:shd w:val="clear" w:color="auto" w:fill="FFFFFF"/>
        </w:rPr>
        <w:t>ч</w:t>
      </w:r>
      <w:r w:rsidRPr="005D0DE0">
        <w:rPr>
          <w:color w:val="000000"/>
          <w:sz w:val="26"/>
          <w:szCs w:val="26"/>
          <w:shd w:val="clear" w:color="auto" w:fill="FFFFFF"/>
        </w:rPr>
        <w:t>ког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рада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Центра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, и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Програм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развоја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нау</w:t>
      </w:r>
      <w:r>
        <w:rPr>
          <w:color w:val="000000"/>
          <w:sz w:val="26"/>
          <w:szCs w:val="26"/>
          <w:shd w:val="clear" w:color="auto" w:fill="FFFFFF"/>
        </w:rPr>
        <w:t>ч</w:t>
      </w:r>
      <w:r w:rsidRPr="005D0DE0">
        <w:rPr>
          <w:color w:val="000000"/>
          <w:sz w:val="26"/>
          <w:szCs w:val="26"/>
          <w:shd w:val="clear" w:color="auto" w:fill="FFFFFF"/>
        </w:rPr>
        <w:t>но-истра</w:t>
      </w:r>
      <w:r>
        <w:rPr>
          <w:color w:val="000000"/>
          <w:sz w:val="26"/>
          <w:szCs w:val="26"/>
          <w:shd w:val="clear" w:color="auto" w:fill="FFFFFF"/>
        </w:rPr>
        <w:t>ж</w:t>
      </w:r>
      <w:r w:rsidRPr="005D0DE0">
        <w:rPr>
          <w:color w:val="000000"/>
          <w:sz w:val="26"/>
          <w:szCs w:val="26"/>
          <w:shd w:val="clear" w:color="auto" w:fill="FFFFFF"/>
        </w:rPr>
        <w:t>ива</w:t>
      </w:r>
      <w:r>
        <w:rPr>
          <w:color w:val="000000"/>
          <w:sz w:val="26"/>
          <w:szCs w:val="26"/>
          <w:shd w:val="clear" w:color="auto" w:fill="FFFFFF"/>
        </w:rPr>
        <w:t>ч</w:t>
      </w:r>
      <w:r w:rsidRPr="005D0DE0">
        <w:rPr>
          <w:color w:val="000000"/>
          <w:sz w:val="26"/>
          <w:szCs w:val="26"/>
          <w:shd w:val="clear" w:color="auto" w:fill="FFFFFF"/>
        </w:rPr>
        <w:t>ког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подмлатка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D0DE0">
        <w:rPr>
          <w:color w:val="000000"/>
          <w:sz w:val="26"/>
          <w:szCs w:val="26"/>
          <w:shd w:val="clear" w:color="auto" w:fill="FFFFFF"/>
        </w:rPr>
        <w:t>Центра</w:t>
      </w:r>
      <w:proofErr w:type="spellEnd"/>
      <w:r w:rsidRPr="005D0DE0">
        <w:rPr>
          <w:color w:val="000000"/>
          <w:sz w:val="26"/>
          <w:szCs w:val="26"/>
          <w:shd w:val="clear" w:color="auto" w:fill="FFFFFF"/>
        </w:rPr>
        <w:t>.</w:t>
      </w:r>
    </w:p>
    <w:p w:rsidR="005D0DE0" w:rsidRPr="005D0DE0" w:rsidRDefault="005D0DE0" w:rsidP="005D0DE0">
      <w:pPr>
        <w:ind w:firstLine="720"/>
        <w:jc w:val="both"/>
        <w:rPr>
          <w:sz w:val="26"/>
          <w:szCs w:val="26"/>
          <w:lang w:val="sr-Cyrl-CS"/>
        </w:rPr>
      </w:pPr>
    </w:p>
    <w:p w:rsidR="00CF1D99" w:rsidRDefault="00CF1D99" w:rsidP="005D0DE0">
      <w:pPr>
        <w:jc w:val="both"/>
        <w:rPr>
          <w:sz w:val="26"/>
          <w:szCs w:val="26"/>
        </w:rPr>
      </w:pPr>
    </w:p>
    <w:p w:rsidR="00F72F99" w:rsidRDefault="00F72F99" w:rsidP="005D0DE0">
      <w:pPr>
        <w:jc w:val="both"/>
        <w:rPr>
          <w:sz w:val="26"/>
          <w:szCs w:val="26"/>
        </w:rPr>
      </w:pPr>
    </w:p>
    <w:p w:rsidR="00F72F99" w:rsidRDefault="00F72F99" w:rsidP="005D0DE0">
      <w:pPr>
        <w:jc w:val="both"/>
        <w:rPr>
          <w:sz w:val="26"/>
          <w:szCs w:val="26"/>
        </w:rPr>
      </w:pPr>
    </w:p>
    <w:p w:rsidR="00F72F99" w:rsidRDefault="00F72F99" w:rsidP="005D0DE0">
      <w:pPr>
        <w:jc w:val="both"/>
        <w:rPr>
          <w:sz w:val="26"/>
          <w:szCs w:val="26"/>
        </w:rPr>
      </w:pPr>
    </w:p>
    <w:p w:rsidR="00F72F99" w:rsidRDefault="00F72F99" w:rsidP="005D0DE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ПРЕДСЕДНИК КОМИСИЈЕ</w:t>
      </w:r>
    </w:p>
    <w:p w:rsidR="00F72F99" w:rsidRDefault="00F72F99" w:rsidP="005D0DE0">
      <w:pPr>
        <w:jc w:val="both"/>
        <w:rPr>
          <w:sz w:val="26"/>
          <w:szCs w:val="26"/>
        </w:rPr>
      </w:pPr>
    </w:p>
    <w:p w:rsidR="00F72F99" w:rsidRPr="00F72F99" w:rsidRDefault="00F72F99" w:rsidP="005D0DE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проф. др Драгана Антонијевић</w:t>
      </w:r>
    </w:p>
    <w:sectPr w:rsidR="00F72F99" w:rsidRPr="00F72F99" w:rsidSect="007B0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186" w:rsidRDefault="009C4186" w:rsidP="005D0DE0">
      <w:r>
        <w:separator/>
      </w:r>
    </w:p>
  </w:endnote>
  <w:endnote w:type="continuationSeparator" w:id="0">
    <w:p w:rsidR="009C4186" w:rsidRDefault="009C4186" w:rsidP="005D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186" w:rsidRDefault="009C4186" w:rsidP="005D0DE0">
      <w:r>
        <w:separator/>
      </w:r>
    </w:p>
  </w:footnote>
  <w:footnote w:type="continuationSeparator" w:id="0">
    <w:p w:rsidR="009C4186" w:rsidRDefault="009C4186" w:rsidP="005D0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3CE"/>
    <w:rsid w:val="00055D28"/>
    <w:rsid w:val="001A45B1"/>
    <w:rsid w:val="001D3A06"/>
    <w:rsid w:val="002F060A"/>
    <w:rsid w:val="005C737B"/>
    <w:rsid w:val="005D0DE0"/>
    <w:rsid w:val="0060574C"/>
    <w:rsid w:val="00735D90"/>
    <w:rsid w:val="007B0C4B"/>
    <w:rsid w:val="007B43CE"/>
    <w:rsid w:val="009540A1"/>
    <w:rsid w:val="009C4186"/>
    <w:rsid w:val="00B32EAE"/>
    <w:rsid w:val="00CB2E6C"/>
    <w:rsid w:val="00CF1D99"/>
    <w:rsid w:val="00DE0124"/>
    <w:rsid w:val="00E106FA"/>
    <w:rsid w:val="00EB50BD"/>
    <w:rsid w:val="00EE75C0"/>
    <w:rsid w:val="00F7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E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5D0DE0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5D0DE0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5D0D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DE0"/>
    <w:rPr>
      <w:rFonts w:eastAsia="Times New Roman" w:cs="Times New Roman"/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5D0D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DE0"/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uiPriority w:val="99"/>
    <w:unhideWhenUsed/>
    <w:rsid w:val="002F06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E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5D0DE0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5D0DE0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5D0D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DE0"/>
    <w:rPr>
      <w:rFonts w:eastAsia="Times New Roman" w:cs="Times New Roman"/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5D0D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DE0"/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IV-LIRA.zip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RCFF</cp:lastModifiedBy>
  <cp:revision>4</cp:revision>
  <dcterms:created xsi:type="dcterms:W3CDTF">2019-11-04T11:37:00Z</dcterms:created>
  <dcterms:modified xsi:type="dcterms:W3CDTF">2019-11-07T10:08:00Z</dcterms:modified>
</cp:coreProperties>
</file>