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213" w:rsidRPr="00094F99" w:rsidRDefault="00252213" w:rsidP="00C633CB">
      <w:pPr>
        <w:autoSpaceDE w:val="0"/>
        <w:autoSpaceDN w:val="0"/>
        <w:adjustRightInd w:val="0"/>
        <w:jc w:val="both"/>
        <w:outlineLvl w:val="0"/>
        <w:rPr>
          <w:rFonts w:ascii="Times New Roman" w:hAnsi="Times New Roman" w:cs="Times New Roman"/>
          <w:color w:val="000000"/>
        </w:rPr>
      </w:pPr>
      <w:bookmarkStart w:id="0" w:name="_GoBack"/>
      <w:bookmarkEnd w:id="0"/>
      <w:r w:rsidRPr="00094F99">
        <w:rPr>
          <w:rFonts w:ascii="Times New Roman" w:hAnsi="Times New Roman" w:cs="Times New Roman"/>
          <w:color w:val="000000"/>
        </w:rPr>
        <w:t>НАСТАВНО-НАУЧНОМ ВЕЋУ</w:t>
      </w:r>
    </w:p>
    <w:p w:rsidR="00252213" w:rsidRPr="00094F99" w:rsidRDefault="00252213" w:rsidP="00C633CB">
      <w:pPr>
        <w:autoSpaceDE w:val="0"/>
        <w:autoSpaceDN w:val="0"/>
        <w:adjustRightInd w:val="0"/>
        <w:jc w:val="both"/>
        <w:outlineLvl w:val="0"/>
        <w:rPr>
          <w:rFonts w:ascii="Times New Roman" w:hAnsi="Times New Roman" w:cs="Times New Roman"/>
          <w:color w:val="000000"/>
        </w:rPr>
      </w:pPr>
      <w:r w:rsidRPr="00094F99">
        <w:rPr>
          <w:rFonts w:ascii="Times New Roman" w:hAnsi="Times New Roman" w:cs="Times New Roman"/>
          <w:color w:val="000000"/>
        </w:rPr>
        <w:t>ФИЛОЗОФСКОГ ФАКУЛТЕТА</w:t>
      </w:r>
    </w:p>
    <w:p w:rsidR="00252213" w:rsidRPr="00094F99" w:rsidRDefault="00252213" w:rsidP="005B0748">
      <w:pPr>
        <w:autoSpaceDE w:val="0"/>
        <w:autoSpaceDN w:val="0"/>
        <w:adjustRightInd w:val="0"/>
        <w:spacing w:after="1080"/>
        <w:jc w:val="both"/>
        <w:rPr>
          <w:rFonts w:ascii="Times New Roman" w:hAnsi="Times New Roman" w:cs="Times New Roman"/>
          <w:color w:val="000000"/>
        </w:rPr>
      </w:pPr>
      <w:r w:rsidRPr="00094F99">
        <w:rPr>
          <w:rFonts w:ascii="Times New Roman" w:hAnsi="Times New Roman" w:cs="Times New Roman"/>
          <w:color w:val="000000"/>
        </w:rPr>
        <w:t>УНИВЕРЗИТЕТА У БЕОГРАДУ</w:t>
      </w:r>
      <w:r w:rsidRPr="00094F99">
        <w:rPr>
          <w:rFonts w:ascii="Times New Roman" w:hAnsi="Times New Roman" w:cs="Times New Roman"/>
        </w:rPr>
        <w:t xml:space="preserve"> </w:t>
      </w:r>
    </w:p>
    <w:p w:rsidR="00252213" w:rsidRPr="00094F99" w:rsidRDefault="00252213">
      <w:pPr>
        <w:rPr>
          <w:rFonts w:ascii="Times New Roman" w:hAnsi="Times New Roman" w:cs="Times New Roman"/>
        </w:rPr>
      </w:pPr>
    </w:p>
    <w:p w:rsidR="00252213" w:rsidRPr="00094F99" w:rsidRDefault="00252213">
      <w:pPr>
        <w:rPr>
          <w:rFonts w:ascii="Times New Roman" w:hAnsi="Times New Roman" w:cs="Times New Roman"/>
        </w:rPr>
      </w:pPr>
    </w:p>
    <w:p w:rsidR="00252213" w:rsidRPr="00094F99" w:rsidRDefault="00252213" w:rsidP="00F97AF0">
      <w:pPr>
        <w:spacing w:line="276" w:lineRule="auto"/>
        <w:jc w:val="center"/>
        <w:outlineLvl w:val="0"/>
        <w:rPr>
          <w:rFonts w:ascii="Times New Roman" w:hAnsi="Times New Roman" w:cs="Times New Roman"/>
          <w:b/>
          <w:bCs/>
          <w:sz w:val="28"/>
          <w:szCs w:val="28"/>
        </w:rPr>
      </w:pPr>
      <w:r w:rsidRPr="00094F99">
        <w:rPr>
          <w:rFonts w:ascii="Times New Roman" w:hAnsi="Times New Roman" w:cs="Times New Roman"/>
          <w:b/>
          <w:bCs/>
          <w:sz w:val="28"/>
          <w:szCs w:val="28"/>
        </w:rPr>
        <w:t>Извештај о избору др Власте Сикимић у звање научни сарадник</w:t>
      </w:r>
    </w:p>
    <w:p w:rsidR="00252213" w:rsidRPr="00094F99" w:rsidRDefault="00252213" w:rsidP="006840AC">
      <w:pPr>
        <w:spacing w:line="276" w:lineRule="auto"/>
        <w:jc w:val="center"/>
        <w:rPr>
          <w:rFonts w:ascii="Times New Roman" w:hAnsi="Times New Roman" w:cs="Times New Roman"/>
          <w:b/>
          <w:bCs/>
          <w:sz w:val="28"/>
          <w:szCs w:val="28"/>
        </w:rPr>
      </w:pPr>
    </w:p>
    <w:p w:rsidR="00252213" w:rsidRPr="00094F99" w:rsidRDefault="00252213" w:rsidP="006840AC">
      <w:pPr>
        <w:spacing w:line="276" w:lineRule="auto"/>
        <w:rPr>
          <w:rFonts w:ascii="Times New Roman" w:hAnsi="Times New Roman" w:cs="Times New Roman"/>
          <w:b/>
          <w:bCs/>
          <w:sz w:val="28"/>
          <w:szCs w:val="28"/>
        </w:rPr>
      </w:pPr>
    </w:p>
    <w:p w:rsidR="00252213" w:rsidRPr="00094F99" w:rsidRDefault="00252213" w:rsidP="00351155">
      <w:pPr>
        <w:pStyle w:val="NormalWeb"/>
        <w:jc w:val="both"/>
        <w:rPr>
          <w:rFonts w:ascii="Times New Roman" w:hAnsi="Times New Roman"/>
        </w:rPr>
      </w:pPr>
      <w:r w:rsidRPr="00094F99">
        <w:rPr>
          <w:rFonts w:ascii="Times New Roman" w:hAnsi="Times New Roman"/>
        </w:rPr>
        <w:t xml:space="preserve">Одлуком Наставно-научног већа Филозофског факултета на седници одржаној 27.06.2019. године, изабрани смо у Комисију за припрему извештаја о избору кандидата др Власте Сикимић у звање научног сарадника на Одељењу за филозофију. Имамо част да поднесемо следећи извештај. </w:t>
      </w:r>
    </w:p>
    <w:p w:rsidR="00252213" w:rsidRPr="00094F99" w:rsidRDefault="00252213" w:rsidP="0039571C">
      <w:pPr>
        <w:pStyle w:val="NormalWeb"/>
      </w:pPr>
    </w:p>
    <w:p w:rsidR="00252213" w:rsidRPr="00094F99" w:rsidRDefault="00252213" w:rsidP="00C633CB">
      <w:pPr>
        <w:pStyle w:val="NormalWeb"/>
        <w:outlineLvl w:val="0"/>
        <w:rPr>
          <w:rFonts w:ascii="Times New Roman" w:hAnsi="Times New Roman"/>
          <w:b/>
          <w:bCs/>
        </w:rPr>
      </w:pPr>
      <w:r w:rsidRPr="00094F99">
        <w:rPr>
          <w:rFonts w:ascii="Times New Roman" w:hAnsi="Times New Roman"/>
          <w:b/>
          <w:bCs/>
        </w:rPr>
        <w:t xml:space="preserve">Биографија кандидата </w:t>
      </w:r>
    </w:p>
    <w:p w:rsidR="00252213" w:rsidRPr="00094F99" w:rsidRDefault="00252213" w:rsidP="00D838C7">
      <w:pPr>
        <w:pStyle w:val="HTMLPreformatted"/>
        <w:jc w:val="both"/>
        <w:rPr>
          <w:rFonts w:ascii="Times New Roman" w:hAnsi="Times New Roman" w:cs="Times New Roman"/>
          <w:color w:val="222222"/>
          <w:sz w:val="24"/>
          <w:szCs w:val="24"/>
        </w:rPr>
      </w:pPr>
      <w:r w:rsidRPr="00094F99">
        <w:rPr>
          <w:rFonts w:ascii="Times New Roman" w:hAnsi="Times New Roman" w:cs="Times New Roman"/>
          <w:sz w:val="24"/>
          <w:szCs w:val="24"/>
        </w:rPr>
        <w:t xml:space="preserve">Власта Сикимић је 2011. године завршила основне студије филозофије на Филозофском факултету у Београду уз Похвалу за изузетан успех током студирања. Затим је 2013. године завршила двогодишње истраживачке мастер студије на Универзитету у Амстердаму, где је била добитница Хајгенс стипендије за интернационалне таленте Министарства просвете, културе и науке Краљевине Холандије. У Амстердаму је са значајним успехом одбранила тезу под насловом Towards a Proof-Theoretic Semantics for Dynamic Logics, чији су резултати уз додатна истраживања касније објављени као два коауторска рада у истакнутом часопису од међународног значаја у својој области. Докторирала је 2019. године на Филозофском факултету у Београду на тему Оптимизација закључивања у науци: приступ заснован на подацима (Optimization of scientific reasoning: a data-driven approach), под менторством проф. др Слободана Перовића. </w:t>
      </w:r>
      <w:r w:rsidRPr="00094F99">
        <w:rPr>
          <w:rFonts w:ascii="Times New Roman" w:hAnsi="Times New Roman" w:cs="Times New Roman"/>
          <w:color w:val="222222"/>
          <w:sz w:val="24"/>
          <w:szCs w:val="24"/>
        </w:rPr>
        <w:t xml:space="preserve">Током докторских студија, имала је истраживачки боравак на Еберхард Карлс Универзитету у Тибингену стипендиран од стране Немачке службе за академску размену (ДААД). </w:t>
      </w:r>
      <w:r>
        <w:rPr>
          <w:rFonts w:ascii="Times New Roman" w:hAnsi="Times New Roman" w:cs="Times New Roman"/>
          <w:color w:val="222222"/>
          <w:sz w:val="24"/>
          <w:szCs w:val="24"/>
        </w:rPr>
        <w:t>2018. године изабрана је у звање истраживач-сарадник на Институту за филозофију при Одељењу за филозофију Филозофског факултета у Београду. А</w:t>
      </w:r>
      <w:r w:rsidRPr="00094F99">
        <w:rPr>
          <w:rFonts w:ascii="Times New Roman" w:hAnsi="Times New Roman" w:cs="Times New Roman"/>
          <w:color w:val="222222"/>
          <w:sz w:val="24"/>
          <w:szCs w:val="24"/>
        </w:rPr>
        <w:t>нгажована је на пројекту "Динамички системи у природи и друштву: филозофски и емпиријски аспекти" Института за филозофију Филозофског факултета у Београду, који финансира Министарство просвете, науке и технолошког развоја Републике Србије.</w:t>
      </w:r>
    </w:p>
    <w:p w:rsidR="00252213" w:rsidRPr="00094F99" w:rsidRDefault="00252213" w:rsidP="00C633CB">
      <w:pPr>
        <w:pStyle w:val="NormalWeb"/>
        <w:outlineLvl w:val="0"/>
      </w:pPr>
      <w:r w:rsidRPr="00094F99">
        <w:rPr>
          <w:rFonts w:ascii="Times New Roman" w:hAnsi="Times New Roman"/>
          <w:b/>
          <w:bCs/>
        </w:rPr>
        <w:t>Анализа научних резултата</w:t>
      </w:r>
      <w:r w:rsidRPr="00094F99">
        <w:t xml:space="preserve">: </w:t>
      </w:r>
    </w:p>
    <w:p w:rsidR="00252213" w:rsidRPr="00094F99" w:rsidRDefault="00252213" w:rsidP="00C633CB">
      <w:pPr>
        <w:pStyle w:val="NormalWeb"/>
        <w:outlineLvl w:val="0"/>
        <w:rPr>
          <w:rFonts w:ascii="Times New Roman" w:hAnsi="Times New Roman"/>
          <w:b/>
          <w:bCs/>
        </w:rPr>
      </w:pPr>
      <w:r w:rsidRPr="00094F99">
        <w:rPr>
          <w:rFonts w:ascii="Times New Roman" w:hAnsi="Times New Roman"/>
          <w:b/>
          <w:bCs/>
        </w:rPr>
        <w:t xml:space="preserve">Рецензирани радови у научним часописима </w:t>
      </w:r>
    </w:p>
    <w:p w:rsidR="00252213" w:rsidRPr="00094F99" w:rsidRDefault="00252213" w:rsidP="00A712AF">
      <w:pPr>
        <w:pStyle w:val="NormalWeb"/>
        <w:jc w:val="both"/>
        <w:rPr>
          <w:rFonts w:ascii="Times New Roman" w:hAnsi="Times New Roman"/>
        </w:rPr>
      </w:pPr>
      <w:r w:rsidRPr="00094F99">
        <w:rPr>
          <w:rFonts w:ascii="Times New Roman" w:hAnsi="Times New Roman"/>
        </w:rPr>
        <w:t>У раду</w:t>
      </w:r>
      <w:r w:rsidRPr="00094F99">
        <w:rPr>
          <w:b/>
          <w:bCs/>
        </w:rPr>
        <w:t xml:space="preserve"> </w:t>
      </w:r>
      <w:r w:rsidRPr="00293888">
        <w:t xml:space="preserve"> </w:t>
      </w:r>
      <w:r w:rsidRPr="00293888">
        <w:rPr>
          <w:b/>
          <w:bCs/>
        </w:rPr>
        <w:t>„Optimal Research Team Composition: Data Envelopment Analysis of Fermilab Experiments”</w:t>
      </w:r>
      <w:r w:rsidRPr="00094F99">
        <w:t xml:space="preserve"> (</w:t>
      </w:r>
      <w:r w:rsidRPr="001675BD">
        <w:rPr>
          <w:i/>
          <w:iCs/>
        </w:rPr>
        <w:t>Scientometrics</w:t>
      </w:r>
      <w:r w:rsidRPr="00094F99">
        <w:t xml:space="preserve">, Vol. 108, Issue 1, </w:t>
      </w:r>
      <w:r>
        <w:t xml:space="preserve">2016, </w:t>
      </w:r>
      <w:r w:rsidRPr="00094F99">
        <w:rPr>
          <w:rFonts w:ascii="Times New Roman" w:hAnsi="Times New Roman"/>
        </w:rPr>
        <w:t>pp. 83-111) Власта Сикимић је са групом коаутора анализирала епистемички оптималне структуре групе приликом поделе рада у физици високих енергија. Поље истраживања спада у социјалну епистемологију науке јер се одговара на питање која подела рада максимално повећава знање истраживача на нивоу њихове научне области. Истраживање је базирано на подацима о истраживачким пројектима на једној од најважнијих лабораторија у физици високих енергија Фермилабу. Резултати истраживања су показали да су мање групе и у погледу укупног броја истраживача и у погледу поделе на подтимове ефикасније. Ово обухватно истраживање је подразумевало теоријску анализу релевантних појмова из социјалне епистемологије науке, квантитативну анализу података из Фермилаба и коначно њихову интерпретацију. Аутори у раду закључују да су мањи тимови оперативнији и препоручују такву поделу рада у области савремене експерименталне физике.</w:t>
      </w:r>
    </w:p>
    <w:p w:rsidR="00252213" w:rsidRPr="00094F99" w:rsidRDefault="00252213" w:rsidP="008D732A">
      <w:pPr>
        <w:spacing w:line="209" w:lineRule="atLeast"/>
        <w:jc w:val="both"/>
        <w:rPr>
          <w:rFonts w:ascii="Times New Roman" w:hAnsi="Times New Roman" w:cs="Times New Roman"/>
          <w:color w:val="00000A"/>
          <w:lang w:eastAsia="en-GB"/>
        </w:rPr>
      </w:pPr>
      <w:r w:rsidRPr="00094F99">
        <w:rPr>
          <w:rFonts w:ascii="Times New Roman" w:hAnsi="Times New Roman" w:cs="Times New Roman"/>
        </w:rPr>
        <w:t xml:space="preserve">У раду </w:t>
      </w:r>
      <w:r w:rsidRPr="00293888">
        <w:rPr>
          <w:rFonts w:ascii="Times New Roman" w:hAnsi="Times New Roman" w:cs="Times New Roman"/>
        </w:rPr>
        <w:t xml:space="preserve"> </w:t>
      </w:r>
      <w:r w:rsidRPr="00293888">
        <w:rPr>
          <w:rFonts w:ascii="Times New Roman" w:hAnsi="Times New Roman" w:cs="Times New Roman"/>
          <w:b/>
          <w:bCs/>
        </w:rPr>
        <w:t>„A Proof-Theoretic Semantic Analysis of Dynamic Epistemic Logic”</w:t>
      </w:r>
      <w:r>
        <w:rPr>
          <w:rFonts w:ascii="Times New Roman" w:hAnsi="Times New Roman" w:cs="Times New Roman"/>
          <w:b/>
          <w:bCs/>
        </w:rPr>
        <w:t xml:space="preserve"> </w:t>
      </w:r>
      <w:r w:rsidRPr="001675BD">
        <w:rPr>
          <w:rFonts w:ascii="Times New Roman" w:hAnsi="Times New Roman" w:cs="Times New Roman"/>
        </w:rPr>
        <w:t xml:space="preserve">(Journal </w:t>
      </w:r>
      <w:r>
        <w:rPr>
          <w:rFonts w:ascii="Times New Roman" w:hAnsi="Times New Roman" w:cs="Times New Roman"/>
        </w:rPr>
        <w:t>of Logic and Computation, 2014,</w:t>
      </w:r>
      <w:r w:rsidRPr="00094F99">
        <w:rPr>
          <w:rFonts w:ascii="Times New Roman" w:hAnsi="Times New Roman" w:cs="Times New Roman"/>
        </w:rPr>
        <w:t xml:space="preserve"> DOI: 10.1093/logcom/exu06</w:t>
      </w:r>
      <w:r w:rsidRPr="001675BD">
        <w:rPr>
          <w:rFonts w:ascii="Times New Roman" w:hAnsi="Times New Roman" w:cs="Times New Roman"/>
        </w:rPr>
        <w:t>8</w:t>
      </w:r>
      <w:r>
        <w:rPr>
          <w:rFonts w:ascii="Times New Roman" w:hAnsi="Times New Roman" w:cs="Times New Roman"/>
        </w:rPr>
        <w:t>),</w:t>
      </w:r>
      <w:r w:rsidRPr="00094F99">
        <w:rPr>
          <w:rFonts w:ascii="Times New Roman" w:hAnsi="Times New Roman" w:cs="Times New Roman"/>
          <w:color w:val="00000A"/>
          <w:sz w:val="17"/>
          <w:szCs w:val="17"/>
          <w:lang w:eastAsia="en-GB"/>
        </w:rPr>
        <w:t xml:space="preserve"> </w:t>
      </w:r>
      <w:r w:rsidRPr="00094F99">
        <w:rPr>
          <w:rFonts w:ascii="Times New Roman" w:hAnsi="Times New Roman" w:cs="Times New Roman"/>
          <w:color w:val="00000A"/>
          <w:lang w:eastAsia="en-GB"/>
        </w:rPr>
        <w:t>Власта Сикимић се са коауторима бавила теоријом доказа за динамчке епистемичке логике. Ове логике имају филозофски значај с обзиром да моделују сценарије стицања и ажурирања како индивидуалног знања тако и оног унутар групе, те су повезане са социјалном епистемологијом. Динамичке логике су се углавном развијале из семантичке перспективе. У овом раду, Власта Сикимић је са коауторима разматрала синтаксичке захтеве за динамичке логике. Аутори су понудили синтаксу у дисплеј рачуну за динамичку епистемичку логику која ужива битно својство елиминације сечења.</w:t>
      </w:r>
    </w:p>
    <w:p w:rsidR="00252213" w:rsidRPr="00094F99" w:rsidRDefault="00252213" w:rsidP="008D732A">
      <w:pPr>
        <w:spacing w:line="209" w:lineRule="atLeast"/>
        <w:jc w:val="both"/>
        <w:rPr>
          <w:rFonts w:ascii="Times New Roman" w:hAnsi="Times New Roman" w:cs="Times New Roman"/>
          <w:color w:val="00000A"/>
          <w:sz w:val="17"/>
          <w:szCs w:val="17"/>
          <w:lang w:eastAsia="en-GB"/>
        </w:rPr>
      </w:pPr>
    </w:p>
    <w:p w:rsidR="00252213" w:rsidRPr="00094F99" w:rsidRDefault="00252213" w:rsidP="00721AF0">
      <w:pPr>
        <w:pStyle w:val="NormalWeb"/>
        <w:jc w:val="both"/>
        <w:rPr>
          <w:rFonts w:ascii="Times New Roman" w:hAnsi="Times New Roman"/>
        </w:rPr>
      </w:pPr>
      <w:r w:rsidRPr="00094F99">
        <w:rPr>
          <w:rFonts w:ascii="Times New Roman" w:hAnsi="Times New Roman"/>
        </w:rPr>
        <w:t xml:space="preserve">Рад </w:t>
      </w:r>
      <w:r w:rsidRPr="00293888">
        <w:t xml:space="preserve"> </w:t>
      </w:r>
      <w:r w:rsidRPr="00293888">
        <w:rPr>
          <w:b/>
          <w:bCs/>
        </w:rPr>
        <w:t>„A Multi-type Display Calculus for Dynamic Epistemic Logic”</w:t>
      </w:r>
      <w:r w:rsidRPr="00293888">
        <w:t xml:space="preserve"> </w:t>
      </w:r>
      <w:r>
        <w:t>(</w:t>
      </w:r>
      <w:r w:rsidRPr="00094F99">
        <w:t>J</w:t>
      </w:r>
      <w:r>
        <w:t>ournal of Logic and Computation, 2014,</w:t>
      </w:r>
      <w:r w:rsidRPr="00094F99">
        <w:t xml:space="preserve"> DOI: 10.1093/logcom/exu068</w:t>
      </w:r>
      <w:r>
        <w:t>)</w:t>
      </w:r>
      <w:r w:rsidRPr="00094F99">
        <w:rPr>
          <w:rFonts w:ascii="Times New Roman" w:hAnsi="Times New Roman"/>
        </w:rPr>
        <w:t xml:space="preserve"> се такође бави теоријом доказа за динамичке логике. У њему је понуђен дисплеј рачун са више типова. Предност овог система доказа јесте у томе што може на модуларан начин да захвати широку лепезу различитих динамичких логика.</w:t>
      </w:r>
      <w:r>
        <w:rPr>
          <w:rFonts w:ascii="Times New Roman" w:hAnsi="Times New Roman"/>
        </w:rPr>
        <w:t xml:space="preserve"> У раду је показано да динамички рачун са више типова одговара семантици динамичке епистемичке логике. Такође, с</w:t>
      </w:r>
      <w:r w:rsidRPr="00094F99">
        <w:rPr>
          <w:rFonts w:ascii="Times New Roman" w:hAnsi="Times New Roman"/>
        </w:rPr>
        <w:t xml:space="preserve">војство елиминације сечења је доказано и за овај модуларни систем. </w:t>
      </w:r>
    </w:p>
    <w:p w:rsidR="00252213" w:rsidRPr="00094F99" w:rsidRDefault="00252213" w:rsidP="00975E94">
      <w:pPr>
        <w:spacing w:line="209" w:lineRule="atLeast"/>
        <w:jc w:val="both"/>
        <w:rPr>
          <w:rFonts w:ascii="Times New Roman" w:hAnsi="Times New Roman" w:cs="Times New Roman"/>
          <w:color w:val="00000A"/>
          <w:lang w:eastAsia="en-GB"/>
        </w:rPr>
      </w:pPr>
    </w:p>
    <w:p w:rsidR="00252213" w:rsidRPr="00094F99" w:rsidRDefault="00252213" w:rsidP="00F56952">
      <w:pPr>
        <w:spacing w:line="209" w:lineRule="atLeast"/>
        <w:jc w:val="both"/>
        <w:rPr>
          <w:rFonts w:ascii="Times New Roman" w:hAnsi="Times New Roman" w:cs="Times New Roman"/>
          <w:color w:val="00000A"/>
          <w:lang w:eastAsia="en-GB"/>
        </w:rPr>
      </w:pPr>
      <w:r w:rsidRPr="00094F99">
        <w:rPr>
          <w:rFonts w:ascii="Times New Roman" w:hAnsi="Times New Roman" w:cs="Times New Roman"/>
          <w:color w:val="00000A"/>
          <w:lang w:eastAsia="en-GB"/>
        </w:rPr>
        <w:t xml:space="preserve">У раду под насловом </w:t>
      </w:r>
      <w:r w:rsidRPr="00293888">
        <w:rPr>
          <w:rFonts w:ascii="Times New Roman" w:hAnsi="Times New Roman" w:cs="Times New Roman"/>
        </w:rPr>
        <w:t xml:space="preserve"> </w:t>
      </w:r>
      <w:r w:rsidRPr="00293888">
        <w:rPr>
          <w:rFonts w:ascii="Times New Roman" w:hAnsi="Times New Roman" w:cs="Times New Roman"/>
          <w:b/>
          <w:bCs/>
        </w:rPr>
        <w:t>„Contemporary Challenges in Moral and Legal Treatment of Animals”</w:t>
      </w:r>
      <w:r w:rsidRPr="001675BD">
        <w:rPr>
          <w:rFonts w:ascii="Times New Roman" w:hAnsi="Times New Roman" w:cs="Times New Roman"/>
        </w:rPr>
        <w:t xml:space="preserve"> (Belgrade </w:t>
      </w:r>
      <w:r w:rsidRPr="00094F99">
        <w:rPr>
          <w:rFonts w:ascii="Times New Roman" w:hAnsi="Times New Roman" w:cs="Times New Roman"/>
        </w:rPr>
        <w:t>Philosophical Annual 29,</w:t>
      </w:r>
      <w:r>
        <w:rPr>
          <w:rFonts w:ascii="Times New Roman" w:hAnsi="Times New Roman" w:cs="Times New Roman"/>
        </w:rPr>
        <w:t xml:space="preserve"> 2016</w:t>
      </w:r>
      <w:r w:rsidRPr="00094F99">
        <w:rPr>
          <w:rFonts w:ascii="Times New Roman" w:hAnsi="Times New Roman" w:cs="Times New Roman"/>
        </w:rPr>
        <w:t xml:space="preserve"> pp. 143-155</w:t>
      </w:r>
      <w:r w:rsidRPr="001675BD">
        <w:rPr>
          <w:rFonts w:ascii="Times New Roman" w:hAnsi="Times New Roman" w:cs="Times New Roman"/>
        </w:rPr>
        <w:t>)</w:t>
      </w:r>
      <w:r w:rsidRPr="001675BD">
        <w:rPr>
          <w:rFonts w:ascii="Times New Roman" w:hAnsi="Times New Roman" w:cs="Times New Roman"/>
          <w:color w:val="00000A"/>
          <w:lang w:eastAsia="en-GB"/>
        </w:rPr>
        <w:t>,</w:t>
      </w:r>
      <w:r w:rsidRPr="00094F99">
        <w:rPr>
          <w:rFonts w:ascii="Times New Roman" w:hAnsi="Times New Roman" w:cs="Times New Roman"/>
          <w:color w:val="00000A"/>
          <w:lang w:eastAsia="en-GB"/>
        </w:rPr>
        <w:t xml:space="preserve"> Власта Сикимић са коауторком анализира постојећи правни систем у погледу статуса животиња, као и доминантне етичке теорије у области моралних права животиња, да би указале на одређене инконзистентности унутар истих, а са циљем истицања важности самог моралног и правног статуса животиња. У раду се пре свега критикује антропоцентрична морална перспектива која води дискриминацији животиња.</w:t>
      </w:r>
      <w:r>
        <w:rPr>
          <w:rFonts w:ascii="Times New Roman" w:hAnsi="Times New Roman" w:cs="Times New Roman"/>
          <w:color w:val="00000A"/>
          <w:lang w:eastAsia="en-GB"/>
        </w:rPr>
        <w:t xml:space="preserve"> Такође, ауторке показују да су одређене одредбе закона инспирисане утилитаристичком теоријом, док су друге под утицајем еколошке етике, као и етике дужности што указује на инконзистентан приступ у овој важној области. </w:t>
      </w:r>
    </w:p>
    <w:p w:rsidR="00252213" w:rsidRPr="00094F99" w:rsidRDefault="00252213" w:rsidP="00F56952">
      <w:pPr>
        <w:spacing w:line="209" w:lineRule="atLeast"/>
        <w:jc w:val="both"/>
        <w:rPr>
          <w:rFonts w:ascii="Times New Roman" w:hAnsi="Times New Roman" w:cs="Times New Roman"/>
          <w:color w:val="00000A"/>
          <w:lang w:eastAsia="en-GB"/>
        </w:rPr>
      </w:pPr>
    </w:p>
    <w:p w:rsidR="00252213" w:rsidRPr="00094F99" w:rsidRDefault="00252213" w:rsidP="00F56952">
      <w:pPr>
        <w:spacing w:line="209" w:lineRule="atLeast"/>
        <w:jc w:val="both"/>
        <w:rPr>
          <w:rFonts w:ascii="Times New Roman" w:hAnsi="Times New Roman" w:cs="Times New Roman"/>
          <w:color w:val="00000A"/>
          <w:lang w:eastAsia="en-GB"/>
        </w:rPr>
      </w:pPr>
      <w:r w:rsidRPr="00094F99">
        <w:rPr>
          <w:rFonts w:ascii="Times New Roman" w:hAnsi="Times New Roman" w:cs="Times New Roman"/>
          <w:color w:val="00000A"/>
          <w:lang w:eastAsia="en-GB"/>
        </w:rPr>
        <w:t xml:space="preserve">У научном раду </w:t>
      </w:r>
      <w:r w:rsidRPr="00293888">
        <w:rPr>
          <w:rFonts w:ascii="Times New Roman" w:hAnsi="Times New Roman" w:cs="Times New Roman"/>
        </w:rPr>
        <w:t xml:space="preserve"> </w:t>
      </w:r>
      <w:r w:rsidRPr="00293888">
        <w:rPr>
          <w:rFonts w:ascii="Times New Roman" w:hAnsi="Times New Roman" w:cs="Times New Roman"/>
          <w:b/>
          <w:bCs/>
        </w:rPr>
        <w:t>„A Formal Solution to a Paradox of Democracy”</w:t>
      </w:r>
      <w:r>
        <w:rPr>
          <w:rFonts w:ascii="Times New Roman" w:hAnsi="Times New Roman" w:cs="Times New Roman"/>
          <w:b/>
          <w:bCs/>
        </w:rPr>
        <w:t xml:space="preserve"> </w:t>
      </w:r>
      <w:r w:rsidRPr="001675BD">
        <w:rPr>
          <w:rFonts w:ascii="Times New Roman" w:hAnsi="Times New Roman" w:cs="Times New Roman"/>
        </w:rPr>
        <w:t xml:space="preserve">(Theoria, No. 2, 2014, pp. 65-72.) </w:t>
      </w:r>
      <w:r w:rsidRPr="001675BD">
        <w:rPr>
          <w:rFonts w:ascii="Times New Roman" w:hAnsi="Times New Roman" w:cs="Times New Roman"/>
          <w:color w:val="00000A"/>
          <w:lang w:eastAsia="en-GB"/>
        </w:rPr>
        <w:t xml:space="preserve"> </w:t>
      </w:r>
      <w:r w:rsidRPr="00094F99">
        <w:rPr>
          <w:rFonts w:ascii="Times New Roman" w:hAnsi="Times New Roman" w:cs="Times New Roman"/>
          <w:color w:val="00000A"/>
          <w:lang w:eastAsia="en-GB"/>
        </w:rPr>
        <w:t>Власта Сикимић је предложила формализацију Вохајмовог парадокса демократије у духу динамичког ажурирања. Наиме, ауторка аргументује да се парадокс разрешава када се експлицира да учесници у демократији имају листу преференција коју мењају на основу правила динамичке логике.</w:t>
      </w:r>
      <w:r>
        <w:rPr>
          <w:rFonts w:ascii="Times New Roman" w:hAnsi="Times New Roman" w:cs="Times New Roman"/>
          <w:color w:val="00000A"/>
          <w:lang w:eastAsia="en-GB"/>
        </w:rPr>
        <w:t xml:space="preserve"> На овај начин је показано да делатници који верују да је демократско гласање исправно политичко решење и фаворизују га у односу на друга могу рационално прихватити</w:t>
      </w:r>
      <w:r w:rsidRPr="00094F99">
        <w:rPr>
          <w:rFonts w:ascii="Times New Roman" w:hAnsi="Times New Roman" w:cs="Times New Roman"/>
          <w:color w:val="00000A"/>
          <w:lang w:eastAsia="en-GB"/>
        </w:rPr>
        <w:t xml:space="preserve"> </w:t>
      </w:r>
      <w:r>
        <w:rPr>
          <w:rFonts w:ascii="Times New Roman" w:hAnsi="Times New Roman" w:cs="Times New Roman"/>
          <w:color w:val="00000A"/>
          <w:lang w:eastAsia="en-GB"/>
        </w:rPr>
        <w:t xml:space="preserve">вољу већине чак и када сматрају да је она погрешна. </w:t>
      </w:r>
      <w:r w:rsidRPr="00094F99">
        <w:rPr>
          <w:rFonts w:ascii="Times New Roman" w:hAnsi="Times New Roman" w:cs="Times New Roman"/>
          <w:color w:val="00000A"/>
          <w:lang w:eastAsia="en-GB"/>
        </w:rPr>
        <w:t>Теоријска интерпретација овог решења је дата кроз Кантову практичну филозофију.</w:t>
      </w:r>
    </w:p>
    <w:p w:rsidR="00252213" w:rsidRPr="00094F99" w:rsidRDefault="00252213" w:rsidP="00F56952">
      <w:pPr>
        <w:spacing w:line="209" w:lineRule="atLeast"/>
        <w:jc w:val="both"/>
        <w:rPr>
          <w:rFonts w:ascii="Times New Roman" w:hAnsi="Times New Roman" w:cs="Times New Roman"/>
          <w:color w:val="00000A"/>
          <w:lang w:eastAsia="en-GB"/>
        </w:rPr>
      </w:pPr>
    </w:p>
    <w:p w:rsidR="00252213" w:rsidRPr="001675BD" w:rsidRDefault="00252213" w:rsidP="00F97AF0">
      <w:pPr>
        <w:pStyle w:val="NormalWeb"/>
        <w:jc w:val="both"/>
      </w:pPr>
      <w:r w:rsidRPr="00094F99">
        <w:rPr>
          <w:rFonts w:ascii="Times New Roman" w:hAnsi="Times New Roman"/>
          <w:color w:val="00000A"/>
        </w:rPr>
        <w:t>Чланак</w:t>
      </w:r>
      <w:r w:rsidRPr="00293888">
        <w:t xml:space="preserve"> </w:t>
      </w:r>
      <w:r w:rsidRPr="00293888">
        <w:rPr>
          <w:b/>
          <w:bCs/>
        </w:rPr>
        <w:t>„Defining Knowledge: Gettier-like Scenarios”</w:t>
      </w:r>
      <w:r w:rsidRPr="00293888">
        <w:t xml:space="preserve"> </w:t>
      </w:r>
      <w:r>
        <w:t>(</w:t>
      </w:r>
      <w:r w:rsidRPr="00094F99">
        <w:t xml:space="preserve">Belgrade Philosophical Annual, </w:t>
      </w:r>
      <w:r>
        <w:t xml:space="preserve">2013, </w:t>
      </w:r>
      <w:r w:rsidRPr="00094F99">
        <w:t>pp. 7-22.</w:t>
      </w:r>
      <w:r>
        <w:t>)</w:t>
      </w:r>
      <w:r w:rsidRPr="00094F99">
        <w:t xml:space="preserve"> </w:t>
      </w:r>
      <w:r w:rsidRPr="00094F99">
        <w:rPr>
          <w:rFonts w:ascii="Times New Roman" w:hAnsi="Times New Roman"/>
          <w:color w:val="00000A"/>
        </w:rPr>
        <w:t>се бави формалном анализом савремених гетијеовских противпримера традиционалној дефиницији знања.</w:t>
      </w:r>
      <w:r>
        <w:rPr>
          <w:rFonts w:ascii="Times New Roman" w:hAnsi="Times New Roman"/>
          <w:color w:val="00000A"/>
        </w:rPr>
        <w:t xml:space="preserve"> Стандардна дефиниција знања га одређује као оправдано истинито веровање, док гетијеовски противпримери показују да ова дефиниција није задовољавајућа. У</w:t>
      </w:r>
      <w:r w:rsidRPr="00094F99">
        <w:rPr>
          <w:rFonts w:ascii="Times New Roman" w:hAnsi="Times New Roman"/>
          <w:color w:val="00000A"/>
        </w:rPr>
        <w:t xml:space="preserve"> тексту је</w:t>
      </w:r>
      <w:r>
        <w:rPr>
          <w:rFonts w:ascii="Times New Roman" w:hAnsi="Times New Roman"/>
          <w:color w:val="00000A"/>
        </w:rPr>
        <w:t>, пре свега,</w:t>
      </w:r>
      <w:r w:rsidRPr="00094F99">
        <w:rPr>
          <w:rFonts w:ascii="Times New Roman" w:hAnsi="Times New Roman"/>
          <w:color w:val="00000A"/>
        </w:rPr>
        <w:t xml:space="preserve"> понуђена класификација гетијеовских противпримера за коју аутори сматрају да је исцрпна јер се базира на анализи логичких могућности конструисања гетијеовских противпримера. Решење које аутори нуде као допуну дефиниције знања инспирисано је доказно-теоријским схемама.</w:t>
      </w:r>
    </w:p>
    <w:p w:rsidR="00252213" w:rsidRPr="00094F99" w:rsidRDefault="00252213" w:rsidP="00351155">
      <w:pPr>
        <w:pStyle w:val="NormalWeb"/>
      </w:pPr>
    </w:p>
    <w:p w:rsidR="00252213" w:rsidRPr="00094F99" w:rsidRDefault="00252213" w:rsidP="00C633CB">
      <w:pPr>
        <w:pStyle w:val="NormalWeb"/>
        <w:outlineLvl w:val="0"/>
        <w:rPr>
          <w:rFonts w:ascii="Times New Roman" w:hAnsi="Times New Roman"/>
          <w:b/>
          <w:bCs/>
        </w:rPr>
      </w:pPr>
      <w:r w:rsidRPr="00094F99">
        <w:rPr>
          <w:rFonts w:ascii="Times New Roman" w:hAnsi="Times New Roman"/>
          <w:b/>
          <w:bCs/>
        </w:rPr>
        <w:t>Рецензирани радови у зборницима</w:t>
      </w:r>
    </w:p>
    <w:p w:rsidR="00252213" w:rsidRPr="00F96F58" w:rsidRDefault="00252213" w:rsidP="00F97AF0">
      <w:pPr>
        <w:pStyle w:val="NormalWeb"/>
        <w:jc w:val="both"/>
        <w:rPr>
          <w:b/>
          <w:bCs/>
          <w:i/>
          <w:iCs/>
        </w:rPr>
      </w:pPr>
      <w:r w:rsidRPr="00094F99">
        <w:rPr>
          <w:rFonts w:ascii="Times New Roman" w:hAnsi="Times New Roman"/>
        </w:rPr>
        <w:t>У тексту</w:t>
      </w:r>
      <w:r w:rsidRPr="00FD3624">
        <w:t xml:space="preserve"> </w:t>
      </w:r>
      <w:r w:rsidRPr="00293888">
        <w:rPr>
          <w:b/>
          <w:bCs/>
        </w:rPr>
        <w:t>„When should we stop investing in a scientific project? The halting problem in experimental physics”</w:t>
      </w:r>
      <w:r>
        <w:rPr>
          <w:b/>
          <w:bCs/>
        </w:rPr>
        <w:t xml:space="preserve"> </w:t>
      </w:r>
      <w:r w:rsidRPr="00F96F58">
        <w:t>(Proceedings</w:t>
      </w:r>
      <w:r w:rsidRPr="00094F99">
        <w:t xml:space="preserve"> of the XXIV Conference “Empirical Studies in Psychology”, Institute of Psychology and Laboratory for Experimental Psychology, Faculty of Philosophy, University of Belgrade, pp. 105–107</w:t>
      </w:r>
      <w:r w:rsidRPr="00F96F58">
        <w:t>.),</w:t>
      </w:r>
      <w:r w:rsidRPr="00094F99">
        <w:rPr>
          <w:rFonts w:ascii="Times New Roman" w:hAnsi="Times New Roman"/>
        </w:rPr>
        <w:t xml:space="preserve"> др Власта Сикимић са коауторима анализира да ли постоји тачка епистемичког засићења у времену након које даља улагања у пројекте у физици високих енергија неће довести до епохалних открића. На основу статистичке анализе параметара пројеката вођених у лабораторији за физику високих енергија Фермилаб аутори су установили да постоји условна тачка епистемичке сатурације након одређеног временског периода.</w:t>
      </w:r>
    </w:p>
    <w:p w:rsidR="00252213" w:rsidRPr="00094F99" w:rsidRDefault="00252213" w:rsidP="005A2F32">
      <w:pPr>
        <w:pStyle w:val="NormalWeb"/>
        <w:jc w:val="both"/>
        <w:outlineLvl w:val="0"/>
      </w:pPr>
      <w:r>
        <w:rPr>
          <w:rFonts w:ascii="Times New Roman" w:hAnsi="Times New Roman"/>
        </w:rPr>
        <w:t>У тексту</w:t>
      </w:r>
      <w:r w:rsidRPr="00293888">
        <w:t xml:space="preserve"> </w:t>
      </w:r>
      <w:r w:rsidRPr="00293888">
        <w:rPr>
          <w:b/>
          <w:bCs/>
        </w:rPr>
        <w:t>„</w:t>
      </w:r>
      <w:r w:rsidRPr="00293888">
        <w:rPr>
          <w:b/>
          <w:bCs/>
          <w:shd w:val="clear" w:color="auto" w:fill="FFFFFF"/>
        </w:rPr>
        <w:t>Interdisciplinarity in Contemporary Philosophy: the Case of Social Epistemology</w:t>
      </w:r>
      <w:r w:rsidRPr="00293888">
        <w:rPr>
          <w:b/>
          <w:bCs/>
        </w:rPr>
        <w:t>”</w:t>
      </w:r>
      <w:r>
        <w:rPr>
          <w:b/>
          <w:bCs/>
        </w:rPr>
        <w:t xml:space="preserve"> </w:t>
      </w:r>
      <w:r w:rsidRPr="00F96F58">
        <w:t>(</w:t>
      </w:r>
      <w:r w:rsidRPr="00094F99">
        <w:t>“Društvene nauke pred izazovima savremenog društva”, Filozofski fakultet, Univerzitet u Nišu, pp.</w:t>
      </w:r>
      <w:r>
        <w:t xml:space="preserve"> </w:t>
      </w:r>
      <w:r w:rsidRPr="00094F99">
        <w:t>19-26.</w:t>
      </w:r>
      <w:r w:rsidRPr="00F96F58">
        <w:t>)</w:t>
      </w:r>
      <w:r w:rsidRPr="00094F99">
        <w:rPr>
          <w:rFonts w:ascii="Times New Roman" w:hAnsi="Times New Roman"/>
          <w:shd w:val="clear" w:color="auto" w:fill="FFFFFF"/>
        </w:rPr>
        <w:t>, др Власта Сикимић анализира изазове које са собом носи интердисциплинарни приступ који негује социјална епистемологија као филозофска дисциплина. Ауторка објашњава да се социјална епист</w:t>
      </w:r>
      <w:r>
        <w:rPr>
          <w:rFonts w:ascii="Times New Roman" w:hAnsi="Times New Roman"/>
          <w:shd w:val="clear" w:color="auto" w:fill="FFFFFF"/>
        </w:rPr>
        <w:t>емологија</w:t>
      </w:r>
      <w:r w:rsidRPr="00094F99">
        <w:rPr>
          <w:rFonts w:ascii="Times New Roman" w:hAnsi="Times New Roman"/>
          <w:shd w:val="clear" w:color="auto" w:fill="FFFFFF"/>
        </w:rPr>
        <w:t xml:space="preserve"> бави максимизацијом знања унутар групе, за шта је веома користан интедисциплинарни приступ који би осим филозофије користио приступе из рачунарства, социјалне психологије, социологије итд. </w:t>
      </w:r>
      <w:r>
        <w:rPr>
          <w:rFonts w:ascii="Times New Roman" w:hAnsi="Times New Roman"/>
          <w:shd w:val="clear" w:color="auto" w:fill="FFFFFF"/>
        </w:rPr>
        <w:t>У тексту су представљени правци за будућа истраживања, као и неке препреке са којима се приступи засновани на подацима суочавају.</w:t>
      </w:r>
    </w:p>
    <w:p w:rsidR="00252213" w:rsidRPr="00094F99" w:rsidRDefault="00252213" w:rsidP="00647856">
      <w:pPr>
        <w:pStyle w:val="NormalWeb"/>
        <w:rPr>
          <w:rFonts w:ascii="Times New Roman" w:hAnsi="Times New Roman"/>
          <w:b/>
          <w:bCs/>
        </w:rPr>
      </w:pPr>
      <w:r w:rsidRPr="00094F99">
        <w:rPr>
          <w:rFonts w:ascii="Times New Roman" w:hAnsi="Times New Roman"/>
          <w:b/>
          <w:bCs/>
        </w:rPr>
        <w:t>Докторска дисертација</w:t>
      </w:r>
    </w:p>
    <w:p w:rsidR="00252213" w:rsidRPr="00094F99" w:rsidRDefault="00252213" w:rsidP="005A2F32">
      <w:pPr>
        <w:pStyle w:val="NormalWeb"/>
        <w:jc w:val="both"/>
        <w:outlineLvl w:val="0"/>
        <w:rPr>
          <w:rFonts w:ascii="Times New Roman" w:hAnsi="Times New Roman"/>
        </w:rPr>
      </w:pPr>
      <w:r w:rsidRPr="00094F99">
        <w:rPr>
          <w:rFonts w:ascii="Times New Roman" w:hAnsi="Times New Roman"/>
        </w:rPr>
        <w:t xml:space="preserve">У својој докторској дисертацији под насловом </w:t>
      </w:r>
      <w:r w:rsidRPr="00293888">
        <w:rPr>
          <w:rFonts w:ascii="Times New Roman" w:hAnsi="Times New Roman"/>
          <w:b/>
          <w:bCs/>
          <w:i/>
          <w:iCs/>
        </w:rPr>
        <w:t>Оптимизација закључивања у науцу: приступ заснован на подацима (Optimization of scientific reasoning: a dana-driven approach)</w:t>
      </w:r>
      <w:r>
        <w:t>,</w:t>
      </w:r>
      <w:r w:rsidRPr="00293888">
        <w:t xml:space="preserve"> </w:t>
      </w:r>
      <w:r w:rsidRPr="00094F99">
        <w:rPr>
          <w:rFonts w:ascii="Times New Roman" w:hAnsi="Times New Roman"/>
        </w:rPr>
        <w:t xml:space="preserve">Власта Сикимић се бавила максимизацијом знања групе на нивоу научне заједнице. Анализе и резултати у њеној докторској дисертацији се пре свега односе на истраживања у физици високих енергија и експерименталној биологији. </w:t>
      </w:r>
      <w:r>
        <w:rPr>
          <w:rFonts w:ascii="Times New Roman" w:hAnsi="Times New Roman"/>
        </w:rPr>
        <w:t>У погледу структуре истраживања у области експерименталне биологије, а к</w:t>
      </w:r>
      <w:r w:rsidRPr="00094F99">
        <w:rPr>
          <w:rFonts w:ascii="Times New Roman" w:hAnsi="Times New Roman"/>
        </w:rPr>
        <w:t>ористећи компјутерске симулације Власта Сикимић показује да су хијерархиз</w:t>
      </w:r>
      <w:r>
        <w:rPr>
          <w:rFonts w:ascii="Times New Roman" w:hAnsi="Times New Roman"/>
        </w:rPr>
        <w:t xml:space="preserve">овани тимови ефикаснији од централизованих тимова истраживача. Осим тога у дисертацији се на основу претходних резултата аргументује да су у физици високих енергија мањи тимови ефикаснији. Такође, спроведена је теоријска анализа примера атипичног сазнања у области патогених открића која подупире тезу да је когнитивни диверзитет значајан фактор када су у питању нестандардна научна открића. </w:t>
      </w:r>
      <w:r w:rsidRPr="00094F99">
        <w:rPr>
          <w:rFonts w:ascii="Times New Roman" w:hAnsi="Times New Roman"/>
        </w:rPr>
        <w:t xml:space="preserve">Коначно, дисертација обилује теоријским увидима из области социјалне епистемологије науке. </w:t>
      </w:r>
    </w:p>
    <w:p w:rsidR="00252213" w:rsidRPr="00094F99" w:rsidRDefault="00252213" w:rsidP="005A2F32">
      <w:pPr>
        <w:pStyle w:val="NormalWeb"/>
        <w:jc w:val="both"/>
        <w:outlineLvl w:val="0"/>
      </w:pPr>
    </w:p>
    <w:p w:rsidR="00252213" w:rsidRPr="00094F99" w:rsidRDefault="00252213" w:rsidP="00C633CB">
      <w:pPr>
        <w:pStyle w:val="NormalWeb"/>
        <w:outlineLvl w:val="0"/>
        <w:rPr>
          <w:rFonts w:ascii="Times New Roman" w:hAnsi="Times New Roman"/>
          <w:b/>
          <w:bCs/>
          <w:color w:val="00000A"/>
        </w:rPr>
      </w:pPr>
      <w:r w:rsidRPr="00094F99">
        <w:rPr>
          <w:rFonts w:ascii="Times New Roman" w:hAnsi="Times New Roman"/>
          <w:b/>
          <w:bCs/>
          <w:color w:val="00000A"/>
        </w:rPr>
        <w:t>Квантификација радова је видљива из библиографије:</w:t>
      </w:r>
    </w:p>
    <w:p w:rsidR="00252213" w:rsidRPr="00094F99" w:rsidRDefault="00252213" w:rsidP="00C633CB">
      <w:pPr>
        <w:pStyle w:val="NormalWeb"/>
        <w:shd w:val="clear" w:color="auto" w:fill="FFFFFF"/>
        <w:outlineLvl w:val="0"/>
        <w:rPr>
          <w:rFonts w:ascii="Times New Roman" w:hAnsi="Times New Roman"/>
          <w:b/>
          <w:bCs/>
          <w:i/>
          <w:iCs/>
        </w:rPr>
      </w:pPr>
      <w:r w:rsidRPr="00094F99">
        <w:rPr>
          <w:rFonts w:ascii="Times New Roman" w:hAnsi="Times New Roman"/>
          <w:b/>
          <w:bCs/>
          <w:i/>
          <w:iCs/>
        </w:rPr>
        <w:t xml:space="preserve">Радови у истакнутом међународном часопису (М22) </w:t>
      </w:r>
    </w:p>
    <w:p w:rsidR="00252213" w:rsidRPr="00094F99" w:rsidRDefault="00252213" w:rsidP="00040E4F">
      <w:pPr>
        <w:pStyle w:val="NormalWeb"/>
        <w:shd w:val="clear" w:color="auto" w:fill="FFFFFF"/>
        <w:rPr>
          <w:b/>
          <w:bCs/>
          <w:i/>
          <w:iCs/>
        </w:rPr>
      </w:pPr>
      <w:r w:rsidRPr="00094F99">
        <w:rPr>
          <w:rFonts w:ascii="Times New Roman" w:hAnsi="Times New Roman"/>
        </w:rPr>
        <w:t xml:space="preserve">Optimal Research Team Composition: Data Envelopment Analysis of Fermilab Experiments 2016. Slobodan Perović, Sandro Radovanović, Vlasta Sikimić and Andrea Berber, Scientometrics, Vol. 108, Issue 1, pp. 83-111. </w:t>
      </w:r>
    </w:p>
    <w:p w:rsidR="00252213" w:rsidRDefault="00252213" w:rsidP="00040E4F">
      <w:pPr>
        <w:pStyle w:val="NormalWeb"/>
        <w:shd w:val="clear" w:color="auto" w:fill="FFFFFF"/>
      </w:pPr>
      <w:r w:rsidRPr="00094F99">
        <w:t>A Proof-Theoretic</w:t>
      </w:r>
      <w:r w:rsidRPr="00094F99">
        <w:rPr>
          <w:rFonts w:ascii="Times New Roman" w:hAnsi="Times New Roman"/>
        </w:rPr>
        <w:t xml:space="preserve"> Semantic Analysis of Dynamic Epistemic Logic 2014. Sabine Frittella, Giuseppe Greco, Alexander Kurz, Alessandra Palmigiano and Vlasta Sikimić, Journal of Logic and Computation; DOI:10.1093/logcom/exu063.</w:t>
      </w:r>
    </w:p>
    <w:p w:rsidR="00252213" w:rsidRPr="001675BD" w:rsidRDefault="00252213" w:rsidP="001675BD">
      <w:pPr>
        <w:pStyle w:val="p1"/>
        <w:jc w:val="both"/>
        <w:rPr>
          <w:rFonts w:ascii="Times New Roman" w:hAnsi="Times New Roman" w:cs="Times New Roman"/>
          <w:b/>
          <w:bCs/>
          <w:sz w:val="24"/>
          <w:szCs w:val="24"/>
        </w:rPr>
      </w:pPr>
      <w:r w:rsidRPr="00094F99">
        <w:rPr>
          <w:rFonts w:ascii="Times New Roman" w:hAnsi="Times New Roman" w:cs="Times New Roman"/>
          <w:sz w:val="24"/>
          <w:szCs w:val="24"/>
        </w:rPr>
        <w:t xml:space="preserve">A Multi-type Display Calculus for Dynamic Epistemic Logic 2014. Sabine Frittella, Giuseppe Greco, Alexander Kurz, Alessandra Palmigiano and Vlasta Sikimić, Journal of Logic and Computation; DOI: 10.1093/logcom/exu068. </w:t>
      </w:r>
    </w:p>
    <w:p w:rsidR="00252213" w:rsidRPr="00094F99" w:rsidRDefault="00252213" w:rsidP="00040E4F">
      <w:pPr>
        <w:pStyle w:val="NormalWeb"/>
        <w:shd w:val="clear" w:color="auto" w:fill="FFFFFF"/>
        <w:rPr>
          <w:b/>
          <w:bCs/>
          <w:i/>
          <w:iCs/>
        </w:rPr>
      </w:pPr>
    </w:p>
    <w:p w:rsidR="00252213" w:rsidRPr="00094F99" w:rsidRDefault="00252213" w:rsidP="00C633CB">
      <w:pPr>
        <w:pStyle w:val="NormalWeb"/>
        <w:outlineLvl w:val="0"/>
        <w:rPr>
          <w:rFonts w:ascii="Times New Roman" w:hAnsi="Times New Roman"/>
          <w:b/>
          <w:bCs/>
          <w:i/>
          <w:iCs/>
        </w:rPr>
      </w:pPr>
      <w:r w:rsidRPr="00094F99">
        <w:rPr>
          <w:rFonts w:ascii="Times New Roman" w:hAnsi="Times New Roman"/>
          <w:b/>
          <w:bCs/>
          <w:i/>
          <w:iCs/>
        </w:rPr>
        <w:t xml:space="preserve">Радови у националном часопису међународног значаја (М24) </w:t>
      </w:r>
    </w:p>
    <w:p w:rsidR="00252213" w:rsidRPr="00094F99" w:rsidRDefault="00252213" w:rsidP="00351155">
      <w:pPr>
        <w:pStyle w:val="NormalWeb"/>
        <w:rPr>
          <w:rFonts w:ascii="Times New Roman" w:hAnsi="Times New Roman"/>
        </w:rPr>
      </w:pPr>
      <w:r w:rsidRPr="00094F99">
        <w:rPr>
          <w:rFonts w:ascii="Times New Roman" w:hAnsi="Times New Roman"/>
        </w:rPr>
        <w:t>Contemporary Challenges in Moral and Legal Treatment of Animals 2016. Vlasta Sikimić i Andrea Berber, Belgrade Philosophical Annual 29, pp. 143-155.</w:t>
      </w:r>
    </w:p>
    <w:p w:rsidR="00252213" w:rsidRPr="00094F99" w:rsidRDefault="00252213" w:rsidP="007B680F">
      <w:pPr>
        <w:pStyle w:val="NormalWeb"/>
        <w:shd w:val="clear" w:color="auto" w:fill="FFFFFF"/>
      </w:pPr>
      <w:r w:rsidRPr="00094F99">
        <w:t xml:space="preserve">A Formal Solution to a Paradox of Democracy 2014. </w:t>
      </w:r>
      <w:r>
        <w:rPr>
          <w:rFonts w:ascii="Times New Roman" w:hAnsi="Times New Roman"/>
        </w:rPr>
        <w:t>Vlasta Sikimić, Theoria, No. 2</w:t>
      </w:r>
      <w:r w:rsidRPr="00094F99">
        <w:t>, pp. 65-72. DOI: 10.2298/THEO1402065S</w:t>
      </w:r>
    </w:p>
    <w:p w:rsidR="00252213" w:rsidRPr="00094F99" w:rsidRDefault="00252213" w:rsidP="007B680F">
      <w:pPr>
        <w:pStyle w:val="NormalWeb"/>
        <w:rPr>
          <w:rFonts w:ascii="Times New Roman" w:hAnsi="Times New Roman"/>
        </w:rPr>
      </w:pPr>
      <w:r w:rsidRPr="00094F99">
        <w:rPr>
          <w:rFonts w:ascii="Times New Roman" w:hAnsi="Times New Roman"/>
        </w:rPr>
        <w:t>Defining Knowledge: Gettier-like Scenarios 2013. Guus Eelink and Vlasta Sikimić, Belgrade Philosophical Annual, pp. 7-22.</w:t>
      </w:r>
    </w:p>
    <w:p w:rsidR="00252213" w:rsidRPr="00094F99" w:rsidRDefault="00252213" w:rsidP="00C633CB">
      <w:pPr>
        <w:pStyle w:val="Default"/>
        <w:spacing w:line="276" w:lineRule="auto"/>
        <w:jc w:val="both"/>
        <w:outlineLvl w:val="0"/>
        <w:rPr>
          <w:rFonts w:ascii="Times New Roman" w:hAnsi="Times New Roman" w:cs="Times New Roman"/>
          <w:b/>
          <w:bCs/>
          <w:i/>
          <w:iCs/>
        </w:rPr>
      </w:pPr>
      <w:r w:rsidRPr="00094F99">
        <w:rPr>
          <w:rFonts w:ascii="Times New Roman" w:hAnsi="Times New Roman" w:cs="Times New Roman"/>
          <w:b/>
          <w:bCs/>
          <w:i/>
          <w:iCs/>
        </w:rPr>
        <w:t>Саопштења са међународног скупа штампанa у целини (М33)</w:t>
      </w:r>
    </w:p>
    <w:p w:rsidR="00252213" w:rsidRPr="00094F99" w:rsidRDefault="00252213" w:rsidP="00351155">
      <w:pPr>
        <w:pStyle w:val="NormalWeb"/>
        <w:rPr>
          <w:b/>
          <w:bCs/>
          <w:i/>
          <w:iCs/>
        </w:rPr>
      </w:pPr>
      <w:r w:rsidRPr="00094F99">
        <w:t>When should we stop investing in a scientific project? The halting</w:t>
      </w:r>
      <w:r w:rsidRPr="00094F99">
        <w:rPr>
          <w:rFonts w:ascii="Times New Roman" w:hAnsi="Times New Roman"/>
        </w:rPr>
        <w:t xml:space="preserve"> problem in experimental physics 2018. Vlasta Sikimić, Sandro Radovanović i Slobodan Perović, Proceedings of the XXIV Conference “Empirical Studies in Psychology”, Institute of Psychology and Laboratory for Experimental Psychology, Faculty of Philosophy, U</w:t>
      </w:r>
      <w:r w:rsidRPr="00094F99">
        <w:t>niversity of Belgrade, pp. 105–107.</w:t>
      </w:r>
    </w:p>
    <w:p w:rsidR="00252213" w:rsidRPr="00094F99" w:rsidRDefault="00252213" w:rsidP="00C633CB">
      <w:pPr>
        <w:pStyle w:val="Default"/>
        <w:spacing w:line="276" w:lineRule="auto"/>
        <w:jc w:val="both"/>
        <w:outlineLvl w:val="0"/>
        <w:rPr>
          <w:rFonts w:ascii="Times New Roman" w:hAnsi="Times New Roman" w:cs="Times New Roman"/>
          <w:b/>
          <w:bCs/>
          <w:i/>
          <w:iCs/>
        </w:rPr>
      </w:pPr>
      <w:r w:rsidRPr="00094F99">
        <w:rPr>
          <w:rFonts w:ascii="Times New Roman" w:hAnsi="Times New Roman" w:cs="Times New Roman"/>
          <w:b/>
          <w:bCs/>
          <w:i/>
          <w:iCs/>
        </w:rPr>
        <w:t>Саопштења са међународног скупа штампанa у изводу (М34)</w:t>
      </w:r>
    </w:p>
    <w:p w:rsidR="00252213" w:rsidRPr="00094F99" w:rsidRDefault="00252213" w:rsidP="00403C69">
      <w:pPr>
        <w:pStyle w:val="Default"/>
        <w:spacing w:line="276" w:lineRule="auto"/>
        <w:jc w:val="both"/>
        <w:rPr>
          <w:rFonts w:ascii="Times New Roman" w:hAnsi="Times New Roman" w:cs="Times New Roman"/>
          <w:b/>
          <w:bCs/>
          <w:i/>
          <w:iCs/>
        </w:rPr>
      </w:pPr>
    </w:p>
    <w:p w:rsidR="00252213" w:rsidRPr="00094F99" w:rsidRDefault="00252213" w:rsidP="00040E4F">
      <w:pPr>
        <w:jc w:val="both"/>
        <w:rPr>
          <w:rFonts w:ascii="Times New Roman" w:hAnsi="Times New Roman" w:cs="Times New Roman"/>
          <w:lang w:eastAsia="en-GB"/>
        </w:rPr>
      </w:pPr>
      <w:r w:rsidRPr="00094F99">
        <w:rPr>
          <w:rFonts w:ascii="Times New Roman" w:hAnsi="Times New Roman" w:cs="Times New Roman"/>
          <w:shd w:val="clear" w:color="auto" w:fill="FFFFFF"/>
          <w:lang w:eastAsia="en-GB"/>
        </w:rPr>
        <w:t>The sunk cost bias and the halting problem in science, </w:t>
      </w:r>
      <w:hyperlink r:id="rId4" w:tgtFrame="_blank" w:history="1">
        <w:r w:rsidRPr="00094F99">
          <w:rPr>
            <w:rFonts w:ascii="Times New Roman" w:hAnsi="Times New Roman" w:cs="Times New Roman"/>
            <w:bdr w:val="none" w:sz="0" w:space="0" w:color="auto" w:frame="1"/>
            <w:lang w:eastAsia="en-GB"/>
          </w:rPr>
          <w:t>Biases in Science 2019</w:t>
        </w:r>
      </w:hyperlink>
      <w:r w:rsidRPr="00094F99">
        <w:rPr>
          <w:rFonts w:ascii="Times New Roman" w:hAnsi="Times New Roman" w:cs="Times New Roman"/>
          <w:shd w:val="clear" w:color="auto" w:fill="FFFFFF"/>
          <w:lang w:eastAsia="en-GB"/>
        </w:rPr>
        <w:t>, Минхеншки центар за математичку филозофију, Немачка, април 2019.</w:t>
      </w:r>
    </w:p>
    <w:p w:rsidR="00252213" w:rsidRPr="00094F99" w:rsidRDefault="00252213" w:rsidP="00040E4F">
      <w:pPr>
        <w:jc w:val="both"/>
        <w:rPr>
          <w:rFonts w:ascii="Times New Roman" w:hAnsi="Times New Roman" w:cs="Times New Roman"/>
          <w:shd w:val="clear" w:color="auto" w:fill="FFFFFF"/>
          <w:lang w:eastAsia="en-GB"/>
        </w:rPr>
      </w:pPr>
    </w:p>
    <w:p w:rsidR="00252213" w:rsidRPr="00094F99" w:rsidRDefault="00252213" w:rsidP="00040E4F">
      <w:pPr>
        <w:jc w:val="both"/>
        <w:rPr>
          <w:rFonts w:ascii="Times New Roman" w:hAnsi="Times New Roman" w:cs="Times New Roman"/>
          <w:shd w:val="clear" w:color="auto" w:fill="FFFFFF"/>
          <w:lang w:eastAsia="en-GB"/>
        </w:rPr>
      </w:pPr>
      <w:r w:rsidRPr="00094F99">
        <w:rPr>
          <w:rFonts w:ascii="Times New Roman" w:hAnsi="Times New Roman" w:cs="Times New Roman"/>
          <w:shd w:val="clear" w:color="auto" w:fill="FFFFFF"/>
          <w:lang w:eastAsia="en-GB"/>
        </w:rPr>
        <w:t>Adequate group structures in experimental biology, Empirical Studies in Psychology 2019, Филозофски факултет, Београд, Србија, март 2019.</w:t>
      </w:r>
    </w:p>
    <w:p w:rsidR="00252213" w:rsidRPr="00094F99" w:rsidRDefault="00252213" w:rsidP="00040E4F">
      <w:pPr>
        <w:jc w:val="both"/>
        <w:rPr>
          <w:rFonts w:ascii="Times New Roman" w:hAnsi="Times New Roman" w:cs="Times New Roman"/>
          <w:shd w:val="clear" w:color="auto" w:fill="FFFFFF"/>
          <w:lang w:eastAsia="en-GB"/>
        </w:rPr>
      </w:pPr>
    </w:p>
    <w:p w:rsidR="00252213" w:rsidRPr="00094F99" w:rsidRDefault="00252213" w:rsidP="00040E4F">
      <w:pPr>
        <w:jc w:val="both"/>
        <w:rPr>
          <w:rFonts w:ascii="Times New Roman" w:hAnsi="Times New Roman" w:cs="Times New Roman"/>
          <w:lang w:eastAsia="en-GB"/>
        </w:rPr>
      </w:pPr>
      <w:r w:rsidRPr="00094F99">
        <w:rPr>
          <w:rFonts w:ascii="Times New Roman" w:hAnsi="Times New Roman" w:cs="Times New Roman"/>
          <w:shd w:val="clear" w:color="auto" w:fill="FFFFFF"/>
          <w:lang w:eastAsia="en-GB"/>
        </w:rPr>
        <w:t>The case for empirically calibrated agent-based models, </w:t>
      </w:r>
      <w:hyperlink r:id="rId5" w:tgtFrame="_blank" w:history="1">
        <w:r w:rsidRPr="00094F99">
          <w:rPr>
            <w:rFonts w:ascii="Times New Roman" w:hAnsi="Times New Roman" w:cs="Times New Roman"/>
            <w:bdr w:val="none" w:sz="0" w:space="0" w:color="auto" w:frame="1"/>
            <w:lang w:eastAsia="en-GB"/>
          </w:rPr>
          <w:t>Agent-Based Models in Philosophy: Prospects and Limitations</w:t>
        </w:r>
      </w:hyperlink>
      <w:r w:rsidRPr="00094F99">
        <w:rPr>
          <w:rFonts w:ascii="Times New Roman" w:hAnsi="Times New Roman" w:cs="Times New Roman"/>
          <w:shd w:val="clear" w:color="auto" w:fill="FFFFFF"/>
          <w:lang w:eastAsia="en-GB"/>
        </w:rPr>
        <w:t xml:space="preserve">, Рур Универзитет у Бохуму, Немачка, март 2019. </w:t>
      </w:r>
    </w:p>
    <w:p w:rsidR="00252213" w:rsidRPr="00094F99" w:rsidRDefault="00252213" w:rsidP="00040E4F">
      <w:pPr>
        <w:jc w:val="both"/>
        <w:rPr>
          <w:rFonts w:ascii="Times New Roman" w:hAnsi="Times New Roman" w:cs="Times New Roman"/>
          <w:lang w:eastAsia="en-GB"/>
        </w:rPr>
      </w:pPr>
    </w:p>
    <w:p w:rsidR="00252213" w:rsidRPr="00094F99" w:rsidRDefault="00252213" w:rsidP="00040E4F">
      <w:pPr>
        <w:jc w:val="both"/>
        <w:rPr>
          <w:rFonts w:ascii="Times New Roman" w:hAnsi="Times New Roman" w:cs="Times New Roman"/>
          <w:lang w:eastAsia="en-GB"/>
        </w:rPr>
      </w:pPr>
      <w:r w:rsidRPr="00094F99">
        <w:rPr>
          <w:rFonts w:ascii="Times New Roman" w:hAnsi="Times New Roman" w:cs="Times New Roman"/>
          <w:shd w:val="clear" w:color="auto" w:fill="FFFFFF"/>
          <w:lang w:eastAsia="en-GB"/>
        </w:rPr>
        <w:t xml:space="preserve">The use of big data in social epistemology of science, Société de Philosophie des Sciences Meeting, Nantes, France, јул 2018. </w:t>
      </w:r>
    </w:p>
    <w:p w:rsidR="00252213" w:rsidRPr="00094F99" w:rsidRDefault="00252213" w:rsidP="00040E4F">
      <w:pPr>
        <w:jc w:val="both"/>
        <w:rPr>
          <w:rFonts w:ascii="Times New Roman" w:hAnsi="Times New Roman" w:cs="Times New Roman"/>
          <w:lang w:eastAsia="en-GB"/>
        </w:rPr>
      </w:pPr>
    </w:p>
    <w:p w:rsidR="00252213" w:rsidRPr="00094F99" w:rsidRDefault="00252213" w:rsidP="00040E4F">
      <w:pPr>
        <w:jc w:val="both"/>
        <w:rPr>
          <w:rFonts w:ascii="Times New Roman" w:hAnsi="Times New Roman" w:cs="Times New Roman"/>
          <w:lang w:eastAsia="en-GB"/>
        </w:rPr>
      </w:pPr>
      <w:r w:rsidRPr="00094F99">
        <w:rPr>
          <w:rFonts w:ascii="Times New Roman" w:hAnsi="Times New Roman" w:cs="Times New Roman"/>
          <w:shd w:val="clear" w:color="auto" w:fill="FFFFFF"/>
          <w:lang w:eastAsia="en-GB"/>
        </w:rPr>
        <w:t>Predicting efficiency of scientific performance in high energy physics, Society for Philosophy of Science – </w:t>
      </w:r>
      <w:r w:rsidRPr="00094F99">
        <w:rPr>
          <w:rFonts w:ascii="Times New Roman" w:hAnsi="Times New Roman" w:cs="Times New Roman"/>
          <w:b/>
          <w:bCs/>
          <w:bdr w:val="none" w:sz="0" w:space="0" w:color="auto" w:frame="1"/>
          <w:lang w:eastAsia="en-GB"/>
        </w:rPr>
        <w:t>SPSP –</w:t>
      </w:r>
      <w:r w:rsidRPr="00094F99">
        <w:rPr>
          <w:rFonts w:ascii="Times New Roman" w:hAnsi="Times New Roman" w:cs="Times New Roman"/>
          <w:shd w:val="clear" w:color="auto" w:fill="FFFFFF"/>
          <w:lang w:eastAsia="en-GB"/>
        </w:rPr>
        <w:t>Conference,</w:t>
      </w:r>
      <w:r w:rsidRPr="00094F99">
        <w:rPr>
          <w:rFonts w:ascii="Times New Roman" w:hAnsi="Times New Roman" w:cs="Times New Roman"/>
          <w:b/>
          <w:bCs/>
          <w:bdr w:val="none" w:sz="0" w:space="0" w:color="auto" w:frame="1"/>
          <w:lang w:eastAsia="en-GB"/>
        </w:rPr>
        <w:t> </w:t>
      </w:r>
      <w:r w:rsidRPr="00094F99">
        <w:rPr>
          <w:rFonts w:ascii="Times New Roman" w:hAnsi="Times New Roman" w:cs="Times New Roman"/>
          <w:shd w:val="clear" w:color="auto" w:fill="FFFFFF"/>
          <w:lang w:eastAsia="en-GB"/>
        </w:rPr>
        <w:t xml:space="preserve">Гент, Белгија, јул 2018. </w:t>
      </w:r>
    </w:p>
    <w:p w:rsidR="00252213" w:rsidRPr="00094F99" w:rsidRDefault="00252213" w:rsidP="00040E4F">
      <w:pPr>
        <w:jc w:val="both"/>
        <w:rPr>
          <w:rFonts w:ascii="Times New Roman" w:hAnsi="Times New Roman" w:cs="Times New Roman"/>
          <w:lang w:eastAsia="en-GB"/>
        </w:rPr>
      </w:pPr>
    </w:p>
    <w:p w:rsidR="00252213" w:rsidRPr="00094F99" w:rsidRDefault="00252213" w:rsidP="00040E4F">
      <w:pPr>
        <w:jc w:val="both"/>
        <w:rPr>
          <w:rFonts w:ascii="Times New Roman" w:hAnsi="Times New Roman" w:cs="Times New Roman"/>
          <w:lang w:eastAsia="en-GB"/>
        </w:rPr>
      </w:pPr>
      <w:r w:rsidRPr="00094F99">
        <w:rPr>
          <w:rFonts w:ascii="Times New Roman" w:hAnsi="Times New Roman" w:cs="Times New Roman"/>
          <w:shd w:val="clear" w:color="auto" w:fill="FFFFFF"/>
          <w:lang w:eastAsia="en-GB"/>
        </w:rPr>
        <w:t>Argumentative structures in biology: a study of pathogen discoveries, East European Network for Philosophy of Science – </w:t>
      </w:r>
      <w:r w:rsidRPr="00094F99">
        <w:rPr>
          <w:rFonts w:ascii="Times New Roman" w:hAnsi="Times New Roman" w:cs="Times New Roman"/>
          <w:b/>
          <w:bCs/>
          <w:bdr w:val="none" w:sz="0" w:space="0" w:color="auto" w:frame="1"/>
          <w:lang w:eastAsia="en-GB"/>
        </w:rPr>
        <w:t>EENPS</w:t>
      </w:r>
      <w:r w:rsidRPr="00094F99">
        <w:rPr>
          <w:rFonts w:ascii="Times New Roman" w:hAnsi="Times New Roman" w:cs="Times New Roman"/>
          <w:shd w:val="clear" w:color="auto" w:fill="FFFFFF"/>
          <w:lang w:eastAsia="en-GB"/>
        </w:rPr>
        <w:t xml:space="preserve"> – Conference, Братислава, Словачка, јун 2018. </w:t>
      </w:r>
    </w:p>
    <w:p w:rsidR="00252213" w:rsidRPr="00094F99" w:rsidRDefault="00252213" w:rsidP="00040E4F">
      <w:pPr>
        <w:jc w:val="both"/>
        <w:rPr>
          <w:rFonts w:ascii="Times New Roman" w:hAnsi="Times New Roman" w:cs="Times New Roman"/>
          <w:lang w:eastAsia="en-GB"/>
        </w:rPr>
      </w:pPr>
    </w:p>
    <w:p w:rsidR="00252213" w:rsidRPr="00094F99" w:rsidRDefault="00252213" w:rsidP="00040E4F">
      <w:pPr>
        <w:jc w:val="both"/>
        <w:rPr>
          <w:rFonts w:ascii="Times New Roman" w:hAnsi="Times New Roman" w:cs="Times New Roman"/>
          <w:lang w:eastAsia="en-GB"/>
        </w:rPr>
      </w:pPr>
      <w:r w:rsidRPr="00094F99">
        <w:rPr>
          <w:rFonts w:ascii="Times New Roman" w:hAnsi="Times New Roman" w:cs="Times New Roman"/>
          <w:shd w:val="clear" w:color="auto" w:fill="FFFFFF"/>
          <w:lang w:eastAsia="en-GB"/>
        </w:rPr>
        <w:t>Benefits and limitations of public scientific data repositories, Ninth European Congress of Analytic Philosophy – </w:t>
      </w:r>
      <w:r w:rsidRPr="00094F99">
        <w:rPr>
          <w:rFonts w:ascii="Times New Roman" w:hAnsi="Times New Roman" w:cs="Times New Roman"/>
          <w:b/>
          <w:bCs/>
          <w:bdr w:val="none" w:sz="0" w:space="0" w:color="auto" w:frame="1"/>
          <w:lang w:eastAsia="en-GB"/>
        </w:rPr>
        <w:t>ECAP9</w:t>
      </w:r>
      <w:r w:rsidRPr="00094F99">
        <w:rPr>
          <w:rFonts w:ascii="Times New Roman" w:hAnsi="Times New Roman" w:cs="Times New Roman"/>
          <w:shd w:val="clear" w:color="auto" w:fill="FFFFFF"/>
          <w:lang w:eastAsia="en-GB"/>
        </w:rPr>
        <w:t xml:space="preserve">, Минхен, Немачка, август 2017. </w:t>
      </w:r>
    </w:p>
    <w:p w:rsidR="00252213" w:rsidRPr="00094F99" w:rsidRDefault="00252213" w:rsidP="00040E4F">
      <w:pPr>
        <w:jc w:val="both"/>
        <w:rPr>
          <w:rFonts w:ascii="Times New Roman" w:hAnsi="Times New Roman" w:cs="Times New Roman"/>
          <w:lang w:eastAsia="en-GB"/>
        </w:rPr>
      </w:pPr>
    </w:p>
    <w:p w:rsidR="00252213" w:rsidRPr="00094F99" w:rsidRDefault="00252213" w:rsidP="00040E4F">
      <w:pPr>
        <w:jc w:val="both"/>
        <w:rPr>
          <w:rFonts w:ascii="Times New Roman" w:hAnsi="Times New Roman" w:cs="Times New Roman"/>
          <w:lang w:eastAsia="en-GB"/>
        </w:rPr>
      </w:pPr>
    </w:p>
    <w:p w:rsidR="00252213" w:rsidRPr="00094F99" w:rsidRDefault="00252213" w:rsidP="00040E4F">
      <w:pPr>
        <w:jc w:val="both"/>
        <w:rPr>
          <w:rFonts w:ascii="Times New Roman" w:hAnsi="Times New Roman" w:cs="Times New Roman"/>
          <w:shd w:val="clear" w:color="auto" w:fill="FFFFFF"/>
          <w:lang w:eastAsia="en-GB"/>
        </w:rPr>
      </w:pPr>
      <w:r w:rsidRPr="00094F99">
        <w:rPr>
          <w:rFonts w:ascii="Times New Roman" w:hAnsi="Times New Roman" w:cs="Times New Roman"/>
          <w:shd w:val="clear" w:color="auto" w:fill="FFFFFF"/>
          <w:lang w:eastAsia="en-GB"/>
        </w:rPr>
        <w:t>Discovering Disease-Causing Mechanisms: an Argumentation Perspective, Nordic Network on Philosophy of Science meeting – </w:t>
      </w:r>
      <w:r w:rsidRPr="00094F99">
        <w:rPr>
          <w:rFonts w:ascii="Times New Roman" w:hAnsi="Times New Roman" w:cs="Times New Roman"/>
          <w:b/>
          <w:bCs/>
          <w:bdr w:val="none" w:sz="0" w:space="0" w:color="auto" w:frame="1"/>
          <w:lang w:eastAsia="en-GB"/>
        </w:rPr>
        <w:t>NNPS 2017</w:t>
      </w:r>
      <w:r w:rsidRPr="00094F99">
        <w:rPr>
          <w:rFonts w:ascii="Times New Roman" w:hAnsi="Times New Roman" w:cs="Times New Roman"/>
          <w:shd w:val="clear" w:color="auto" w:fill="FFFFFF"/>
          <w:lang w:eastAsia="en-GB"/>
        </w:rPr>
        <w:t xml:space="preserve">, Универзитет у Копенхагену, Краљевина Данска, април 2017. </w:t>
      </w:r>
    </w:p>
    <w:p w:rsidR="00252213" w:rsidRPr="00094F99" w:rsidRDefault="00252213" w:rsidP="00040E4F">
      <w:pPr>
        <w:jc w:val="both"/>
        <w:rPr>
          <w:rFonts w:ascii="Times New Roman" w:hAnsi="Times New Roman" w:cs="Times New Roman"/>
          <w:shd w:val="clear" w:color="auto" w:fill="FFFFFF"/>
          <w:lang w:eastAsia="en-GB"/>
        </w:rPr>
      </w:pPr>
    </w:p>
    <w:p w:rsidR="00252213" w:rsidRPr="00094F99" w:rsidRDefault="00252213" w:rsidP="00040E4F">
      <w:pPr>
        <w:jc w:val="both"/>
        <w:rPr>
          <w:rFonts w:ascii="Times New Roman" w:hAnsi="Times New Roman" w:cs="Times New Roman"/>
          <w:lang w:eastAsia="en-GB"/>
        </w:rPr>
      </w:pPr>
      <w:r w:rsidRPr="00094F99">
        <w:rPr>
          <w:rFonts w:ascii="Times New Roman" w:hAnsi="Times New Roman" w:cs="Times New Roman"/>
          <w:shd w:val="clear" w:color="auto" w:fill="FFFFFF"/>
          <w:lang w:eastAsia="en-GB"/>
        </w:rPr>
        <w:t xml:space="preserve">How Specific Arguments Defeat General Dogmas: Lack of Parsimony in Molecular Biology, Workshop “Argument Strength”, Рур Универзитет у Бохуму, Немачка, децембар 2016. </w:t>
      </w:r>
    </w:p>
    <w:p w:rsidR="00252213" w:rsidRPr="00094F99" w:rsidRDefault="00252213" w:rsidP="00040E4F">
      <w:pPr>
        <w:jc w:val="both"/>
        <w:rPr>
          <w:rFonts w:ascii="Times New Roman" w:hAnsi="Times New Roman" w:cs="Times New Roman"/>
          <w:lang w:eastAsia="en-GB"/>
        </w:rPr>
      </w:pPr>
    </w:p>
    <w:p w:rsidR="00252213" w:rsidRPr="00094F99" w:rsidRDefault="00252213" w:rsidP="00040E4F">
      <w:pPr>
        <w:jc w:val="both"/>
        <w:rPr>
          <w:rFonts w:ascii="Times New Roman" w:hAnsi="Times New Roman" w:cs="Times New Roman"/>
          <w:lang w:eastAsia="en-GB"/>
        </w:rPr>
      </w:pPr>
    </w:p>
    <w:p w:rsidR="00252213" w:rsidRPr="00094F99" w:rsidRDefault="00252213" w:rsidP="00040E4F">
      <w:pPr>
        <w:pStyle w:val="Default"/>
        <w:spacing w:line="276" w:lineRule="auto"/>
        <w:jc w:val="both"/>
        <w:rPr>
          <w:rFonts w:ascii="Times New Roman" w:hAnsi="Times New Roman" w:cs="Times New Roman"/>
          <w:b/>
          <w:bCs/>
          <w:i/>
          <w:iCs/>
        </w:rPr>
      </w:pPr>
      <w:hyperlink r:id="rId6" w:tgtFrame="_blank" w:history="1">
        <w:r w:rsidRPr="00094F99">
          <w:rPr>
            <w:rFonts w:ascii="Times New Roman" w:hAnsi="Times New Roman" w:cs="Times New Roman"/>
            <w:bdr w:val="none" w:sz="0" w:space="0" w:color="auto" w:frame="1"/>
            <w:lang w:eastAsia="en-GB"/>
          </w:rPr>
          <w:t>Importance of External Experimental Data Repositories for Science Policy</w:t>
        </w:r>
      </w:hyperlink>
      <w:r w:rsidRPr="00094F99">
        <w:rPr>
          <w:rFonts w:ascii="Times New Roman" w:hAnsi="Times New Roman" w:cs="Times New Roman"/>
          <w:shd w:val="clear" w:color="auto" w:fill="FFFFFF"/>
          <w:lang w:eastAsia="en-GB"/>
        </w:rPr>
        <w:t>, </w:t>
      </w:r>
      <w:r w:rsidRPr="00094F99">
        <w:rPr>
          <w:rFonts w:ascii="Times New Roman" w:hAnsi="Times New Roman" w:cs="Times New Roman"/>
          <w:bdr w:val="none" w:sz="0" w:space="0" w:color="auto" w:frame="1"/>
          <w:lang w:eastAsia="en-GB"/>
        </w:rPr>
        <w:t>Philosophy of Scientific Experimentation 5 (PSX5), Београд, Србија, септембар 2016.</w:t>
      </w:r>
    </w:p>
    <w:p w:rsidR="00252213" w:rsidRPr="00094F99" w:rsidRDefault="00252213" w:rsidP="00C633CB">
      <w:pPr>
        <w:pStyle w:val="NormalWeb"/>
        <w:outlineLvl w:val="0"/>
        <w:rPr>
          <w:shd w:val="clear" w:color="auto" w:fill="FFFFFF"/>
        </w:rPr>
      </w:pPr>
      <w:r w:rsidRPr="00094F99">
        <w:rPr>
          <w:rFonts w:ascii="Times New Roman" w:hAnsi="Times New Roman"/>
          <w:b/>
          <w:bCs/>
          <w:i/>
          <w:iCs/>
        </w:rPr>
        <w:t>Саопштења са скупа националног значаја штампанa у целини</w:t>
      </w:r>
    </w:p>
    <w:p w:rsidR="00252213" w:rsidRPr="00094F99" w:rsidRDefault="00252213" w:rsidP="00351155">
      <w:pPr>
        <w:pStyle w:val="NormalWeb"/>
      </w:pPr>
      <w:r w:rsidRPr="00094F99">
        <w:rPr>
          <w:shd w:val="clear" w:color="auto" w:fill="FFFFFF"/>
        </w:rPr>
        <w:t>Interdisciplinarity in Contemporary Philosophy: the Case of Social Epistemology</w:t>
      </w:r>
      <w:r w:rsidRPr="00094F99">
        <w:rPr>
          <w:rFonts w:ascii="Times New Roman" w:hAnsi="Times New Roman"/>
        </w:rPr>
        <w:t>, Vlasta Sikimić, u zborniku radova “Društvene nauke pred izazovima savremenog društva”, ur. Gordana Đigić,  Filozofski fakultet, Univerzitet u Niš</w:t>
      </w:r>
      <w:r w:rsidRPr="00094F99">
        <w:t>u, pp.</w:t>
      </w:r>
      <w:r>
        <w:t xml:space="preserve"> </w:t>
      </w:r>
      <w:r w:rsidRPr="00094F99">
        <w:t>19-26.</w:t>
      </w:r>
    </w:p>
    <w:p w:rsidR="00252213" w:rsidRPr="00094F99" w:rsidRDefault="00252213" w:rsidP="00351155">
      <w:pPr>
        <w:pStyle w:val="NormalWeb"/>
      </w:pPr>
    </w:p>
    <w:p w:rsidR="00252213" w:rsidRPr="00094F99" w:rsidRDefault="00252213" w:rsidP="00023691">
      <w:pPr>
        <w:pStyle w:val="NormalWeb"/>
        <w:outlineLvl w:val="0"/>
        <w:rPr>
          <w:rFonts w:ascii="Times New Roman" w:hAnsi="Times New Roman"/>
          <w:b/>
          <w:bCs/>
        </w:rPr>
      </w:pPr>
      <w:r w:rsidRPr="00094F99">
        <w:rPr>
          <w:rFonts w:ascii="Times New Roman" w:hAnsi="Times New Roman"/>
          <w:b/>
          <w:bCs/>
        </w:rPr>
        <w:t xml:space="preserve">Закључак </w:t>
      </w:r>
    </w:p>
    <w:p w:rsidR="00252213" w:rsidRPr="00094F99" w:rsidRDefault="00252213" w:rsidP="004E1623">
      <w:pPr>
        <w:pStyle w:val="p1"/>
        <w:jc w:val="both"/>
        <w:rPr>
          <w:rFonts w:ascii="Times New Roman" w:hAnsi="Times New Roman" w:cs="Times New Roman"/>
          <w:sz w:val="24"/>
          <w:szCs w:val="24"/>
        </w:rPr>
      </w:pPr>
      <w:r w:rsidRPr="00094F99">
        <w:rPr>
          <w:rFonts w:ascii="Times New Roman" w:hAnsi="Times New Roman" w:cs="Times New Roman"/>
          <w:noProof/>
          <w:sz w:val="24"/>
          <w:szCs w:val="24"/>
        </w:rPr>
        <w:t xml:space="preserve">Као што се може видети из биографије, библиографије и анализе објављених радова, др Власта Сикимић активно се бави научним радом у областима филозофије науке, логике и шире. </w:t>
      </w:r>
      <w:r w:rsidRPr="00094F99">
        <w:rPr>
          <w:rFonts w:ascii="Times New Roman" w:hAnsi="Times New Roman" w:cs="Times New Roman"/>
          <w:sz w:val="24"/>
          <w:szCs w:val="24"/>
        </w:rPr>
        <w:t xml:space="preserve">Власта Сикимић се у својим радовима бави релевантним филозофским проблемима на систематичан, као и мултидисциплинарни начин који сведочи о њеној способности да у своју анализу укључи различите приступе. </w:t>
      </w:r>
      <w:r w:rsidRPr="00094F99">
        <w:rPr>
          <w:rFonts w:ascii="Times New Roman" w:hAnsi="Times New Roman" w:cs="Times New Roman"/>
          <w:noProof/>
          <w:sz w:val="24"/>
          <w:szCs w:val="24"/>
        </w:rPr>
        <w:t>Коначно, кандидаткиња кроз ко</w:t>
      </w:r>
      <w:r>
        <w:rPr>
          <w:rFonts w:ascii="Times New Roman" w:hAnsi="Times New Roman" w:cs="Times New Roman"/>
          <w:noProof/>
          <w:sz w:val="24"/>
          <w:szCs w:val="24"/>
        </w:rPr>
        <w:t>н</w:t>
      </w:r>
      <w:r w:rsidRPr="00094F99">
        <w:rPr>
          <w:rFonts w:ascii="Times New Roman" w:hAnsi="Times New Roman" w:cs="Times New Roman"/>
          <w:noProof/>
          <w:sz w:val="24"/>
          <w:szCs w:val="24"/>
        </w:rPr>
        <w:t>ференције и публикације активно учествује у међународној интелектуалној размени у областима свог предмета истраживања.</w:t>
      </w:r>
    </w:p>
    <w:p w:rsidR="00252213" w:rsidRPr="00094F99" w:rsidRDefault="00252213" w:rsidP="00B43661">
      <w:pPr>
        <w:pStyle w:val="NormalWeb"/>
        <w:rPr>
          <w:rFonts w:ascii="Times New Roman" w:hAnsi="Times New Roman"/>
        </w:rPr>
      </w:pPr>
      <w:r w:rsidRPr="00094F99">
        <w:rPr>
          <w:rFonts w:ascii="Times New Roman" w:hAnsi="Times New Roman"/>
        </w:rPr>
        <w:t xml:space="preserve">Имајући у виду њену досадашњу научноистраживачку активност као и квантитативну и квалитативну оцену њених радова, Комисија сматра да је кандидаткиња испунила све услове за стицање научног звања и предлаже да се др Власта Сикимић изабере у звање НАУЧНИ САРАДНИК. </w:t>
      </w:r>
    </w:p>
    <w:p w:rsidR="00252213" w:rsidRPr="00094F99" w:rsidRDefault="00252213" w:rsidP="00351155">
      <w:pPr>
        <w:pStyle w:val="NormalWeb"/>
      </w:pPr>
    </w:p>
    <w:p w:rsidR="00252213" w:rsidRPr="00094F99" w:rsidRDefault="00252213" w:rsidP="00351155">
      <w:pPr>
        <w:pStyle w:val="NormalWeb"/>
      </w:pPr>
      <w:r w:rsidRPr="00094F99">
        <w:rPr>
          <w:rFonts w:ascii="Times New Roman" w:hAnsi="Times New Roman"/>
        </w:rPr>
        <w:t>У Београду, 0</w:t>
      </w:r>
      <w:r>
        <w:rPr>
          <w:lang w:val="en-US"/>
        </w:rPr>
        <w:t>8</w:t>
      </w:r>
      <w:r w:rsidRPr="00094F99">
        <w:t xml:space="preserve">.07.2019. </w:t>
      </w:r>
    </w:p>
    <w:p w:rsidR="00252213" w:rsidRDefault="00252213" w:rsidP="00403C69">
      <w:pPr>
        <w:pStyle w:val="NormalWeb"/>
        <w:jc w:val="right"/>
        <w:rPr>
          <w:lang w:val="en-US"/>
        </w:rPr>
      </w:pPr>
      <w:r w:rsidRPr="00094F99">
        <w:rPr>
          <w:rFonts w:ascii="Times New Roman" w:hAnsi="Times New Roman"/>
        </w:rPr>
        <w:t xml:space="preserve">Чланови комисије: </w:t>
      </w:r>
    </w:p>
    <w:p w:rsidR="00252213" w:rsidRPr="00F97AF0" w:rsidRDefault="00252213" w:rsidP="00403C69">
      <w:pPr>
        <w:pStyle w:val="NormalWeb"/>
        <w:jc w:val="right"/>
        <w:rPr>
          <w:lang w:val="en-US"/>
        </w:rPr>
      </w:pPr>
    </w:p>
    <w:p w:rsidR="00252213" w:rsidRPr="00094F99" w:rsidRDefault="00252213" w:rsidP="00403C69">
      <w:pPr>
        <w:pStyle w:val="NormalWeb"/>
        <w:tabs>
          <w:tab w:val="left" w:pos="6644"/>
          <w:tab w:val="right" w:pos="9020"/>
        </w:tabs>
        <w:rPr>
          <w:rFonts w:ascii="Times New Roman" w:hAnsi="Times New Roman"/>
        </w:rPr>
      </w:pPr>
      <w:r w:rsidRPr="00094F99">
        <w:rPr>
          <w:rFonts w:ascii="Times New Roman" w:hAnsi="Times New Roman"/>
        </w:rPr>
        <w:tab/>
      </w:r>
      <w:r w:rsidRPr="00094F99">
        <w:rPr>
          <w:rFonts w:ascii="Times New Roman" w:hAnsi="Times New Roman"/>
        </w:rPr>
        <w:tab/>
        <w:t xml:space="preserve">др Слободан Перовић, </w:t>
      </w:r>
    </w:p>
    <w:p w:rsidR="00252213" w:rsidRPr="00F97AF0" w:rsidRDefault="00252213" w:rsidP="00403C69">
      <w:pPr>
        <w:pStyle w:val="NormalWeb"/>
        <w:jc w:val="right"/>
        <w:rPr>
          <w:lang w:val="en-US"/>
        </w:rPr>
      </w:pPr>
      <w:r>
        <w:rPr>
          <w:rFonts w:ascii="Times New Roman" w:hAnsi="Times New Roman"/>
        </w:rPr>
        <w:t>ванредни професор</w:t>
      </w:r>
    </w:p>
    <w:p w:rsidR="00252213" w:rsidRPr="00094F99" w:rsidRDefault="00252213" w:rsidP="00403C69">
      <w:pPr>
        <w:pStyle w:val="NormalWeb"/>
      </w:pPr>
    </w:p>
    <w:p w:rsidR="00252213" w:rsidRPr="00094F99" w:rsidRDefault="00252213" w:rsidP="00403C69">
      <w:pPr>
        <w:pStyle w:val="NormalWeb"/>
        <w:jc w:val="right"/>
        <w:rPr>
          <w:rFonts w:ascii="Times New Roman" w:hAnsi="Times New Roman"/>
        </w:rPr>
      </w:pPr>
      <w:r w:rsidRPr="00094F99">
        <w:rPr>
          <w:rFonts w:ascii="Times New Roman" w:hAnsi="Times New Roman"/>
        </w:rPr>
        <w:t xml:space="preserve">др Милош Аџић, </w:t>
      </w:r>
    </w:p>
    <w:p w:rsidR="00252213" w:rsidRDefault="00252213" w:rsidP="00403C69">
      <w:pPr>
        <w:pStyle w:val="NormalWeb"/>
        <w:jc w:val="right"/>
        <w:rPr>
          <w:lang w:val="en-US"/>
        </w:rPr>
      </w:pPr>
      <w:r w:rsidRPr="00094F99">
        <w:rPr>
          <w:rFonts w:ascii="Times New Roman" w:hAnsi="Times New Roman"/>
        </w:rPr>
        <w:t>доцент,</w:t>
      </w:r>
    </w:p>
    <w:p w:rsidR="00252213" w:rsidRPr="00F97AF0" w:rsidRDefault="00252213" w:rsidP="00403C69">
      <w:pPr>
        <w:pStyle w:val="NormalWeb"/>
        <w:jc w:val="right"/>
        <w:rPr>
          <w:lang w:val="en-US"/>
        </w:rPr>
      </w:pPr>
    </w:p>
    <w:p w:rsidR="00252213" w:rsidRPr="00094F99" w:rsidRDefault="00252213" w:rsidP="00403C69">
      <w:pPr>
        <w:pStyle w:val="NormalWeb"/>
        <w:jc w:val="right"/>
        <w:rPr>
          <w:rFonts w:ascii="Times New Roman" w:hAnsi="Times New Roman"/>
        </w:rPr>
      </w:pPr>
      <w:r w:rsidRPr="00094F99">
        <w:rPr>
          <w:rFonts w:ascii="Times New Roman" w:hAnsi="Times New Roman"/>
        </w:rPr>
        <w:t xml:space="preserve"> др Војин Ракић, </w:t>
      </w:r>
    </w:p>
    <w:p w:rsidR="00252213" w:rsidRPr="00094F99" w:rsidRDefault="00252213" w:rsidP="00403C69">
      <w:pPr>
        <w:pStyle w:val="NormalWeb"/>
        <w:jc w:val="right"/>
        <w:rPr>
          <w:rFonts w:ascii="Times New Roman" w:hAnsi="Times New Roman"/>
        </w:rPr>
      </w:pPr>
      <w:r w:rsidRPr="00094F99">
        <w:rPr>
          <w:rFonts w:ascii="Times New Roman" w:hAnsi="Times New Roman"/>
        </w:rPr>
        <w:t xml:space="preserve">научни саветник </w:t>
      </w:r>
    </w:p>
    <w:p w:rsidR="00252213" w:rsidRPr="00094F99" w:rsidRDefault="00252213" w:rsidP="00403C69">
      <w:pPr>
        <w:pStyle w:val="NormalWeb"/>
        <w:jc w:val="right"/>
        <w:rPr>
          <w:rFonts w:ascii="Times New Roman" w:hAnsi="Times New Roman"/>
        </w:rPr>
      </w:pPr>
      <w:r w:rsidRPr="00094F99">
        <w:rPr>
          <w:rFonts w:ascii="Times New Roman" w:hAnsi="Times New Roman"/>
        </w:rPr>
        <w:t>Института за друштвене науке и Центра за биоетичке студија</w:t>
      </w:r>
    </w:p>
    <w:p w:rsidR="00252213" w:rsidRPr="00094F99" w:rsidRDefault="00252213" w:rsidP="0039571C">
      <w:pPr>
        <w:pStyle w:val="NormalWeb"/>
      </w:pPr>
    </w:p>
    <w:p w:rsidR="00252213" w:rsidRPr="00094F99" w:rsidRDefault="00252213" w:rsidP="0039571C">
      <w:pPr>
        <w:pStyle w:val="NormalWeb"/>
      </w:pPr>
    </w:p>
    <w:p w:rsidR="00252213" w:rsidRPr="00094F99" w:rsidRDefault="00252213">
      <w:pPr>
        <w:rPr>
          <w:rFonts w:ascii="Times New Roman" w:hAnsi="Times New Roman" w:cs="Times New Roman"/>
        </w:rPr>
      </w:pPr>
    </w:p>
    <w:sectPr w:rsidR="00252213" w:rsidRPr="00094F99" w:rsidSect="00462DA5">
      <w:pgSz w:w="11900" w:h="16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embedSystemFonts/>
  <w:defaultTabStop w:val="720"/>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40AC"/>
    <w:rsid w:val="00023691"/>
    <w:rsid w:val="00040E4F"/>
    <w:rsid w:val="00060F79"/>
    <w:rsid w:val="00094F99"/>
    <w:rsid w:val="000A2B50"/>
    <w:rsid w:val="000A59EA"/>
    <w:rsid w:val="0012423C"/>
    <w:rsid w:val="00150085"/>
    <w:rsid w:val="001675BD"/>
    <w:rsid w:val="001A37DB"/>
    <w:rsid w:val="001E1FA6"/>
    <w:rsid w:val="002411B9"/>
    <w:rsid w:val="00252213"/>
    <w:rsid w:val="00274FD1"/>
    <w:rsid w:val="00293888"/>
    <w:rsid w:val="002D0A02"/>
    <w:rsid w:val="00317E72"/>
    <w:rsid w:val="00351155"/>
    <w:rsid w:val="0036418E"/>
    <w:rsid w:val="0039571C"/>
    <w:rsid w:val="003A3416"/>
    <w:rsid w:val="003A4214"/>
    <w:rsid w:val="00403C69"/>
    <w:rsid w:val="00407585"/>
    <w:rsid w:val="00462DA5"/>
    <w:rsid w:val="00470DCA"/>
    <w:rsid w:val="004B0733"/>
    <w:rsid w:val="004D4D53"/>
    <w:rsid w:val="004E1623"/>
    <w:rsid w:val="00500F4B"/>
    <w:rsid w:val="0050513F"/>
    <w:rsid w:val="005265C2"/>
    <w:rsid w:val="00557C2F"/>
    <w:rsid w:val="00563E73"/>
    <w:rsid w:val="0058731B"/>
    <w:rsid w:val="005A2F32"/>
    <w:rsid w:val="005B0748"/>
    <w:rsid w:val="005B54A2"/>
    <w:rsid w:val="005F7E36"/>
    <w:rsid w:val="00647856"/>
    <w:rsid w:val="00673534"/>
    <w:rsid w:val="006840AC"/>
    <w:rsid w:val="007039FC"/>
    <w:rsid w:val="00721AF0"/>
    <w:rsid w:val="0072302B"/>
    <w:rsid w:val="0076601F"/>
    <w:rsid w:val="007A2D72"/>
    <w:rsid w:val="007B680F"/>
    <w:rsid w:val="007E7810"/>
    <w:rsid w:val="007F06B8"/>
    <w:rsid w:val="00812B22"/>
    <w:rsid w:val="008B7ACF"/>
    <w:rsid w:val="008D732A"/>
    <w:rsid w:val="008F3ACE"/>
    <w:rsid w:val="00906274"/>
    <w:rsid w:val="00941F77"/>
    <w:rsid w:val="00952EF1"/>
    <w:rsid w:val="00962998"/>
    <w:rsid w:val="00975E94"/>
    <w:rsid w:val="009A6379"/>
    <w:rsid w:val="009B16EC"/>
    <w:rsid w:val="009D0CF3"/>
    <w:rsid w:val="00A04798"/>
    <w:rsid w:val="00A712AF"/>
    <w:rsid w:val="00A73524"/>
    <w:rsid w:val="00AD2007"/>
    <w:rsid w:val="00B20612"/>
    <w:rsid w:val="00B43661"/>
    <w:rsid w:val="00B957F6"/>
    <w:rsid w:val="00BB5CAF"/>
    <w:rsid w:val="00C633CB"/>
    <w:rsid w:val="00C8113E"/>
    <w:rsid w:val="00C8749E"/>
    <w:rsid w:val="00D47694"/>
    <w:rsid w:val="00D838C7"/>
    <w:rsid w:val="00DC234F"/>
    <w:rsid w:val="00DF335B"/>
    <w:rsid w:val="00E507F1"/>
    <w:rsid w:val="00EB1C2B"/>
    <w:rsid w:val="00EE09B2"/>
    <w:rsid w:val="00F1161A"/>
    <w:rsid w:val="00F56952"/>
    <w:rsid w:val="00F6219A"/>
    <w:rsid w:val="00F96F58"/>
    <w:rsid w:val="00F97AF0"/>
    <w:rsid w:val="00FA06DD"/>
    <w:rsid w:val="00FD3624"/>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DCA"/>
    <w:rPr>
      <w:rFonts w:cs="Calibri"/>
      <w:sz w:val="24"/>
      <w:szCs w:val="24"/>
      <w:lang w:val="en-GB"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840AC"/>
    <w:pPr>
      <w:spacing w:before="100" w:beforeAutospacing="1" w:after="100" w:afterAutospacing="1"/>
    </w:pPr>
    <w:rPr>
      <w:rFonts w:cs="Times New Roman"/>
      <w:lang w:eastAsia="en-GB"/>
    </w:rPr>
  </w:style>
  <w:style w:type="paragraph" w:customStyle="1" w:styleId="Default">
    <w:name w:val="Default"/>
    <w:uiPriority w:val="99"/>
    <w:rsid w:val="00403C69"/>
    <w:pPr>
      <w:autoSpaceDE w:val="0"/>
      <w:autoSpaceDN w:val="0"/>
      <w:adjustRightInd w:val="0"/>
    </w:pPr>
    <w:rPr>
      <w:rFonts w:cs="Calibri"/>
      <w:color w:val="000000"/>
      <w:sz w:val="24"/>
      <w:szCs w:val="24"/>
      <w:lang w:val="en-US" w:eastAsia="en-US"/>
    </w:rPr>
  </w:style>
  <w:style w:type="paragraph" w:styleId="HTMLPreformatted">
    <w:name w:val="HTML Preformatted"/>
    <w:basedOn w:val="Normal"/>
    <w:link w:val="HTMLPreformattedChar"/>
    <w:uiPriority w:val="99"/>
    <w:rsid w:val="000A2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n-GB"/>
    </w:rPr>
  </w:style>
  <w:style w:type="character" w:customStyle="1" w:styleId="HTMLPreformattedChar">
    <w:name w:val="HTML Preformatted Char"/>
    <w:basedOn w:val="DefaultParagraphFont"/>
    <w:link w:val="HTMLPreformatted"/>
    <w:uiPriority w:val="99"/>
    <w:locked/>
    <w:rsid w:val="000A2B50"/>
    <w:rPr>
      <w:rFonts w:ascii="Courier New" w:hAnsi="Courier New" w:cs="Courier New"/>
      <w:sz w:val="20"/>
      <w:szCs w:val="20"/>
      <w:lang w:eastAsia="en-GB"/>
    </w:rPr>
  </w:style>
  <w:style w:type="paragraph" w:customStyle="1" w:styleId="p1">
    <w:name w:val="p1"/>
    <w:basedOn w:val="Normal"/>
    <w:uiPriority w:val="99"/>
    <w:rsid w:val="007B680F"/>
    <w:rPr>
      <w:rFonts w:ascii="Helvetica" w:hAnsi="Helvetica" w:cs="Helvetica"/>
      <w:sz w:val="18"/>
      <w:szCs w:val="18"/>
      <w:lang w:eastAsia="en-GB"/>
    </w:rPr>
  </w:style>
  <w:style w:type="character" w:customStyle="1" w:styleId="apple-converted-space">
    <w:name w:val="apple-converted-space"/>
    <w:basedOn w:val="DefaultParagraphFont"/>
    <w:uiPriority w:val="99"/>
    <w:rsid w:val="00975E94"/>
  </w:style>
  <w:style w:type="character" w:customStyle="1" w:styleId="s1">
    <w:name w:val="s1"/>
    <w:basedOn w:val="DefaultParagraphFont"/>
    <w:uiPriority w:val="99"/>
    <w:rsid w:val="00F56952"/>
    <w:rPr>
      <w:rFonts w:ascii="Times New Roman" w:hAnsi="Times New Roman" w:cs="Times New Roman"/>
      <w:sz w:val="17"/>
      <w:szCs w:val="17"/>
    </w:rPr>
  </w:style>
</w:styles>
</file>

<file path=word/webSettings.xml><?xml version="1.0" encoding="utf-8"?>
<w:webSettings xmlns:r="http://schemas.openxmlformats.org/officeDocument/2006/relationships" xmlns:w="http://schemas.openxmlformats.org/wordprocessingml/2006/main">
  <w:divs>
    <w:div w:id="2122916737">
      <w:marLeft w:val="0"/>
      <w:marRight w:val="0"/>
      <w:marTop w:val="0"/>
      <w:marBottom w:val="0"/>
      <w:divBdr>
        <w:top w:val="none" w:sz="0" w:space="0" w:color="auto"/>
        <w:left w:val="none" w:sz="0" w:space="0" w:color="auto"/>
        <w:bottom w:val="none" w:sz="0" w:space="0" w:color="auto"/>
        <w:right w:val="none" w:sz="0" w:space="0" w:color="auto"/>
      </w:divBdr>
    </w:div>
    <w:div w:id="2122916738">
      <w:marLeft w:val="0"/>
      <w:marRight w:val="0"/>
      <w:marTop w:val="0"/>
      <w:marBottom w:val="0"/>
      <w:divBdr>
        <w:top w:val="none" w:sz="0" w:space="0" w:color="auto"/>
        <w:left w:val="none" w:sz="0" w:space="0" w:color="auto"/>
        <w:bottom w:val="none" w:sz="0" w:space="0" w:color="auto"/>
        <w:right w:val="none" w:sz="0" w:space="0" w:color="auto"/>
      </w:divBdr>
      <w:divsChild>
        <w:div w:id="2122916764">
          <w:marLeft w:val="0"/>
          <w:marRight w:val="0"/>
          <w:marTop w:val="0"/>
          <w:marBottom w:val="0"/>
          <w:divBdr>
            <w:top w:val="none" w:sz="0" w:space="0" w:color="auto"/>
            <w:left w:val="none" w:sz="0" w:space="0" w:color="auto"/>
            <w:bottom w:val="none" w:sz="0" w:space="0" w:color="auto"/>
            <w:right w:val="none" w:sz="0" w:space="0" w:color="auto"/>
          </w:divBdr>
          <w:divsChild>
            <w:div w:id="2122916751">
              <w:marLeft w:val="0"/>
              <w:marRight w:val="0"/>
              <w:marTop w:val="0"/>
              <w:marBottom w:val="0"/>
              <w:divBdr>
                <w:top w:val="none" w:sz="0" w:space="0" w:color="auto"/>
                <w:left w:val="none" w:sz="0" w:space="0" w:color="auto"/>
                <w:bottom w:val="none" w:sz="0" w:space="0" w:color="auto"/>
                <w:right w:val="none" w:sz="0" w:space="0" w:color="auto"/>
              </w:divBdr>
              <w:divsChild>
                <w:div w:id="2122916773">
                  <w:marLeft w:val="0"/>
                  <w:marRight w:val="0"/>
                  <w:marTop w:val="0"/>
                  <w:marBottom w:val="0"/>
                  <w:divBdr>
                    <w:top w:val="none" w:sz="0" w:space="0" w:color="auto"/>
                    <w:left w:val="none" w:sz="0" w:space="0" w:color="auto"/>
                    <w:bottom w:val="none" w:sz="0" w:space="0" w:color="auto"/>
                    <w:right w:val="none" w:sz="0" w:space="0" w:color="auto"/>
                  </w:divBdr>
                </w:div>
              </w:divsChild>
            </w:div>
            <w:div w:id="2122916756">
              <w:marLeft w:val="0"/>
              <w:marRight w:val="0"/>
              <w:marTop w:val="0"/>
              <w:marBottom w:val="0"/>
              <w:divBdr>
                <w:top w:val="none" w:sz="0" w:space="0" w:color="auto"/>
                <w:left w:val="none" w:sz="0" w:space="0" w:color="auto"/>
                <w:bottom w:val="none" w:sz="0" w:space="0" w:color="auto"/>
                <w:right w:val="none" w:sz="0" w:space="0" w:color="auto"/>
              </w:divBdr>
              <w:divsChild>
                <w:div w:id="212291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916745">
      <w:marLeft w:val="0"/>
      <w:marRight w:val="0"/>
      <w:marTop w:val="0"/>
      <w:marBottom w:val="0"/>
      <w:divBdr>
        <w:top w:val="none" w:sz="0" w:space="0" w:color="auto"/>
        <w:left w:val="none" w:sz="0" w:space="0" w:color="auto"/>
        <w:bottom w:val="none" w:sz="0" w:space="0" w:color="auto"/>
        <w:right w:val="none" w:sz="0" w:space="0" w:color="auto"/>
      </w:divBdr>
    </w:div>
    <w:div w:id="2122916748">
      <w:marLeft w:val="0"/>
      <w:marRight w:val="0"/>
      <w:marTop w:val="0"/>
      <w:marBottom w:val="0"/>
      <w:divBdr>
        <w:top w:val="none" w:sz="0" w:space="0" w:color="auto"/>
        <w:left w:val="none" w:sz="0" w:space="0" w:color="auto"/>
        <w:bottom w:val="none" w:sz="0" w:space="0" w:color="auto"/>
        <w:right w:val="none" w:sz="0" w:space="0" w:color="auto"/>
      </w:divBdr>
      <w:divsChild>
        <w:div w:id="2122916736">
          <w:marLeft w:val="0"/>
          <w:marRight w:val="0"/>
          <w:marTop w:val="0"/>
          <w:marBottom w:val="0"/>
          <w:divBdr>
            <w:top w:val="none" w:sz="0" w:space="0" w:color="auto"/>
            <w:left w:val="none" w:sz="0" w:space="0" w:color="auto"/>
            <w:bottom w:val="none" w:sz="0" w:space="0" w:color="auto"/>
            <w:right w:val="none" w:sz="0" w:space="0" w:color="auto"/>
          </w:divBdr>
          <w:divsChild>
            <w:div w:id="2122916769">
              <w:marLeft w:val="0"/>
              <w:marRight w:val="0"/>
              <w:marTop w:val="0"/>
              <w:marBottom w:val="0"/>
              <w:divBdr>
                <w:top w:val="none" w:sz="0" w:space="0" w:color="auto"/>
                <w:left w:val="none" w:sz="0" w:space="0" w:color="auto"/>
                <w:bottom w:val="none" w:sz="0" w:space="0" w:color="auto"/>
                <w:right w:val="none" w:sz="0" w:space="0" w:color="auto"/>
              </w:divBdr>
              <w:divsChild>
                <w:div w:id="212291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916754">
      <w:marLeft w:val="0"/>
      <w:marRight w:val="0"/>
      <w:marTop w:val="0"/>
      <w:marBottom w:val="0"/>
      <w:divBdr>
        <w:top w:val="none" w:sz="0" w:space="0" w:color="auto"/>
        <w:left w:val="none" w:sz="0" w:space="0" w:color="auto"/>
        <w:bottom w:val="none" w:sz="0" w:space="0" w:color="auto"/>
        <w:right w:val="none" w:sz="0" w:space="0" w:color="auto"/>
      </w:divBdr>
      <w:divsChild>
        <w:div w:id="2122916781">
          <w:marLeft w:val="0"/>
          <w:marRight w:val="0"/>
          <w:marTop w:val="0"/>
          <w:marBottom w:val="0"/>
          <w:divBdr>
            <w:top w:val="none" w:sz="0" w:space="0" w:color="auto"/>
            <w:left w:val="none" w:sz="0" w:space="0" w:color="auto"/>
            <w:bottom w:val="none" w:sz="0" w:space="0" w:color="auto"/>
            <w:right w:val="none" w:sz="0" w:space="0" w:color="auto"/>
          </w:divBdr>
          <w:divsChild>
            <w:div w:id="2122916779">
              <w:marLeft w:val="0"/>
              <w:marRight w:val="0"/>
              <w:marTop w:val="0"/>
              <w:marBottom w:val="0"/>
              <w:divBdr>
                <w:top w:val="none" w:sz="0" w:space="0" w:color="auto"/>
                <w:left w:val="none" w:sz="0" w:space="0" w:color="auto"/>
                <w:bottom w:val="none" w:sz="0" w:space="0" w:color="auto"/>
                <w:right w:val="none" w:sz="0" w:space="0" w:color="auto"/>
              </w:divBdr>
              <w:divsChild>
                <w:div w:id="212291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916758">
      <w:marLeft w:val="0"/>
      <w:marRight w:val="0"/>
      <w:marTop w:val="0"/>
      <w:marBottom w:val="0"/>
      <w:divBdr>
        <w:top w:val="none" w:sz="0" w:space="0" w:color="auto"/>
        <w:left w:val="none" w:sz="0" w:space="0" w:color="auto"/>
        <w:bottom w:val="none" w:sz="0" w:space="0" w:color="auto"/>
        <w:right w:val="none" w:sz="0" w:space="0" w:color="auto"/>
      </w:divBdr>
      <w:divsChild>
        <w:div w:id="2122916772">
          <w:marLeft w:val="0"/>
          <w:marRight w:val="0"/>
          <w:marTop w:val="0"/>
          <w:marBottom w:val="0"/>
          <w:divBdr>
            <w:top w:val="none" w:sz="0" w:space="0" w:color="auto"/>
            <w:left w:val="none" w:sz="0" w:space="0" w:color="auto"/>
            <w:bottom w:val="none" w:sz="0" w:space="0" w:color="auto"/>
            <w:right w:val="none" w:sz="0" w:space="0" w:color="auto"/>
          </w:divBdr>
          <w:divsChild>
            <w:div w:id="2122916742">
              <w:marLeft w:val="0"/>
              <w:marRight w:val="0"/>
              <w:marTop w:val="0"/>
              <w:marBottom w:val="0"/>
              <w:divBdr>
                <w:top w:val="none" w:sz="0" w:space="0" w:color="auto"/>
                <w:left w:val="none" w:sz="0" w:space="0" w:color="auto"/>
                <w:bottom w:val="none" w:sz="0" w:space="0" w:color="auto"/>
                <w:right w:val="none" w:sz="0" w:space="0" w:color="auto"/>
              </w:divBdr>
              <w:divsChild>
                <w:div w:id="212291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916759">
      <w:marLeft w:val="0"/>
      <w:marRight w:val="0"/>
      <w:marTop w:val="0"/>
      <w:marBottom w:val="0"/>
      <w:divBdr>
        <w:top w:val="none" w:sz="0" w:space="0" w:color="auto"/>
        <w:left w:val="none" w:sz="0" w:space="0" w:color="auto"/>
        <w:bottom w:val="none" w:sz="0" w:space="0" w:color="auto"/>
        <w:right w:val="none" w:sz="0" w:space="0" w:color="auto"/>
      </w:divBdr>
      <w:divsChild>
        <w:div w:id="2122916777">
          <w:marLeft w:val="0"/>
          <w:marRight w:val="0"/>
          <w:marTop w:val="0"/>
          <w:marBottom w:val="0"/>
          <w:divBdr>
            <w:top w:val="none" w:sz="0" w:space="0" w:color="auto"/>
            <w:left w:val="none" w:sz="0" w:space="0" w:color="auto"/>
            <w:bottom w:val="none" w:sz="0" w:space="0" w:color="auto"/>
            <w:right w:val="none" w:sz="0" w:space="0" w:color="auto"/>
          </w:divBdr>
          <w:divsChild>
            <w:div w:id="2122916753">
              <w:marLeft w:val="0"/>
              <w:marRight w:val="0"/>
              <w:marTop w:val="0"/>
              <w:marBottom w:val="0"/>
              <w:divBdr>
                <w:top w:val="none" w:sz="0" w:space="0" w:color="auto"/>
                <w:left w:val="none" w:sz="0" w:space="0" w:color="auto"/>
                <w:bottom w:val="none" w:sz="0" w:space="0" w:color="auto"/>
                <w:right w:val="none" w:sz="0" w:space="0" w:color="auto"/>
              </w:divBdr>
              <w:divsChild>
                <w:div w:id="212291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916763">
      <w:marLeft w:val="0"/>
      <w:marRight w:val="0"/>
      <w:marTop w:val="0"/>
      <w:marBottom w:val="0"/>
      <w:divBdr>
        <w:top w:val="none" w:sz="0" w:space="0" w:color="auto"/>
        <w:left w:val="none" w:sz="0" w:space="0" w:color="auto"/>
        <w:bottom w:val="none" w:sz="0" w:space="0" w:color="auto"/>
        <w:right w:val="none" w:sz="0" w:space="0" w:color="auto"/>
      </w:divBdr>
      <w:divsChild>
        <w:div w:id="2122916778">
          <w:marLeft w:val="0"/>
          <w:marRight w:val="0"/>
          <w:marTop w:val="0"/>
          <w:marBottom w:val="0"/>
          <w:divBdr>
            <w:top w:val="none" w:sz="0" w:space="0" w:color="auto"/>
            <w:left w:val="none" w:sz="0" w:space="0" w:color="auto"/>
            <w:bottom w:val="none" w:sz="0" w:space="0" w:color="auto"/>
            <w:right w:val="none" w:sz="0" w:space="0" w:color="auto"/>
          </w:divBdr>
          <w:divsChild>
            <w:div w:id="2122916757">
              <w:marLeft w:val="0"/>
              <w:marRight w:val="0"/>
              <w:marTop w:val="0"/>
              <w:marBottom w:val="0"/>
              <w:divBdr>
                <w:top w:val="none" w:sz="0" w:space="0" w:color="auto"/>
                <w:left w:val="none" w:sz="0" w:space="0" w:color="auto"/>
                <w:bottom w:val="none" w:sz="0" w:space="0" w:color="auto"/>
                <w:right w:val="none" w:sz="0" w:space="0" w:color="auto"/>
              </w:divBdr>
              <w:divsChild>
                <w:div w:id="212291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916766">
      <w:marLeft w:val="0"/>
      <w:marRight w:val="0"/>
      <w:marTop w:val="0"/>
      <w:marBottom w:val="0"/>
      <w:divBdr>
        <w:top w:val="none" w:sz="0" w:space="0" w:color="auto"/>
        <w:left w:val="none" w:sz="0" w:space="0" w:color="auto"/>
        <w:bottom w:val="none" w:sz="0" w:space="0" w:color="auto"/>
        <w:right w:val="none" w:sz="0" w:space="0" w:color="auto"/>
      </w:divBdr>
      <w:divsChild>
        <w:div w:id="2122916744">
          <w:marLeft w:val="0"/>
          <w:marRight w:val="0"/>
          <w:marTop w:val="0"/>
          <w:marBottom w:val="0"/>
          <w:divBdr>
            <w:top w:val="none" w:sz="0" w:space="0" w:color="auto"/>
            <w:left w:val="none" w:sz="0" w:space="0" w:color="auto"/>
            <w:bottom w:val="none" w:sz="0" w:space="0" w:color="auto"/>
            <w:right w:val="none" w:sz="0" w:space="0" w:color="auto"/>
          </w:divBdr>
          <w:divsChild>
            <w:div w:id="2122916743">
              <w:marLeft w:val="0"/>
              <w:marRight w:val="0"/>
              <w:marTop w:val="0"/>
              <w:marBottom w:val="0"/>
              <w:divBdr>
                <w:top w:val="none" w:sz="0" w:space="0" w:color="auto"/>
                <w:left w:val="none" w:sz="0" w:space="0" w:color="auto"/>
                <w:bottom w:val="none" w:sz="0" w:space="0" w:color="auto"/>
                <w:right w:val="none" w:sz="0" w:space="0" w:color="auto"/>
              </w:divBdr>
              <w:divsChild>
                <w:div w:id="2122916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916768">
      <w:marLeft w:val="0"/>
      <w:marRight w:val="0"/>
      <w:marTop w:val="0"/>
      <w:marBottom w:val="0"/>
      <w:divBdr>
        <w:top w:val="none" w:sz="0" w:space="0" w:color="auto"/>
        <w:left w:val="none" w:sz="0" w:space="0" w:color="auto"/>
        <w:bottom w:val="none" w:sz="0" w:space="0" w:color="auto"/>
        <w:right w:val="none" w:sz="0" w:space="0" w:color="auto"/>
      </w:divBdr>
      <w:divsChild>
        <w:div w:id="2122916747">
          <w:marLeft w:val="0"/>
          <w:marRight w:val="0"/>
          <w:marTop w:val="0"/>
          <w:marBottom w:val="0"/>
          <w:divBdr>
            <w:top w:val="none" w:sz="0" w:space="0" w:color="auto"/>
            <w:left w:val="none" w:sz="0" w:space="0" w:color="auto"/>
            <w:bottom w:val="none" w:sz="0" w:space="0" w:color="auto"/>
            <w:right w:val="none" w:sz="0" w:space="0" w:color="auto"/>
          </w:divBdr>
          <w:divsChild>
            <w:div w:id="2122916746">
              <w:marLeft w:val="0"/>
              <w:marRight w:val="0"/>
              <w:marTop w:val="0"/>
              <w:marBottom w:val="0"/>
              <w:divBdr>
                <w:top w:val="none" w:sz="0" w:space="0" w:color="auto"/>
                <w:left w:val="none" w:sz="0" w:space="0" w:color="auto"/>
                <w:bottom w:val="none" w:sz="0" w:space="0" w:color="auto"/>
                <w:right w:val="none" w:sz="0" w:space="0" w:color="auto"/>
              </w:divBdr>
              <w:divsChild>
                <w:div w:id="212291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916771">
      <w:marLeft w:val="0"/>
      <w:marRight w:val="0"/>
      <w:marTop w:val="0"/>
      <w:marBottom w:val="0"/>
      <w:divBdr>
        <w:top w:val="none" w:sz="0" w:space="0" w:color="auto"/>
        <w:left w:val="none" w:sz="0" w:space="0" w:color="auto"/>
        <w:bottom w:val="none" w:sz="0" w:space="0" w:color="auto"/>
        <w:right w:val="none" w:sz="0" w:space="0" w:color="auto"/>
      </w:divBdr>
      <w:divsChild>
        <w:div w:id="2122916734">
          <w:marLeft w:val="0"/>
          <w:marRight w:val="0"/>
          <w:marTop w:val="0"/>
          <w:marBottom w:val="0"/>
          <w:divBdr>
            <w:top w:val="none" w:sz="0" w:space="0" w:color="auto"/>
            <w:left w:val="none" w:sz="0" w:space="0" w:color="auto"/>
            <w:bottom w:val="none" w:sz="0" w:space="0" w:color="auto"/>
            <w:right w:val="none" w:sz="0" w:space="0" w:color="auto"/>
          </w:divBdr>
          <w:divsChild>
            <w:div w:id="2122916752">
              <w:marLeft w:val="0"/>
              <w:marRight w:val="0"/>
              <w:marTop w:val="0"/>
              <w:marBottom w:val="0"/>
              <w:divBdr>
                <w:top w:val="none" w:sz="0" w:space="0" w:color="auto"/>
                <w:left w:val="none" w:sz="0" w:space="0" w:color="auto"/>
                <w:bottom w:val="none" w:sz="0" w:space="0" w:color="auto"/>
                <w:right w:val="none" w:sz="0" w:space="0" w:color="auto"/>
              </w:divBdr>
              <w:divsChild>
                <w:div w:id="2122916735">
                  <w:marLeft w:val="0"/>
                  <w:marRight w:val="0"/>
                  <w:marTop w:val="0"/>
                  <w:marBottom w:val="0"/>
                  <w:divBdr>
                    <w:top w:val="none" w:sz="0" w:space="0" w:color="auto"/>
                    <w:left w:val="none" w:sz="0" w:space="0" w:color="auto"/>
                    <w:bottom w:val="none" w:sz="0" w:space="0" w:color="auto"/>
                    <w:right w:val="none" w:sz="0" w:space="0" w:color="auto"/>
                  </w:divBdr>
                  <w:divsChild>
                    <w:div w:id="212291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916774">
      <w:marLeft w:val="0"/>
      <w:marRight w:val="0"/>
      <w:marTop w:val="0"/>
      <w:marBottom w:val="0"/>
      <w:divBdr>
        <w:top w:val="none" w:sz="0" w:space="0" w:color="auto"/>
        <w:left w:val="none" w:sz="0" w:space="0" w:color="auto"/>
        <w:bottom w:val="none" w:sz="0" w:space="0" w:color="auto"/>
        <w:right w:val="none" w:sz="0" w:space="0" w:color="auto"/>
      </w:divBdr>
      <w:divsChild>
        <w:div w:id="2122916767">
          <w:marLeft w:val="0"/>
          <w:marRight w:val="0"/>
          <w:marTop w:val="0"/>
          <w:marBottom w:val="0"/>
          <w:divBdr>
            <w:top w:val="none" w:sz="0" w:space="0" w:color="auto"/>
            <w:left w:val="none" w:sz="0" w:space="0" w:color="auto"/>
            <w:bottom w:val="none" w:sz="0" w:space="0" w:color="auto"/>
            <w:right w:val="none" w:sz="0" w:space="0" w:color="auto"/>
          </w:divBdr>
          <w:divsChild>
            <w:div w:id="2122916749">
              <w:marLeft w:val="0"/>
              <w:marRight w:val="0"/>
              <w:marTop w:val="0"/>
              <w:marBottom w:val="0"/>
              <w:divBdr>
                <w:top w:val="none" w:sz="0" w:space="0" w:color="auto"/>
                <w:left w:val="none" w:sz="0" w:space="0" w:color="auto"/>
                <w:bottom w:val="none" w:sz="0" w:space="0" w:color="auto"/>
                <w:right w:val="none" w:sz="0" w:space="0" w:color="auto"/>
              </w:divBdr>
              <w:divsChild>
                <w:div w:id="212291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916776">
      <w:marLeft w:val="0"/>
      <w:marRight w:val="0"/>
      <w:marTop w:val="0"/>
      <w:marBottom w:val="0"/>
      <w:divBdr>
        <w:top w:val="none" w:sz="0" w:space="0" w:color="auto"/>
        <w:left w:val="none" w:sz="0" w:space="0" w:color="auto"/>
        <w:bottom w:val="none" w:sz="0" w:space="0" w:color="auto"/>
        <w:right w:val="none" w:sz="0" w:space="0" w:color="auto"/>
      </w:divBdr>
    </w:div>
    <w:div w:id="2122916780">
      <w:marLeft w:val="0"/>
      <w:marRight w:val="0"/>
      <w:marTop w:val="0"/>
      <w:marBottom w:val="0"/>
      <w:divBdr>
        <w:top w:val="none" w:sz="0" w:space="0" w:color="auto"/>
        <w:left w:val="none" w:sz="0" w:space="0" w:color="auto"/>
        <w:bottom w:val="none" w:sz="0" w:space="0" w:color="auto"/>
        <w:right w:val="none" w:sz="0" w:space="0" w:color="auto"/>
      </w:divBdr>
      <w:divsChild>
        <w:div w:id="2122916762">
          <w:marLeft w:val="0"/>
          <w:marRight w:val="0"/>
          <w:marTop w:val="0"/>
          <w:marBottom w:val="0"/>
          <w:divBdr>
            <w:top w:val="none" w:sz="0" w:space="0" w:color="auto"/>
            <w:left w:val="none" w:sz="0" w:space="0" w:color="auto"/>
            <w:bottom w:val="none" w:sz="0" w:space="0" w:color="auto"/>
            <w:right w:val="none" w:sz="0" w:space="0" w:color="auto"/>
          </w:divBdr>
          <w:divsChild>
            <w:div w:id="2122916761">
              <w:marLeft w:val="0"/>
              <w:marRight w:val="0"/>
              <w:marTop w:val="0"/>
              <w:marBottom w:val="0"/>
              <w:divBdr>
                <w:top w:val="none" w:sz="0" w:space="0" w:color="auto"/>
                <w:left w:val="none" w:sz="0" w:space="0" w:color="auto"/>
                <w:bottom w:val="none" w:sz="0" w:space="0" w:color="auto"/>
                <w:right w:val="none" w:sz="0" w:space="0" w:color="auto"/>
              </w:divBdr>
              <w:divsChild>
                <w:div w:id="212291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916783">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fKhyIvyKvng" TargetMode="External"/><Relationship Id="rId5" Type="http://schemas.openxmlformats.org/officeDocument/2006/relationships/hyperlink" Target="http://homepage.ruhr-uni-bochum.de/defeasible-reasoning/ABM-Phil-2019.html" TargetMode="External"/><Relationship Id="rId4" Type="http://schemas.openxmlformats.org/officeDocument/2006/relationships/hyperlink" Target="https://www.biasesinscience2019.philosophie.uni-muenchen.de/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6</Pages>
  <Words>2032</Words>
  <Characters>11586</Characters>
  <Application>Microsoft Office Outlook</Application>
  <DocSecurity>0</DocSecurity>
  <Lines>0</Lines>
  <Paragraphs>0</Paragraphs>
  <ScaleCrop>false</ScaleCrop>
  <Company>FF</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dc:title>
  <dc:subject/>
  <dc:creator>Jovan Sikimic</dc:creator>
  <cp:keywords/>
  <dc:description/>
  <cp:lastModifiedBy>Snezana Nikolic</cp:lastModifiedBy>
  <cp:revision>2</cp:revision>
  <cp:lastPrinted>2019-07-05T11:19:00Z</cp:lastPrinted>
  <dcterms:created xsi:type="dcterms:W3CDTF">2019-07-08T12:33:00Z</dcterms:created>
  <dcterms:modified xsi:type="dcterms:W3CDTF">2019-07-08T12:33:00Z</dcterms:modified>
</cp:coreProperties>
</file>