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04A" w:rsidRPr="008C704A" w:rsidRDefault="008C704A" w:rsidP="008C704A">
      <w:pPr>
        <w:spacing w:line="360" w:lineRule="auto"/>
        <w:ind w:firstLine="708"/>
        <w:jc w:val="right"/>
        <w:rPr>
          <w:rFonts w:ascii="Times New Roman" w:hAnsi="Times New Roman" w:cs="Times New Roman"/>
          <w:sz w:val="24"/>
          <w:szCs w:val="24"/>
          <w:lang/>
        </w:rPr>
      </w:pPr>
      <w:bookmarkStart w:id="0" w:name="_GoBack"/>
      <w:bookmarkEnd w:id="0"/>
      <w:r w:rsidRPr="008C704A">
        <w:rPr>
          <w:rFonts w:ascii="Times New Roman" w:hAnsi="Times New Roman" w:cs="Times New Roman"/>
          <w:sz w:val="24"/>
          <w:szCs w:val="24"/>
          <w:lang/>
        </w:rPr>
        <w:t>Београд, 26. август 2109</w:t>
      </w:r>
    </w:p>
    <w:p w:rsidR="008C704A" w:rsidRPr="008C704A" w:rsidRDefault="008C704A" w:rsidP="00201F68">
      <w:pPr>
        <w:spacing w:line="360" w:lineRule="auto"/>
        <w:ind w:firstLine="708"/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8C704A" w:rsidRPr="008C704A" w:rsidRDefault="008C704A" w:rsidP="00201F68">
      <w:pPr>
        <w:spacing w:line="360" w:lineRule="auto"/>
        <w:ind w:firstLine="708"/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CD1A77" w:rsidRPr="008C704A" w:rsidRDefault="00CD1A77" w:rsidP="00201F68">
      <w:pPr>
        <w:spacing w:line="360" w:lineRule="auto"/>
        <w:ind w:firstLine="708"/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8C704A">
        <w:rPr>
          <w:rFonts w:ascii="Times New Roman" w:hAnsi="Times New Roman" w:cs="Times New Roman"/>
          <w:sz w:val="24"/>
          <w:szCs w:val="24"/>
        </w:rPr>
        <w:t>НАСТАВНО-НАУЧНОМ ВЕЋУ ФИЛОЗОФСКОГ ФАКУЛТЕТА УНИВЕРЗИТЕТА У БЕОГРАДУ</w:t>
      </w:r>
    </w:p>
    <w:p w:rsidR="00CD1A77" w:rsidRPr="008C704A" w:rsidRDefault="00CD1A77" w:rsidP="00201F68">
      <w:pPr>
        <w:spacing w:line="360" w:lineRule="auto"/>
        <w:ind w:firstLine="708"/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CD1A77" w:rsidRPr="008C704A" w:rsidRDefault="00CD1A77" w:rsidP="00201F6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8C704A">
        <w:rPr>
          <w:rFonts w:ascii="Times New Roman" w:hAnsi="Times New Roman" w:cs="Times New Roman"/>
          <w:sz w:val="24"/>
          <w:szCs w:val="24"/>
        </w:rPr>
        <w:t xml:space="preserve">На седници Наставно-научног већа Филозофског факултета Универзитета у Београду, одржаној </w:t>
      </w:r>
      <w:r w:rsidRPr="008C704A">
        <w:rPr>
          <w:rFonts w:ascii="Times New Roman" w:hAnsi="Times New Roman" w:cs="Times New Roman"/>
          <w:sz w:val="24"/>
          <w:szCs w:val="24"/>
          <w:lang/>
        </w:rPr>
        <w:t>јуна</w:t>
      </w:r>
      <w:r w:rsidRPr="008C704A">
        <w:rPr>
          <w:rFonts w:ascii="Times New Roman" w:hAnsi="Times New Roman" w:cs="Times New Roman"/>
          <w:sz w:val="24"/>
          <w:szCs w:val="24"/>
        </w:rPr>
        <w:t xml:space="preserve"> 201</w:t>
      </w:r>
      <w:r w:rsidRPr="008C704A">
        <w:rPr>
          <w:rFonts w:ascii="Times New Roman" w:hAnsi="Times New Roman" w:cs="Times New Roman"/>
          <w:sz w:val="24"/>
          <w:szCs w:val="24"/>
          <w:lang/>
        </w:rPr>
        <w:t>9</w:t>
      </w:r>
      <w:r w:rsidRPr="008C704A">
        <w:rPr>
          <w:rFonts w:ascii="Times New Roman" w:hAnsi="Times New Roman" w:cs="Times New Roman"/>
          <w:sz w:val="24"/>
          <w:szCs w:val="24"/>
        </w:rPr>
        <w:t xml:space="preserve">. године, образована је комисија за оцену и одбрану докторске дисертације </w:t>
      </w:r>
      <w:r w:rsidRPr="008C704A">
        <w:rPr>
          <w:rFonts w:ascii="Times New Roman" w:hAnsi="Times New Roman" w:cs="Times New Roman"/>
          <w:sz w:val="24"/>
          <w:szCs w:val="24"/>
          <w:lang/>
        </w:rPr>
        <w:t xml:space="preserve">НАЈСТАРИЈЕ ЗИДНО СЛИКАРСТВО БОГОРОДИЧИНЕ ЦРКВЕ У СТУДЕНИЦИ И ЊЕГОВА ОБНОВА У </w:t>
      </w:r>
      <w:r w:rsidRPr="008C704A">
        <w:rPr>
          <w:rFonts w:ascii="Times New Roman" w:hAnsi="Times New Roman" w:cs="Times New Roman"/>
          <w:sz w:val="24"/>
          <w:szCs w:val="24"/>
        </w:rPr>
        <w:t xml:space="preserve">XVI </w:t>
      </w:r>
      <w:r w:rsidRPr="008C704A">
        <w:rPr>
          <w:rFonts w:ascii="Times New Roman" w:hAnsi="Times New Roman" w:cs="Times New Roman"/>
          <w:sz w:val="24"/>
          <w:szCs w:val="24"/>
          <w:lang/>
        </w:rPr>
        <w:t xml:space="preserve">ВЕКУ, </w:t>
      </w:r>
      <w:r w:rsidRPr="008C704A">
        <w:rPr>
          <w:rFonts w:ascii="Times New Roman" w:hAnsi="Times New Roman" w:cs="Times New Roman"/>
          <w:sz w:val="24"/>
          <w:szCs w:val="24"/>
        </w:rPr>
        <w:t>коју је подне</w:t>
      </w:r>
      <w:r w:rsidRPr="008C704A">
        <w:rPr>
          <w:rFonts w:ascii="Times New Roman" w:hAnsi="Times New Roman" w:cs="Times New Roman"/>
          <w:sz w:val="24"/>
          <w:szCs w:val="24"/>
          <w:lang/>
        </w:rPr>
        <w:t>о</w:t>
      </w:r>
      <w:r w:rsidRPr="008C704A">
        <w:rPr>
          <w:rFonts w:ascii="Times New Roman" w:hAnsi="Times New Roman" w:cs="Times New Roman"/>
          <w:sz w:val="24"/>
          <w:szCs w:val="24"/>
        </w:rPr>
        <w:t xml:space="preserve"> </w:t>
      </w:r>
      <w:r w:rsidRPr="008C704A">
        <w:rPr>
          <w:rFonts w:ascii="Times New Roman" w:hAnsi="Times New Roman" w:cs="Times New Roman"/>
          <w:sz w:val="24"/>
          <w:szCs w:val="24"/>
          <w:lang/>
        </w:rPr>
        <w:t>Милош Живковић, дипломирани историчар уметности</w:t>
      </w:r>
      <w:r w:rsidRPr="008C704A">
        <w:rPr>
          <w:rFonts w:ascii="Times New Roman" w:hAnsi="Times New Roman" w:cs="Times New Roman"/>
          <w:sz w:val="24"/>
          <w:szCs w:val="24"/>
        </w:rPr>
        <w:t xml:space="preserve">. За чланове комисије изабрани су др Миодраг Марковић, редовни професор Филозофског факултета у Београду, у својству ментора, </w:t>
      </w:r>
      <w:r w:rsidRPr="008C704A">
        <w:rPr>
          <w:rFonts w:ascii="Times New Roman" w:hAnsi="Times New Roman" w:cs="Times New Roman"/>
          <w:sz w:val="24"/>
          <w:szCs w:val="24"/>
          <w:lang/>
        </w:rPr>
        <w:t xml:space="preserve">др Бранислав Тодић, редовни професор Филозофског факултета у Београду, </w:t>
      </w:r>
      <w:r w:rsidRPr="008C704A">
        <w:rPr>
          <w:rFonts w:ascii="Times New Roman" w:hAnsi="Times New Roman" w:cs="Times New Roman"/>
          <w:sz w:val="24"/>
          <w:szCs w:val="24"/>
        </w:rPr>
        <w:t>др Драган Војводић, редовни професор Филозофског факултета у Београду,</w:t>
      </w:r>
      <w:r w:rsidRPr="008C704A">
        <w:rPr>
          <w:rFonts w:ascii="Times New Roman" w:hAnsi="Times New Roman" w:cs="Times New Roman"/>
          <w:sz w:val="24"/>
          <w:szCs w:val="24"/>
          <w:lang/>
        </w:rPr>
        <w:t xml:space="preserve"> др Драгана Павловић, доцент Филозофског факултета у Београду и др Бојан Миљковић, научни сарадник Византолошког института САНУ</w:t>
      </w:r>
      <w:r w:rsidRPr="008C704A">
        <w:rPr>
          <w:rFonts w:ascii="Times New Roman" w:hAnsi="Times New Roman" w:cs="Times New Roman"/>
          <w:sz w:val="24"/>
          <w:szCs w:val="24"/>
        </w:rPr>
        <w:t>. Пошто су чланови комисије прочитали дисертацију, подносе Већу следећи</w:t>
      </w:r>
    </w:p>
    <w:p w:rsidR="00CD1A77" w:rsidRPr="008C704A" w:rsidRDefault="00CD1A77" w:rsidP="00201F6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CD1A77" w:rsidRPr="008C704A" w:rsidRDefault="00CD1A77" w:rsidP="00201F68">
      <w:pPr>
        <w:spacing w:line="360" w:lineRule="auto"/>
        <w:ind w:firstLine="708"/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8C704A">
        <w:rPr>
          <w:rFonts w:ascii="Times New Roman" w:hAnsi="Times New Roman" w:cs="Times New Roman"/>
          <w:sz w:val="24"/>
          <w:szCs w:val="24"/>
          <w:lang/>
        </w:rPr>
        <w:t>ИЗВЕШТАЈ</w:t>
      </w:r>
    </w:p>
    <w:p w:rsidR="00CD1A77" w:rsidRPr="008C704A" w:rsidRDefault="00CD1A77" w:rsidP="00201F6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CD1A77" w:rsidRPr="008C704A" w:rsidRDefault="00CD1A77" w:rsidP="00201F6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C704A">
        <w:rPr>
          <w:rFonts w:ascii="Times New Roman" w:hAnsi="Times New Roman" w:cs="Times New Roman"/>
          <w:sz w:val="24"/>
          <w:szCs w:val="24"/>
        </w:rPr>
        <w:t xml:space="preserve">Докторска дисертација </w:t>
      </w:r>
      <w:r w:rsidRPr="008C704A">
        <w:rPr>
          <w:rFonts w:ascii="Times New Roman" w:hAnsi="Times New Roman" w:cs="Times New Roman"/>
          <w:sz w:val="24"/>
          <w:szCs w:val="24"/>
          <w:lang/>
        </w:rPr>
        <w:t>Милоша Живковића</w:t>
      </w:r>
      <w:r w:rsidRPr="008C704A">
        <w:rPr>
          <w:rFonts w:ascii="Times New Roman" w:hAnsi="Times New Roman" w:cs="Times New Roman"/>
          <w:sz w:val="24"/>
          <w:szCs w:val="24"/>
        </w:rPr>
        <w:t xml:space="preserve"> изложена је на </w:t>
      </w:r>
      <w:r w:rsidR="00201F68" w:rsidRPr="008C704A">
        <w:rPr>
          <w:rFonts w:ascii="Times New Roman" w:hAnsi="Times New Roman" w:cs="Times New Roman"/>
          <w:sz w:val="24"/>
          <w:szCs w:val="24"/>
          <w:lang/>
        </w:rPr>
        <w:t>610</w:t>
      </w:r>
      <w:r w:rsidRPr="008C704A">
        <w:rPr>
          <w:rFonts w:ascii="Times New Roman" w:hAnsi="Times New Roman" w:cs="Times New Roman"/>
          <w:sz w:val="24"/>
          <w:szCs w:val="24"/>
        </w:rPr>
        <w:t xml:space="preserve"> компјутерски обрађених страна, које поред основног текста укључују напомене и списак литературе са скраћеницама. Уз рукопис дисертације приложен је и CD ROM са илустрацијама.</w:t>
      </w:r>
    </w:p>
    <w:p w:rsidR="009014FA" w:rsidRPr="008C704A" w:rsidRDefault="00CD1A77" w:rsidP="00201F6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8C704A">
        <w:rPr>
          <w:rFonts w:ascii="Times New Roman" w:hAnsi="Times New Roman" w:cs="Times New Roman"/>
          <w:sz w:val="24"/>
          <w:szCs w:val="24"/>
          <w:lang/>
        </w:rPr>
        <w:t>Дисертација је посвећена зидном сликарству</w:t>
      </w:r>
      <w:r w:rsidR="00856007" w:rsidRPr="008C704A">
        <w:rPr>
          <w:rFonts w:ascii="Times New Roman" w:hAnsi="Times New Roman" w:cs="Times New Roman"/>
          <w:sz w:val="24"/>
          <w:szCs w:val="24"/>
          <w:lang/>
        </w:rPr>
        <w:t xml:space="preserve"> Богородичине цркве у Студеници</w:t>
      </w:r>
      <w:r w:rsidRPr="008C704A">
        <w:rPr>
          <w:rFonts w:ascii="Times New Roman" w:hAnsi="Times New Roman" w:cs="Times New Roman"/>
          <w:sz w:val="24"/>
          <w:szCs w:val="24"/>
          <w:lang/>
        </w:rPr>
        <w:t xml:space="preserve"> из 1208/1209. </w:t>
      </w:r>
      <w:r w:rsidR="00856007" w:rsidRPr="008C704A">
        <w:rPr>
          <w:rFonts w:ascii="Times New Roman" w:hAnsi="Times New Roman" w:cs="Times New Roman"/>
          <w:sz w:val="24"/>
          <w:szCs w:val="24"/>
          <w:lang/>
        </w:rPr>
        <w:t xml:space="preserve">године </w:t>
      </w:r>
      <w:r w:rsidRPr="008C704A">
        <w:rPr>
          <w:rFonts w:ascii="Times New Roman" w:hAnsi="Times New Roman" w:cs="Times New Roman"/>
          <w:sz w:val="24"/>
          <w:szCs w:val="24"/>
          <w:lang/>
        </w:rPr>
        <w:t xml:space="preserve">и фрескама које су у </w:t>
      </w:r>
      <w:r w:rsidR="00201F68" w:rsidRPr="008C704A">
        <w:rPr>
          <w:rFonts w:ascii="Times New Roman" w:hAnsi="Times New Roman" w:cs="Times New Roman"/>
          <w:sz w:val="24"/>
          <w:szCs w:val="24"/>
          <w:lang/>
        </w:rPr>
        <w:t xml:space="preserve">том </w:t>
      </w:r>
      <w:r w:rsidRPr="008C704A">
        <w:rPr>
          <w:rFonts w:ascii="Times New Roman" w:hAnsi="Times New Roman" w:cs="Times New Roman"/>
          <w:sz w:val="24"/>
          <w:szCs w:val="24"/>
          <w:lang/>
        </w:rPr>
        <w:t>храму изведене 1568. године</w:t>
      </w:r>
      <w:r w:rsidR="00790B99" w:rsidRPr="008C704A">
        <w:rPr>
          <w:rFonts w:ascii="Times New Roman" w:hAnsi="Times New Roman" w:cs="Times New Roman"/>
          <w:sz w:val="24"/>
          <w:szCs w:val="24"/>
          <w:lang/>
        </w:rPr>
        <w:t xml:space="preserve">. Реч је о живопису главне цркве гробног манастира </w:t>
      </w:r>
      <w:r w:rsidRPr="008C704A">
        <w:rPr>
          <w:rFonts w:ascii="Times New Roman" w:hAnsi="Times New Roman" w:cs="Times New Roman"/>
          <w:sz w:val="24"/>
          <w:szCs w:val="24"/>
          <w:lang/>
        </w:rPr>
        <w:t>оснивача династије Немањића, Сим</w:t>
      </w:r>
      <w:r w:rsidR="00790B99" w:rsidRPr="008C704A">
        <w:rPr>
          <w:rFonts w:ascii="Times New Roman" w:hAnsi="Times New Roman" w:cs="Times New Roman"/>
          <w:sz w:val="24"/>
          <w:szCs w:val="24"/>
          <w:lang/>
        </w:rPr>
        <w:t>еона Немање, која</w:t>
      </w:r>
      <w:r w:rsidRPr="008C704A">
        <w:rPr>
          <w:rFonts w:ascii="Times New Roman" w:hAnsi="Times New Roman" w:cs="Times New Roman"/>
          <w:sz w:val="24"/>
          <w:szCs w:val="24"/>
          <w:lang/>
        </w:rPr>
        <w:t>, у целини узев, представља један о кључних споменика српске средњовековне уметности. Најстарије фреске тог манастирског католикона</w:t>
      </w:r>
      <w:r w:rsidR="00B83D6D" w:rsidRPr="008C704A">
        <w:rPr>
          <w:rFonts w:ascii="Times New Roman" w:hAnsi="Times New Roman" w:cs="Times New Roman"/>
          <w:sz w:val="24"/>
          <w:szCs w:val="24"/>
          <w:lang/>
        </w:rPr>
        <w:t>, израђене залагањем великог жупана Стефана Немањића,</w:t>
      </w:r>
      <w:r w:rsidRPr="008C704A">
        <w:rPr>
          <w:rFonts w:ascii="Times New Roman" w:hAnsi="Times New Roman" w:cs="Times New Roman"/>
          <w:sz w:val="24"/>
          <w:szCs w:val="24"/>
          <w:lang/>
        </w:rPr>
        <w:t xml:space="preserve"> улазе у ред најважнијих сликарских </w:t>
      </w:r>
      <w:r w:rsidRPr="008C704A">
        <w:rPr>
          <w:rFonts w:ascii="Times New Roman" w:hAnsi="Times New Roman" w:cs="Times New Roman"/>
          <w:sz w:val="24"/>
          <w:szCs w:val="24"/>
          <w:lang/>
        </w:rPr>
        <w:lastRenderedPageBreak/>
        <w:t xml:space="preserve">целина на подручју српских земаља у средњем веку, а њихов шири значај заснива се на чињеници да истовремено представљају и једно од најважнијих уметничких остварења на подручју византијског културног круга с почетка </w:t>
      </w:r>
      <w:r w:rsidRPr="008C704A">
        <w:rPr>
          <w:rFonts w:ascii="Times New Roman" w:hAnsi="Times New Roman" w:cs="Times New Roman"/>
          <w:sz w:val="24"/>
          <w:szCs w:val="24"/>
        </w:rPr>
        <w:t xml:space="preserve">XIII </w:t>
      </w:r>
      <w:r w:rsidRPr="008C704A">
        <w:rPr>
          <w:rFonts w:ascii="Times New Roman" w:hAnsi="Times New Roman" w:cs="Times New Roman"/>
          <w:sz w:val="24"/>
          <w:szCs w:val="24"/>
          <w:lang/>
        </w:rPr>
        <w:t>столећа, односно из година по крсташком освајању Цариграда (1204). Првобитни тематски програм живописа Богородичи</w:t>
      </w:r>
      <w:r w:rsidR="00B83D6D" w:rsidRPr="008C704A">
        <w:rPr>
          <w:rFonts w:ascii="Times New Roman" w:hAnsi="Times New Roman" w:cs="Times New Roman"/>
          <w:sz w:val="24"/>
          <w:szCs w:val="24"/>
          <w:lang/>
        </w:rPr>
        <w:t>не цркве у Студеници уобличен је под надзором тадашњег манастирског архимандрита Саве, потоњег првог архиепископа аутокефалне Српске цркве</w:t>
      </w:r>
      <w:r w:rsidR="00201F68" w:rsidRPr="008C704A">
        <w:rPr>
          <w:rFonts w:ascii="Times New Roman" w:hAnsi="Times New Roman" w:cs="Times New Roman"/>
          <w:sz w:val="24"/>
          <w:szCs w:val="24"/>
          <w:lang/>
        </w:rPr>
        <w:t>.</w:t>
      </w:r>
      <w:r w:rsidR="00B83D6D" w:rsidRPr="008C704A">
        <w:rPr>
          <w:rFonts w:ascii="Times New Roman" w:hAnsi="Times New Roman" w:cs="Times New Roman"/>
          <w:sz w:val="24"/>
          <w:szCs w:val="24"/>
          <w:lang/>
        </w:rPr>
        <w:t xml:space="preserve"> Млађи слој сликарства, настао у времену велике уметничке и културне обнове на подручју обновљене Пећке патријаршије (после 1557), у приличној </w:t>
      </w:r>
      <w:r w:rsidR="00790B99" w:rsidRPr="008C704A">
        <w:rPr>
          <w:rFonts w:ascii="Times New Roman" w:hAnsi="Times New Roman" w:cs="Times New Roman"/>
          <w:sz w:val="24"/>
          <w:szCs w:val="24"/>
          <w:lang/>
        </w:rPr>
        <w:t>је мери представљао</w:t>
      </w:r>
      <w:r w:rsidR="00B83D6D" w:rsidRPr="008C704A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201F68" w:rsidRPr="008C704A">
        <w:rPr>
          <w:rFonts w:ascii="Times New Roman" w:hAnsi="Times New Roman" w:cs="Times New Roman"/>
          <w:sz w:val="24"/>
          <w:szCs w:val="24"/>
          <w:lang/>
        </w:rPr>
        <w:t>својеврсну „обнову“</w:t>
      </w:r>
      <w:r w:rsidR="00B83D6D" w:rsidRPr="008C704A">
        <w:rPr>
          <w:rFonts w:ascii="Times New Roman" w:hAnsi="Times New Roman" w:cs="Times New Roman"/>
          <w:sz w:val="24"/>
          <w:szCs w:val="24"/>
          <w:lang/>
        </w:rPr>
        <w:t xml:space="preserve"> и „</w:t>
      </w:r>
      <w:r w:rsidR="00201F68" w:rsidRPr="008C704A">
        <w:rPr>
          <w:rFonts w:ascii="Times New Roman" w:hAnsi="Times New Roman" w:cs="Times New Roman"/>
          <w:sz w:val="24"/>
          <w:szCs w:val="24"/>
          <w:lang/>
        </w:rPr>
        <w:t>рестаурацију</w:t>
      </w:r>
      <w:r w:rsidR="00B83D6D" w:rsidRPr="008C704A">
        <w:rPr>
          <w:rFonts w:ascii="Times New Roman" w:hAnsi="Times New Roman" w:cs="Times New Roman"/>
          <w:sz w:val="24"/>
          <w:szCs w:val="24"/>
          <w:lang/>
        </w:rPr>
        <w:t>“ првобитних фресака</w:t>
      </w:r>
      <w:r w:rsidR="00201F68" w:rsidRPr="008C704A">
        <w:rPr>
          <w:rFonts w:ascii="Times New Roman" w:hAnsi="Times New Roman" w:cs="Times New Roman"/>
          <w:sz w:val="24"/>
          <w:szCs w:val="24"/>
          <w:lang/>
        </w:rPr>
        <w:t>.</w:t>
      </w:r>
      <w:r w:rsidR="00B83D6D" w:rsidRPr="008C704A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856007" w:rsidRPr="008C704A">
        <w:rPr>
          <w:rFonts w:ascii="Times New Roman" w:hAnsi="Times New Roman" w:cs="Times New Roman"/>
          <w:sz w:val="24"/>
          <w:szCs w:val="24"/>
          <w:lang/>
        </w:rPr>
        <w:t xml:space="preserve">Оба слоја студеничких фресака у науци су већ била предмет истраживања. Штавише, оне су већ представљене и у виду неколико монографских студија. Па ипак, из разлога различите природе, постоји и даље приличан број празнина у научним сазнањима о живопису последње Немањине задужбине у отачаству, чак и када је реч о попису његовог иконографског репертоара. Због тога се кандидатова намера да докторску дисертацију посвети најстаријим студеничким фрескама и њиховој обнови у </w:t>
      </w:r>
      <w:r w:rsidR="00856007" w:rsidRPr="008C704A">
        <w:rPr>
          <w:rFonts w:ascii="Times New Roman" w:hAnsi="Times New Roman" w:cs="Times New Roman"/>
          <w:sz w:val="24"/>
          <w:szCs w:val="24"/>
        </w:rPr>
        <w:t xml:space="preserve">XVI </w:t>
      </w:r>
      <w:r w:rsidR="00856007" w:rsidRPr="008C704A">
        <w:rPr>
          <w:rFonts w:ascii="Times New Roman" w:hAnsi="Times New Roman" w:cs="Times New Roman"/>
          <w:sz w:val="24"/>
          <w:szCs w:val="24"/>
          <w:lang/>
        </w:rPr>
        <w:t xml:space="preserve">веку може сматрати сасвим оправданом. Штавише, имајући, с једне стране, у виду већ поменути значај споменичке целине о којој је реч, односно савремене домете научних истраживања византијске и српске средњовековне уметности, </w:t>
      </w:r>
      <w:r w:rsidR="00790B99" w:rsidRPr="008C704A">
        <w:rPr>
          <w:rFonts w:ascii="Times New Roman" w:hAnsi="Times New Roman" w:cs="Times New Roman"/>
          <w:sz w:val="24"/>
          <w:szCs w:val="24"/>
          <w:lang/>
        </w:rPr>
        <w:t>као и</w:t>
      </w:r>
      <w:r w:rsidR="00856007" w:rsidRPr="008C704A">
        <w:rPr>
          <w:rFonts w:ascii="Times New Roman" w:hAnsi="Times New Roman" w:cs="Times New Roman"/>
          <w:sz w:val="24"/>
          <w:szCs w:val="24"/>
          <w:lang/>
        </w:rPr>
        <w:t xml:space="preserve"> техничке стандарде презентације </w:t>
      </w:r>
      <w:r w:rsidR="00790B99" w:rsidRPr="008C704A">
        <w:rPr>
          <w:rFonts w:ascii="Times New Roman" w:hAnsi="Times New Roman" w:cs="Times New Roman"/>
          <w:sz w:val="24"/>
          <w:szCs w:val="24"/>
          <w:lang/>
        </w:rPr>
        <w:t xml:space="preserve">одговарајуће </w:t>
      </w:r>
      <w:r w:rsidR="00856007" w:rsidRPr="008C704A">
        <w:rPr>
          <w:rFonts w:ascii="Times New Roman" w:hAnsi="Times New Roman" w:cs="Times New Roman"/>
          <w:sz w:val="24"/>
          <w:szCs w:val="24"/>
          <w:lang/>
        </w:rPr>
        <w:t>ликовне грађе, могло би се рећи да је нова монографска студија о фрескама Богородичине цркве у Студеници била неопходна.</w:t>
      </w:r>
    </w:p>
    <w:p w:rsidR="00CD1A77" w:rsidRPr="008C704A" w:rsidRDefault="00B83D6D" w:rsidP="00201F6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8C704A">
        <w:rPr>
          <w:rFonts w:ascii="Times New Roman" w:hAnsi="Times New Roman" w:cs="Times New Roman"/>
          <w:sz w:val="24"/>
          <w:szCs w:val="24"/>
          <w:lang/>
        </w:rPr>
        <w:t>Прва глава дисертације носи наслов</w:t>
      </w:r>
      <w:r w:rsidRPr="008C704A">
        <w:rPr>
          <w:rFonts w:ascii="Times New Roman" w:hAnsi="Times New Roman" w:cs="Times New Roman"/>
          <w:i/>
          <w:sz w:val="24"/>
          <w:szCs w:val="24"/>
          <w:lang/>
        </w:rPr>
        <w:t xml:space="preserve"> </w:t>
      </w:r>
      <w:r w:rsidR="00790B99" w:rsidRPr="008C704A">
        <w:rPr>
          <w:rFonts w:ascii="Times New Roman" w:hAnsi="Times New Roman" w:cs="Times New Roman"/>
          <w:sz w:val="24"/>
          <w:szCs w:val="24"/>
          <w:lang/>
        </w:rPr>
        <w:t>ДОСАДАШЊА ИСТРАЖИВАЊА</w:t>
      </w:r>
      <w:r w:rsidRPr="008C704A">
        <w:rPr>
          <w:rFonts w:ascii="Times New Roman" w:hAnsi="Times New Roman" w:cs="Times New Roman"/>
          <w:sz w:val="24"/>
          <w:szCs w:val="24"/>
          <w:lang/>
        </w:rPr>
        <w:t xml:space="preserve"> (стр. 1-32). У њој је на прегледан начин изложен историјат проучавања најстаријих студеничких фресака, односно млађег слоја сликарства. Тај историјат сачињен је комбиновањем хронолошког и проблемског приступа. У првом делу пажња </w:t>
      </w:r>
      <w:r w:rsidR="00790B99" w:rsidRPr="008C704A">
        <w:rPr>
          <w:rFonts w:ascii="Times New Roman" w:hAnsi="Times New Roman" w:cs="Times New Roman"/>
          <w:sz w:val="24"/>
          <w:szCs w:val="24"/>
          <w:lang/>
        </w:rPr>
        <w:t xml:space="preserve">је </w:t>
      </w:r>
      <w:r w:rsidRPr="008C704A">
        <w:rPr>
          <w:rFonts w:ascii="Times New Roman" w:hAnsi="Times New Roman" w:cs="Times New Roman"/>
          <w:sz w:val="24"/>
          <w:szCs w:val="24"/>
          <w:lang/>
        </w:rPr>
        <w:t xml:space="preserve">посвећена истраживањима од првих деценија </w:t>
      </w:r>
      <w:r w:rsidRPr="008C704A">
        <w:rPr>
          <w:rFonts w:ascii="Times New Roman" w:hAnsi="Times New Roman" w:cs="Times New Roman"/>
          <w:sz w:val="24"/>
          <w:szCs w:val="24"/>
        </w:rPr>
        <w:t xml:space="preserve">XIX </w:t>
      </w:r>
      <w:r w:rsidRPr="008C704A">
        <w:rPr>
          <w:rFonts w:ascii="Times New Roman" w:hAnsi="Times New Roman" w:cs="Times New Roman"/>
          <w:sz w:val="24"/>
          <w:szCs w:val="24"/>
          <w:lang/>
        </w:rPr>
        <w:t>века па до ра</w:t>
      </w:r>
      <w:r w:rsidR="009C66AB" w:rsidRPr="008C704A">
        <w:rPr>
          <w:rFonts w:ascii="Times New Roman" w:hAnsi="Times New Roman" w:cs="Times New Roman"/>
          <w:sz w:val="24"/>
          <w:szCs w:val="24"/>
          <w:lang/>
        </w:rPr>
        <w:t>з</w:t>
      </w:r>
      <w:r w:rsidRPr="008C704A">
        <w:rPr>
          <w:rFonts w:ascii="Times New Roman" w:hAnsi="Times New Roman" w:cs="Times New Roman"/>
          <w:sz w:val="24"/>
          <w:szCs w:val="24"/>
          <w:lang/>
        </w:rPr>
        <w:t xml:space="preserve">добља између два светска рата, у времену </w:t>
      </w:r>
      <w:r w:rsidR="009014FA" w:rsidRPr="008C704A">
        <w:rPr>
          <w:rFonts w:ascii="Times New Roman" w:hAnsi="Times New Roman" w:cs="Times New Roman"/>
          <w:sz w:val="24"/>
          <w:szCs w:val="24"/>
          <w:lang/>
        </w:rPr>
        <w:t xml:space="preserve">када су оба старија слоја сликарства била тек делимично сагледљива, будући да је 1846-1857. године већи део поткуполног простора наоса био прекривен новим зидним сликама. Кандидат је, потом, пажњу усмерио на нову етапу у откривању, пописивању и презентацији нове грађе о живопису студеничког католикона, отпочету конзерваторско-рестаураторским радовима 1951. Рад на објављивању фресака који је тада започет настављен је у послератном раздобљу све до последњих година, а </w:t>
      </w:r>
      <w:r w:rsidR="00C63135" w:rsidRPr="008C704A">
        <w:rPr>
          <w:rFonts w:ascii="Times New Roman" w:hAnsi="Times New Roman" w:cs="Times New Roman"/>
          <w:sz w:val="24"/>
          <w:szCs w:val="24"/>
          <w:lang/>
        </w:rPr>
        <w:t>најбоље је систематизован у</w:t>
      </w:r>
      <w:r w:rsidR="009014FA" w:rsidRPr="008C704A">
        <w:rPr>
          <w:rFonts w:ascii="Times New Roman" w:hAnsi="Times New Roman" w:cs="Times New Roman"/>
          <w:sz w:val="24"/>
          <w:szCs w:val="24"/>
          <w:lang/>
        </w:rPr>
        <w:t xml:space="preserve"> два монографска текста (оба из 1986). Поред историјата пописивања фресака Богородичине цркве у Студеници, у првој глави дисертације је дат преглед истраживања тематског програма и иконографије, </w:t>
      </w:r>
      <w:r w:rsidR="009014FA" w:rsidRPr="008C704A">
        <w:rPr>
          <w:rFonts w:ascii="Times New Roman" w:hAnsi="Times New Roman" w:cs="Times New Roman"/>
          <w:sz w:val="24"/>
          <w:szCs w:val="24"/>
          <w:lang/>
        </w:rPr>
        <w:lastRenderedPageBreak/>
        <w:t xml:space="preserve">односно стилских одлика најстаријег стратума живописа, а поменути су и радови истраживача који су посебно проучавали фреске из </w:t>
      </w:r>
      <w:r w:rsidR="009014FA" w:rsidRPr="008C704A">
        <w:rPr>
          <w:rFonts w:ascii="Times New Roman" w:hAnsi="Times New Roman" w:cs="Times New Roman"/>
          <w:sz w:val="24"/>
          <w:szCs w:val="24"/>
        </w:rPr>
        <w:t xml:space="preserve">XVI </w:t>
      </w:r>
      <w:r w:rsidR="009014FA" w:rsidRPr="008C704A">
        <w:rPr>
          <w:rFonts w:ascii="Times New Roman" w:hAnsi="Times New Roman" w:cs="Times New Roman"/>
          <w:sz w:val="24"/>
          <w:szCs w:val="24"/>
          <w:lang/>
        </w:rPr>
        <w:t xml:space="preserve">столећа. </w:t>
      </w:r>
      <w:r w:rsidRPr="008C704A">
        <w:rPr>
          <w:rFonts w:ascii="Times New Roman" w:hAnsi="Times New Roman" w:cs="Times New Roman"/>
          <w:sz w:val="24"/>
          <w:szCs w:val="24"/>
          <w:lang/>
        </w:rPr>
        <w:t>На самом крају сачињена је кратка критичка рекапитулација досадашњих истраживања</w:t>
      </w:r>
      <w:r w:rsidR="009C66AB" w:rsidRPr="008C704A">
        <w:rPr>
          <w:rFonts w:ascii="Times New Roman" w:hAnsi="Times New Roman" w:cs="Times New Roman"/>
          <w:sz w:val="24"/>
          <w:szCs w:val="24"/>
          <w:lang/>
        </w:rPr>
        <w:t xml:space="preserve"> из које се јасно сагледава да су многа питања која намеће студенички живопис још увек ендовољно расветљена</w:t>
      </w:r>
      <w:r w:rsidRPr="008C704A">
        <w:rPr>
          <w:rFonts w:ascii="Times New Roman" w:hAnsi="Times New Roman" w:cs="Times New Roman"/>
          <w:sz w:val="24"/>
          <w:szCs w:val="24"/>
          <w:lang/>
        </w:rPr>
        <w:t>.</w:t>
      </w:r>
    </w:p>
    <w:p w:rsidR="009014FA" w:rsidRPr="008C704A" w:rsidRDefault="009014FA" w:rsidP="00201F6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8C704A">
        <w:rPr>
          <w:rFonts w:ascii="Times New Roman" w:hAnsi="Times New Roman" w:cs="Times New Roman"/>
          <w:sz w:val="24"/>
          <w:szCs w:val="24"/>
          <w:lang/>
        </w:rPr>
        <w:t xml:space="preserve">Следи глава под насловом </w:t>
      </w:r>
      <w:r w:rsidR="00790B99" w:rsidRPr="008C704A">
        <w:rPr>
          <w:rFonts w:ascii="Times New Roman" w:hAnsi="Times New Roman" w:cs="Times New Roman"/>
          <w:sz w:val="24"/>
          <w:szCs w:val="24"/>
          <w:lang/>
        </w:rPr>
        <w:t xml:space="preserve">ЗАСНИВАЊЕ СТУДЕНИЦЕ, ИЗГРАДЊА КАТОЛИКОНА, ЊЕГОВО ОСЛИКАВАЊЕ И КТИТОРИ </w:t>
      </w:r>
      <w:r w:rsidRPr="008C704A">
        <w:rPr>
          <w:rFonts w:ascii="Times New Roman" w:hAnsi="Times New Roman" w:cs="Times New Roman"/>
          <w:sz w:val="24"/>
          <w:szCs w:val="24"/>
          <w:lang/>
        </w:rPr>
        <w:t xml:space="preserve">(стр. 33-54). </w:t>
      </w:r>
      <w:r w:rsidR="00A73C59" w:rsidRPr="008C704A">
        <w:rPr>
          <w:rFonts w:ascii="Times New Roman" w:hAnsi="Times New Roman" w:cs="Times New Roman"/>
          <w:sz w:val="24"/>
          <w:szCs w:val="24"/>
          <w:lang/>
        </w:rPr>
        <w:t>Када је реч о датовању настанка манастира, кандидат се приклонио мишљењу</w:t>
      </w:r>
      <w:r w:rsidR="00790B99" w:rsidRPr="008C704A">
        <w:rPr>
          <w:rFonts w:ascii="Times New Roman" w:hAnsi="Times New Roman" w:cs="Times New Roman"/>
          <w:sz w:val="24"/>
          <w:szCs w:val="24"/>
          <w:lang/>
        </w:rPr>
        <w:t>,</w:t>
      </w:r>
      <w:r w:rsidR="00A73C59" w:rsidRPr="008C704A">
        <w:rPr>
          <w:rFonts w:ascii="Times New Roman" w:hAnsi="Times New Roman" w:cs="Times New Roman"/>
          <w:sz w:val="24"/>
          <w:szCs w:val="24"/>
          <w:lang/>
        </w:rPr>
        <w:t xml:space="preserve"> у историографији</w:t>
      </w:r>
      <w:r w:rsidR="00790B99" w:rsidRPr="008C704A">
        <w:rPr>
          <w:rFonts w:ascii="Times New Roman" w:hAnsi="Times New Roman" w:cs="Times New Roman"/>
          <w:sz w:val="24"/>
          <w:szCs w:val="24"/>
          <w:lang/>
        </w:rPr>
        <w:t xml:space="preserve"> дуго преовлађујућем</w:t>
      </w:r>
      <w:r w:rsidR="00A73C59" w:rsidRPr="008C704A">
        <w:rPr>
          <w:rFonts w:ascii="Times New Roman" w:hAnsi="Times New Roman" w:cs="Times New Roman"/>
          <w:sz w:val="24"/>
          <w:szCs w:val="24"/>
          <w:lang/>
        </w:rPr>
        <w:t xml:space="preserve">, да је велики жупан Стефан Немања почео да гради свој гробни манастир после припајања „Диоклитије и Далмације“ својој држави, то јест 1186. године, </w:t>
      </w:r>
      <w:r w:rsidR="00790B99" w:rsidRPr="008C704A">
        <w:rPr>
          <w:rFonts w:ascii="Times New Roman" w:hAnsi="Times New Roman" w:cs="Times New Roman"/>
          <w:sz w:val="24"/>
          <w:szCs w:val="24"/>
          <w:lang/>
        </w:rPr>
        <w:t xml:space="preserve">а </w:t>
      </w:r>
      <w:r w:rsidR="00A73C59" w:rsidRPr="008C704A">
        <w:rPr>
          <w:rFonts w:ascii="Times New Roman" w:hAnsi="Times New Roman" w:cs="Times New Roman"/>
          <w:sz w:val="24"/>
          <w:szCs w:val="24"/>
          <w:lang/>
        </w:rPr>
        <w:t xml:space="preserve">да су главни радови окончани пре његовог монашења (1196). Разматрање садржине оштећеног ктиторског натписа у подножју куполе, односно остатака портрета на главној, западној капији манастирског града, резултирало је претпоставком да је ктитор најстаријег зидног сликарства у Богородичиној цркви у Студеници био велики жупан Стефан Првовенчани, </w:t>
      </w:r>
      <w:r w:rsidR="00856007" w:rsidRPr="008C704A">
        <w:rPr>
          <w:rFonts w:ascii="Times New Roman" w:hAnsi="Times New Roman" w:cs="Times New Roman"/>
          <w:sz w:val="24"/>
          <w:szCs w:val="24"/>
          <w:lang/>
        </w:rPr>
        <w:t>те да је</w:t>
      </w:r>
      <w:r w:rsidR="00A73C59" w:rsidRPr="008C704A">
        <w:rPr>
          <w:rFonts w:ascii="Times New Roman" w:hAnsi="Times New Roman" w:cs="Times New Roman"/>
          <w:sz w:val="24"/>
          <w:szCs w:val="24"/>
          <w:lang/>
        </w:rPr>
        <w:t xml:space="preserve">, као што се у науци одавно сматра, саветодавну улогу </w:t>
      </w:r>
      <w:r w:rsidR="00790B99" w:rsidRPr="008C704A">
        <w:rPr>
          <w:rFonts w:ascii="Times New Roman" w:hAnsi="Times New Roman" w:cs="Times New Roman"/>
          <w:sz w:val="24"/>
          <w:szCs w:val="24"/>
          <w:lang/>
        </w:rPr>
        <w:t xml:space="preserve">у подухвату </w:t>
      </w:r>
      <w:r w:rsidR="00A73C59" w:rsidRPr="008C704A">
        <w:rPr>
          <w:rFonts w:ascii="Times New Roman" w:hAnsi="Times New Roman" w:cs="Times New Roman"/>
          <w:sz w:val="24"/>
          <w:szCs w:val="24"/>
          <w:lang/>
        </w:rPr>
        <w:t>имао манастирски архимандрит Сава, а да се о ктиторским заслугама великог кнеза Вукана, такође поменутог у натпису, не може говорити са поуздањем.</w:t>
      </w:r>
    </w:p>
    <w:p w:rsidR="009014FA" w:rsidRPr="008C704A" w:rsidRDefault="00F458BD" w:rsidP="00201F6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8C704A">
        <w:rPr>
          <w:rFonts w:ascii="Times New Roman" w:hAnsi="Times New Roman" w:cs="Times New Roman"/>
          <w:sz w:val="24"/>
          <w:szCs w:val="24"/>
          <w:lang/>
        </w:rPr>
        <w:t>У трећој глави дисертације</w:t>
      </w:r>
      <w:r w:rsidRPr="008C704A">
        <w:rPr>
          <w:rFonts w:ascii="Times New Roman" w:hAnsi="Times New Roman" w:cs="Times New Roman"/>
          <w:i/>
          <w:sz w:val="24"/>
          <w:szCs w:val="24"/>
          <w:lang/>
        </w:rPr>
        <w:t xml:space="preserve"> – </w:t>
      </w:r>
      <w:r w:rsidR="00C63135" w:rsidRPr="008C704A">
        <w:rPr>
          <w:rFonts w:ascii="Times New Roman" w:hAnsi="Times New Roman" w:cs="Times New Roman"/>
          <w:sz w:val="24"/>
          <w:szCs w:val="24"/>
          <w:lang/>
        </w:rPr>
        <w:t>ПОПИС ФРЕСАКА СА НАТПИСИМА</w:t>
      </w:r>
      <w:r w:rsidR="00EE6783" w:rsidRPr="008C704A">
        <w:rPr>
          <w:rFonts w:ascii="Times New Roman" w:hAnsi="Times New Roman" w:cs="Times New Roman"/>
          <w:sz w:val="24"/>
          <w:szCs w:val="24"/>
          <w:lang/>
        </w:rPr>
        <w:t xml:space="preserve"> (1208/1209. и 1568) [стр. 55-74]</w:t>
      </w:r>
      <w:r w:rsidRPr="008C704A">
        <w:rPr>
          <w:rFonts w:ascii="Times New Roman" w:hAnsi="Times New Roman" w:cs="Times New Roman"/>
          <w:sz w:val="24"/>
          <w:szCs w:val="24"/>
          <w:lang/>
        </w:rPr>
        <w:t xml:space="preserve"> – набројане су све сцене и појединачне фигуре, сачуване на оба слоја живописа. Уз идентификације </w:t>
      </w:r>
      <w:r w:rsidR="00C63135" w:rsidRPr="008C704A">
        <w:rPr>
          <w:rFonts w:ascii="Times New Roman" w:hAnsi="Times New Roman" w:cs="Times New Roman"/>
          <w:sz w:val="24"/>
          <w:szCs w:val="24"/>
          <w:lang/>
        </w:rPr>
        <w:t xml:space="preserve">представа </w:t>
      </w:r>
      <w:r w:rsidRPr="008C704A">
        <w:rPr>
          <w:rFonts w:ascii="Times New Roman" w:hAnsi="Times New Roman" w:cs="Times New Roman"/>
          <w:sz w:val="24"/>
          <w:szCs w:val="24"/>
          <w:lang/>
        </w:rPr>
        <w:t xml:space="preserve">приложени </w:t>
      </w:r>
      <w:r w:rsidR="00C63135" w:rsidRPr="008C704A">
        <w:rPr>
          <w:rFonts w:ascii="Times New Roman" w:hAnsi="Times New Roman" w:cs="Times New Roman"/>
          <w:sz w:val="24"/>
          <w:szCs w:val="24"/>
          <w:lang/>
        </w:rPr>
        <w:t xml:space="preserve">су </w:t>
      </w:r>
      <w:r w:rsidRPr="008C704A">
        <w:rPr>
          <w:rFonts w:ascii="Times New Roman" w:hAnsi="Times New Roman" w:cs="Times New Roman"/>
          <w:sz w:val="24"/>
          <w:szCs w:val="24"/>
          <w:lang/>
        </w:rPr>
        <w:t>и нат</w:t>
      </w:r>
      <w:r w:rsidR="00C63135" w:rsidRPr="008C704A">
        <w:rPr>
          <w:rFonts w:ascii="Times New Roman" w:hAnsi="Times New Roman" w:cs="Times New Roman"/>
          <w:sz w:val="24"/>
          <w:szCs w:val="24"/>
          <w:lang/>
        </w:rPr>
        <w:t>писи на српскословенском језику</w:t>
      </w:r>
      <w:r w:rsidRPr="008C704A">
        <w:rPr>
          <w:rFonts w:ascii="Times New Roman" w:hAnsi="Times New Roman" w:cs="Times New Roman"/>
          <w:sz w:val="24"/>
          <w:szCs w:val="24"/>
          <w:lang/>
        </w:rPr>
        <w:t>.</w:t>
      </w:r>
      <w:r w:rsidR="009C66AB" w:rsidRPr="008C704A">
        <w:rPr>
          <w:rFonts w:ascii="Times New Roman" w:hAnsi="Times New Roman" w:cs="Times New Roman"/>
          <w:sz w:val="24"/>
          <w:szCs w:val="24"/>
          <w:lang/>
        </w:rPr>
        <w:t xml:space="preserve"> Исправљена су многа раније недовољно прецизна читања, а поједини натписи први пут су у науци уочени и прочитани.</w:t>
      </w:r>
    </w:p>
    <w:p w:rsidR="00F458BD" w:rsidRPr="008C704A" w:rsidRDefault="00F458BD" w:rsidP="00201F6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8C704A">
        <w:rPr>
          <w:rFonts w:ascii="Times New Roman" w:hAnsi="Times New Roman" w:cs="Times New Roman"/>
          <w:sz w:val="24"/>
          <w:szCs w:val="24"/>
          <w:lang/>
        </w:rPr>
        <w:t xml:space="preserve">У најобимнијој, четвртој глави, под насловом ТЕМАТСКИ ПРОГРАМ ЗИДНОГ СЛИКАРСТВА БОГОРОДИЧИНЕ ЦРКВЕ У СТУДЕНИЦИ </w:t>
      </w:r>
      <w:r w:rsidR="00EE6783" w:rsidRPr="008C704A">
        <w:rPr>
          <w:rFonts w:ascii="Times New Roman" w:hAnsi="Times New Roman" w:cs="Times New Roman"/>
          <w:sz w:val="24"/>
          <w:szCs w:val="24"/>
          <w:lang/>
        </w:rPr>
        <w:t>(1208/1209 и 1568)</w:t>
      </w:r>
      <w:r w:rsidR="009C66AB" w:rsidRPr="008C704A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EE6783" w:rsidRPr="008C704A">
        <w:rPr>
          <w:rFonts w:ascii="Times New Roman" w:hAnsi="Times New Roman" w:cs="Times New Roman"/>
          <w:sz w:val="24"/>
          <w:szCs w:val="24"/>
          <w:lang/>
        </w:rPr>
        <w:t>[стр. 75-291]</w:t>
      </w:r>
      <w:r w:rsidR="00C63135" w:rsidRPr="008C704A">
        <w:rPr>
          <w:rFonts w:ascii="Times New Roman" w:hAnsi="Times New Roman" w:cs="Times New Roman"/>
          <w:sz w:val="24"/>
          <w:szCs w:val="24"/>
          <w:lang/>
        </w:rPr>
        <w:t xml:space="preserve"> разматран ј</w:t>
      </w:r>
      <w:r w:rsidRPr="008C704A">
        <w:rPr>
          <w:rFonts w:ascii="Times New Roman" w:hAnsi="Times New Roman" w:cs="Times New Roman"/>
          <w:sz w:val="24"/>
          <w:szCs w:val="24"/>
          <w:lang/>
        </w:rPr>
        <w:t>е избор и распоред сцена и појединачних светитељских фигура у живопису Богородичине цркве у Студеници. У складу са хијерархијом у оквиру сакралне топографије црквене грађевине</w:t>
      </w:r>
      <w:r w:rsidR="00C63135" w:rsidRPr="008C704A">
        <w:rPr>
          <w:rFonts w:ascii="Times New Roman" w:hAnsi="Times New Roman" w:cs="Times New Roman"/>
          <w:sz w:val="24"/>
          <w:szCs w:val="24"/>
          <w:lang/>
        </w:rPr>
        <w:t>,</w:t>
      </w:r>
      <w:r w:rsidRPr="008C704A">
        <w:rPr>
          <w:rFonts w:ascii="Times New Roman" w:hAnsi="Times New Roman" w:cs="Times New Roman"/>
          <w:sz w:val="24"/>
          <w:szCs w:val="24"/>
          <w:lang/>
        </w:rPr>
        <w:t xml:space="preserve"> излагање је груписано у одговарајућа поглавља (</w:t>
      </w:r>
      <w:r w:rsidRPr="008C704A">
        <w:rPr>
          <w:rFonts w:ascii="Times New Roman" w:hAnsi="Times New Roman" w:cs="Times New Roman"/>
          <w:i/>
          <w:sz w:val="24"/>
          <w:szCs w:val="24"/>
          <w:lang/>
        </w:rPr>
        <w:t>Купола и пандантифи</w:t>
      </w:r>
      <w:r w:rsidRPr="008C704A">
        <w:rPr>
          <w:rFonts w:ascii="Times New Roman" w:hAnsi="Times New Roman" w:cs="Times New Roman"/>
          <w:sz w:val="24"/>
          <w:szCs w:val="24"/>
          <w:lang/>
        </w:rPr>
        <w:t xml:space="preserve">, </w:t>
      </w:r>
      <w:r w:rsidRPr="008C704A">
        <w:rPr>
          <w:rFonts w:ascii="Times New Roman" w:hAnsi="Times New Roman" w:cs="Times New Roman"/>
          <w:i/>
          <w:sz w:val="24"/>
          <w:szCs w:val="24"/>
          <w:lang/>
        </w:rPr>
        <w:t>Програм олтара</w:t>
      </w:r>
      <w:r w:rsidRPr="008C704A">
        <w:rPr>
          <w:rFonts w:ascii="Times New Roman" w:hAnsi="Times New Roman" w:cs="Times New Roman"/>
          <w:sz w:val="24"/>
          <w:szCs w:val="24"/>
          <w:lang/>
        </w:rPr>
        <w:t xml:space="preserve">, </w:t>
      </w:r>
      <w:r w:rsidRPr="008C704A">
        <w:rPr>
          <w:rFonts w:ascii="Times New Roman" w:hAnsi="Times New Roman" w:cs="Times New Roman"/>
          <w:i/>
          <w:sz w:val="24"/>
          <w:szCs w:val="24"/>
          <w:lang/>
        </w:rPr>
        <w:t>Христолошки циклус у наосу</w:t>
      </w:r>
      <w:r w:rsidRPr="008C704A">
        <w:rPr>
          <w:rFonts w:ascii="Times New Roman" w:hAnsi="Times New Roman" w:cs="Times New Roman"/>
          <w:sz w:val="24"/>
          <w:szCs w:val="24"/>
          <w:lang/>
        </w:rPr>
        <w:t xml:space="preserve">, </w:t>
      </w:r>
      <w:r w:rsidRPr="008C704A">
        <w:rPr>
          <w:rFonts w:ascii="Times New Roman" w:hAnsi="Times New Roman" w:cs="Times New Roman"/>
          <w:i/>
          <w:sz w:val="24"/>
          <w:szCs w:val="24"/>
          <w:lang/>
        </w:rPr>
        <w:t>Појединачне фигуре у поткуполном простору и западном травеју</w:t>
      </w:r>
      <w:r w:rsidRPr="008C704A">
        <w:rPr>
          <w:rFonts w:ascii="Times New Roman" w:hAnsi="Times New Roman" w:cs="Times New Roman"/>
          <w:sz w:val="24"/>
          <w:szCs w:val="24"/>
          <w:lang/>
        </w:rPr>
        <w:t xml:space="preserve">, </w:t>
      </w:r>
      <w:r w:rsidRPr="008C704A">
        <w:rPr>
          <w:rFonts w:ascii="Times New Roman" w:hAnsi="Times New Roman" w:cs="Times New Roman"/>
          <w:i/>
          <w:sz w:val="24"/>
          <w:szCs w:val="24"/>
          <w:lang/>
        </w:rPr>
        <w:t>Програм вестибила</w:t>
      </w:r>
      <w:r w:rsidRPr="008C704A">
        <w:rPr>
          <w:rFonts w:ascii="Times New Roman" w:hAnsi="Times New Roman" w:cs="Times New Roman"/>
          <w:sz w:val="24"/>
          <w:szCs w:val="24"/>
          <w:lang/>
        </w:rPr>
        <w:t xml:space="preserve">, </w:t>
      </w:r>
      <w:r w:rsidRPr="008C704A">
        <w:rPr>
          <w:rFonts w:ascii="Times New Roman" w:hAnsi="Times New Roman" w:cs="Times New Roman"/>
          <w:i/>
          <w:sz w:val="24"/>
          <w:szCs w:val="24"/>
          <w:lang/>
        </w:rPr>
        <w:t>Програм припрате</w:t>
      </w:r>
      <w:r w:rsidRPr="008C704A">
        <w:rPr>
          <w:rFonts w:ascii="Times New Roman" w:hAnsi="Times New Roman" w:cs="Times New Roman"/>
          <w:sz w:val="24"/>
          <w:szCs w:val="24"/>
          <w:lang/>
        </w:rPr>
        <w:t xml:space="preserve">). Осим најстаријег слоја зидних слика, у обзир су узети и они сегменти живописа </w:t>
      </w:r>
      <w:r w:rsidRPr="008C704A">
        <w:rPr>
          <w:rFonts w:ascii="Times New Roman" w:hAnsi="Times New Roman" w:cs="Times New Roman"/>
          <w:sz w:val="24"/>
          <w:szCs w:val="24"/>
        </w:rPr>
        <w:t xml:space="preserve">XVI </w:t>
      </w:r>
      <w:r w:rsidR="005B35CE" w:rsidRPr="008C704A">
        <w:rPr>
          <w:rFonts w:ascii="Times New Roman" w:hAnsi="Times New Roman" w:cs="Times New Roman"/>
          <w:sz w:val="24"/>
          <w:szCs w:val="24"/>
          <w:lang/>
        </w:rPr>
        <w:t>века за које се с приличном сигурношћу</w:t>
      </w:r>
      <w:r w:rsidRPr="008C704A">
        <w:rPr>
          <w:rFonts w:ascii="Times New Roman" w:hAnsi="Times New Roman" w:cs="Times New Roman"/>
          <w:sz w:val="24"/>
          <w:szCs w:val="24"/>
          <w:lang/>
        </w:rPr>
        <w:t xml:space="preserve"> може тврдити да су засновани на оригиналном програму. Кандидат је највећу пажњу посветио сагледавању </w:t>
      </w:r>
      <w:r w:rsidR="00DE5D52" w:rsidRPr="008C704A">
        <w:rPr>
          <w:rFonts w:ascii="Times New Roman" w:hAnsi="Times New Roman" w:cs="Times New Roman"/>
          <w:sz w:val="24"/>
          <w:szCs w:val="24"/>
          <w:lang/>
        </w:rPr>
        <w:t>тематике живописа</w:t>
      </w:r>
      <w:r w:rsidR="00C63135" w:rsidRPr="008C704A">
        <w:rPr>
          <w:rFonts w:ascii="Times New Roman" w:hAnsi="Times New Roman" w:cs="Times New Roman"/>
          <w:sz w:val="24"/>
          <w:szCs w:val="24"/>
          <w:lang/>
        </w:rPr>
        <w:t xml:space="preserve"> у ширем контексту византијског монументалног </w:t>
      </w:r>
      <w:r w:rsidR="00DE5D52" w:rsidRPr="008C704A">
        <w:rPr>
          <w:rFonts w:ascii="Times New Roman" w:hAnsi="Times New Roman" w:cs="Times New Roman"/>
          <w:sz w:val="24"/>
          <w:szCs w:val="24"/>
          <w:lang/>
        </w:rPr>
        <w:t>сликарства</w:t>
      </w:r>
      <w:r w:rsidR="00C63135" w:rsidRPr="008C704A">
        <w:rPr>
          <w:rFonts w:ascii="Times New Roman" w:hAnsi="Times New Roman" w:cs="Times New Roman"/>
          <w:sz w:val="24"/>
          <w:szCs w:val="24"/>
          <w:lang/>
        </w:rPr>
        <w:t xml:space="preserve">, </w:t>
      </w:r>
      <w:r w:rsidR="00C63135" w:rsidRPr="008C704A">
        <w:rPr>
          <w:rFonts w:ascii="Times New Roman" w:hAnsi="Times New Roman" w:cs="Times New Roman"/>
          <w:sz w:val="24"/>
          <w:szCs w:val="24"/>
          <w:lang/>
        </w:rPr>
        <w:lastRenderedPageBreak/>
        <w:t>поредећи, веома систематично, програмско место сцена и светачких фигура са одговарајућим решењима у старијим, а по потреби и у млађим, источнохришћанским споменицима. Примењујући такав приступ у својој анализи, аутор је, неретко на трагу резултата ранијих истраживања, успео да препозна извесне програмске особености студеничког фреско-ансамбла, посебно када је реч о избору појединачни</w:t>
      </w:r>
      <w:r w:rsidR="005B35CE" w:rsidRPr="008C704A">
        <w:rPr>
          <w:rFonts w:ascii="Times New Roman" w:hAnsi="Times New Roman" w:cs="Times New Roman"/>
          <w:sz w:val="24"/>
          <w:szCs w:val="24"/>
          <w:lang/>
        </w:rPr>
        <w:t>х светитељских представа. Њихову појаву и</w:t>
      </w:r>
      <w:r w:rsidR="00C63135" w:rsidRPr="008C704A">
        <w:rPr>
          <w:rFonts w:ascii="Times New Roman" w:hAnsi="Times New Roman" w:cs="Times New Roman"/>
          <w:sz w:val="24"/>
          <w:szCs w:val="24"/>
          <w:lang/>
        </w:rPr>
        <w:t xml:space="preserve"> нарочито одабрано место у програму, довео је</w:t>
      </w:r>
      <w:r w:rsidR="005B35CE" w:rsidRPr="008C704A">
        <w:rPr>
          <w:rFonts w:ascii="Times New Roman" w:hAnsi="Times New Roman" w:cs="Times New Roman"/>
          <w:sz w:val="24"/>
          <w:szCs w:val="24"/>
          <w:lang/>
        </w:rPr>
        <w:t xml:space="preserve"> неретко</w:t>
      </w:r>
      <w:r w:rsidR="00C63135" w:rsidRPr="008C704A">
        <w:rPr>
          <w:rFonts w:ascii="Times New Roman" w:hAnsi="Times New Roman" w:cs="Times New Roman"/>
          <w:sz w:val="24"/>
          <w:szCs w:val="24"/>
          <w:lang/>
        </w:rPr>
        <w:t xml:space="preserve">, опет, ослањајући се у приличној мери на истраживања претходника, </w:t>
      </w:r>
      <w:r w:rsidR="00DE5D52" w:rsidRPr="008C704A">
        <w:rPr>
          <w:rFonts w:ascii="Times New Roman" w:hAnsi="Times New Roman" w:cs="Times New Roman"/>
          <w:sz w:val="24"/>
          <w:szCs w:val="24"/>
          <w:lang/>
        </w:rPr>
        <w:t xml:space="preserve">у везу </w:t>
      </w:r>
      <w:r w:rsidR="00C63135" w:rsidRPr="008C704A">
        <w:rPr>
          <w:rFonts w:ascii="Times New Roman" w:hAnsi="Times New Roman" w:cs="Times New Roman"/>
          <w:sz w:val="24"/>
          <w:szCs w:val="24"/>
          <w:lang/>
        </w:rPr>
        <w:t xml:space="preserve">са личношћу манастирског настојатеља Саве. </w:t>
      </w:r>
      <w:r w:rsidR="00DE5D52" w:rsidRPr="008C704A">
        <w:rPr>
          <w:rFonts w:ascii="Times New Roman" w:hAnsi="Times New Roman" w:cs="Times New Roman"/>
          <w:sz w:val="24"/>
          <w:szCs w:val="24"/>
          <w:lang/>
        </w:rPr>
        <w:t>У контексту уочених особености</w:t>
      </w:r>
      <w:r w:rsidR="00C63135" w:rsidRPr="008C704A">
        <w:rPr>
          <w:rFonts w:ascii="Times New Roman" w:hAnsi="Times New Roman" w:cs="Times New Roman"/>
          <w:sz w:val="24"/>
          <w:szCs w:val="24"/>
          <w:lang/>
        </w:rPr>
        <w:t>, указано је</w:t>
      </w:r>
      <w:r w:rsidRPr="008C704A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C63135" w:rsidRPr="008C704A">
        <w:rPr>
          <w:rFonts w:ascii="Times New Roman" w:hAnsi="Times New Roman" w:cs="Times New Roman"/>
          <w:sz w:val="24"/>
          <w:szCs w:val="24"/>
          <w:lang/>
        </w:rPr>
        <w:t xml:space="preserve">каткад </w:t>
      </w:r>
      <w:r w:rsidRPr="008C704A">
        <w:rPr>
          <w:rFonts w:ascii="Times New Roman" w:hAnsi="Times New Roman" w:cs="Times New Roman"/>
          <w:sz w:val="24"/>
          <w:szCs w:val="24"/>
          <w:lang/>
        </w:rPr>
        <w:t xml:space="preserve">и на одјек одговарајућег програмског решења у млађим споменицима српског средњовековног монументалног живописа. </w:t>
      </w:r>
    </w:p>
    <w:p w:rsidR="00EE6783" w:rsidRPr="008C704A" w:rsidRDefault="00DE5D52" w:rsidP="00790B9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8C704A">
        <w:rPr>
          <w:rFonts w:ascii="Times New Roman" w:hAnsi="Times New Roman" w:cs="Times New Roman"/>
          <w:sz w:val="24"/>
          <w:szCs w:val="24"/>
          <w:lang/>
        </w:rPr>
        <w:t>У глави под насловом</w:t>
      </w:r>
      <w:r w:rsidRPr="008C704A">
        <w:rPr>
          <w:rFonts w:ascii="Times New Roman" w:hAnsi="Times New Roman" w:cs="Times New Roman"/>
          <w:i/>
          <w:sz w:val="24"/>
          <w:szCs w:val="24"/>
          <w:lang/>
        </w:rPr>
        <w:t xml:space="preserve"> </w:t>
      </w:r>
      <w:r w:rsidR="005B35CE" w:rsidRPr="008C704A">
        <w:rPr>
          <w:rFonts w:ascii="Times New Roman" w:hAnsi="Times New Roman" w:cs="Times New Roman"/>
          <w:sz w:val="24"/>
          <w:szCs w:val="24"/>
          <w:lang/>
        </w:rPr>
        <w:t>ИКОНОГРАФИЈА НАЈСТАРИЈ</w:t>
      </w:r>
      <w:r w:rsidR="00201F68" w:rsidRPr="008C704A">
        <w:rPr>
          <w:rFonts w:ascii="Times New Roman" w:hAnsi="Times New Roman" w:cs="Times New Roman"/>
          <w:sz w:val="24"/>
          <w:szCs w:val="24"/>
          <w:lang/>
        </w:rPr>
        <w:t>ИХ ФРЕСАКА БОГОРОДИЧИНЕ ЦРКВЕ У СТУДЕНИЦИ</w:t>
      </w:r>
      <w:r w:rsidR="00201F68" w:rsidRPr="008C704A">
        <w:rPr>
          <w:rFonts w:ascii="Times New Roman" w:hAnsi="Times New Roman" w:cs="Times New Roman"/>
          <w:i/>
          <w:sz w:val="24"/>
          <w:szCs w:val="24"/>
          <w:lang/>
        </w:rPr>
        <w:t xml:space="preserve"> </w:t>
      </w:r>
      <w:r w:rsidR="00EE6783" w:rsidRPr="008C704A">
        <w:rPr>
          <w:rFonts w:ascii="Times New Roman" w:hAnsi="Times New Roman" w:cs="Times New Roman"/>
          <w:sz w:val="24"/>
          <w:szCs w:val="24"/>
          <w:lang/>
        </w:rPr>
        <w:t>(стр. 292-377)</w:t>
      </w:r>
      <w:r w:rsidRPr="008C704A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790B99" w:rsidRPr="008C704A">
        <w:rPr>
          <w:rFonts w:ascii="Times New Roman" w:hAnsi="Times New Roman" w:cs="Times New Roman"/>
          <w:sz w:val="24"/>
          <w:szCs w:val="24"/>
          <w:lang/>
        </w:rPr>
        <w:t>прилично је детаљно, у оквиру три поглавља (</w:t>
      </w:r>
      <w:r w:rsidR="00790B99" w:rsidRPr="008C704A">
        <w:rPr>
          <w:rFonts w:ascii="Times New Roman" w:hAnsi="Times New Roman" w:cs="Times New Roman"/>
          <w:i/>
          <w:sz w:val="24"/>
          <w:szCs w:val="24"/>
          <w:lang/>
        </w:rPr>
        <w:t>Представе у олтару</w:t>
      </w:r>
      <w:r w:rsidR="00790B99" w:rsidRPr="008C704A">
        <w:rPr>
          <w:rFonts w:ascii="Times New Roman" w:hAnsi="Times New Roman" w:cs="Times New Roman"/>
          <w:sz w:val="24"/>
          <w:szCs w:val="24"/>
          <w:lang/>
        </w:rPr>
        <w:t xml:space="preserve">, </w:t>
      </w:r>
      <w:r w:rsidR="00790B99" w:rsidRPr="008C704A">
        <w:rPr>
          <w:rFonts w:ascii="Times New Roman" w:hAnsi="Times New Roman" w:cs="Times New Roman"/>
          <w:i/>
          <w:sz w:val="24"/>
          <w:szCs w:val="24"/>
          <w:lang/>
        </w:rPr>
        <w:t>Сцене у наосу</w:t>
      </w:r>
      <w:r w:rsidR="00790B99" w:rsidRPr="008C704A">
        <w:rPr>
          <w:rFonts w:ascii="Times New Roman" w:hAnsi="Times New Roman" w:cs="Times New Roman"/>
          <w:sz w:val="24"/>
          <w:szCs w:val="24"/>
          <w:lang/>
        </w:rPr>
        <w:t xml:space="preserve">, </w:t>
      </w:r>
      <w:r w:rsidR="00790B99" w:rsidRPr="008C704A">
        <w:rPr>
          <w:rFonts w:ascii="Times New Roman" w:hAnsi="Times New Roman" w:cs="Times New Roman"/>
          <w:i/>
          <w:sz w:val="24"/>
          <w:szCs w:val="24"/>
          <w:lang/>
        </w:rPr>
        <w:t>Појединачне представе</w:t>
      </w:r>
      <w:r w:rsidR="00790B99" w:rsidRPr="008C704A">
        <w:rPr>
          <w:rFonts w:ascii="Times New Roman" w:hAnsi="Times New Roman" w:cs="Times New Roman"/>
          <w:sz w:val="24"/>
          <w:szCs w:val="24"/>
          <w:lang/>
        </w:rPr>
        <w:t xml:space="preserve">), </w:t>
      </w:r>
      <w:r w:rsidRPr="008C704A">
        <w:rPr>
          <w:rFonts w:ascii="Times New Roman" w:hAnsi="Times New Roman" w:cs="Times New Roman"/>
          <w:sz w:val="24"/>
          <w:szCs w:val="24"/>
          <w:lang/>
        </w:rPr>
        <w:t xml:space="preserve">сагледано иконографско устројство првобитног живописа Немањине гробне цркве. Служећи се опробаним и поузданим методом иконографских истраживања, кандидат је, најпре, </w:t>
      </w:r>
      <w:r w:rsidR="00790B99" w:rsidRPr="008C704A">
        <w:rPr>
          <w:rFonts w:ascii="Times New Roman" w:hAnsi="Times New Roman" w:cs="Times New Roman"/>
          <w:sz w:val="24"/>
          <w:szCs w:val="24"/>
          <w:lang/>
        </w:rPr>
        <w:t>подробно</w:t>
      </w:r>
      <w:r w:rsidRPr="008C704A">
        <w:rPr>
          <w:rFonts w:ascii="Times New Roman" w:hAnsi="Times New Roman" w:cs="Times New Roman"/>
          <w:sz w:val="24"/>
          <w:szCs w:val="24"/>
          <w:lang/>
        </w:rPr>
        <w:t xml:space="preserve"> описао сачуване сцене, а потом их и компаративно размотрио, састављајући по потреби и обиман „каталог“ сродних источнохришћанских примера, при чему је испољио </w:t>
      </w:r>
      <w:r w:rsidR="009C66AB" w:rsidRPr="008C704A">
        <w:rPr>
          <w:rFonts w:ascii="Times New Roman" w:hAnsi="Times New Roman" w:cs="Times New Roman"/>
          <w:sz w:val="24"/>
          <w:szCs w:val="24"/>
          <w:lang/>
        </w:rPr>
        <w:t>изванредно</w:t>
      </w:r>
      <w:r w:rsidRPr="008C704A">
        <w:rPr>
          <w:rFonts w:ascii="Times New Roman" w:hAnsi="Times New Roman" w:cs="Times New Roman"/>
          <w:sz w:val="24"/>
          <w:szCs w:val="24"/>
          <w:lang/>
        </w:rPr>
        <w:t xml:space="preserve"> познавање ликовне грађе</w:t>
      </w:r>
      <w:r w:rsidR="009C66AB" w:rsidRPr="008C704A">
        <w:rPr>
          <w:rFonts w:ascii="Times New Roman" w:hAnsi="Times New Roman" w:cs="Times New Roman"/>
          <w:sz w:val="24"/>
          <w:szCs w:val="24"/>
          <w:lang/>
        </w:rPr>
        <w:t xml:space="preserve"> из домена византијске ументости</w:t>
      </w:r>
      <w:r w:rsidRPr="008C704A">
        <w:rPr>
          <w:rFonts w:ascii="Times New Roman" w:hAnsi="Times New Roman" w:cs="Times New Roman"/>
          <w:sz w:val="24"/>
          <w:szCs w:val="24"/>
          <w:lang/>
        </w:rPr>
        <w:t>, односно научне литературе</w:t>
      </w:r>
      <w:r w:rsidR="009C66AB" w:rsidRPr="008C704A">
        <w:rPr>
          <w:rFonts w:ascii="Times New Roman" w:hAnsi="Times New Roman" w:cs="Times New Roman"/>
          <w:sz w:val="24"/>
          <w:szCs w:val="24"/>
          <w:lang/>
        </w:rPr>
        <w:t xml:space="preserve"> о њој</w:t>
      </w:r>
      <w:r w:rsidRPr="008C704A">
        <w:rPr>
          <w:rFonts w:ascii="Times New Roman" w:hAnsi="Times New Roman" w:cs="Times New Roman"/>
          <w:sz w:val="24"/>
          <w:szCs w:val="24"/>
          <w:lang/>
        </w:rPr>
        <w:t>.</w:t>
      </w:r>
      <w:r w:rsidR="00C63135" w:rsidRPr="008C704A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E115AA" w:rsidRPr="008C704A">
        <w:rPr>
          <w:rFonts w:ascii="Times New Roman" w:hAnsi="Times New Roman" w:cs="Times New Roman"/>
          <w:sz w:val="24"/>
          <w:szCs w:val="24"/>
          <w:lang/>
        </w:rPr>
        <w:t>У појединим случајевима</w:t>
      </w:r>
      <w:r w:rsidR="00A73C59" w:rsidRPr="008C704A">
        <w:rPr>
          <w:rFonts w:ascii="Times New Roman" w:hAnsi="Times New Roman" w:cs="Times New Roman"/>
          <w:sz w:val="24"/>
          <w:szCs w:val="24"/>
          <w:lang/>
        </w:rPr>
        <w:t xml:space="preserve"> су</w:t>
      </w:r>
      <w:r w:rsidRPr="008C704A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9C66AB" w:rsidRPr="008C704A">
        <w:rPr>
          <w:rFonts w:ascii="Times New Roman" w:hAnsi="Times New Roman" w:cs="Times New Roman"/>
          <w:sz w:val="24"/>
          <w:szCs w:val="24"/>
          <w:lang/>
        </w:rPr>
        <w:t xml:space="preserve">с правом проблематизована </w:t>
      </w:r>
      <w:r w:rsidRPr="008C704A">
        <w:rPr>
          <w:rFonts w:ascii="Times New Roman" w:hAnsi="Times New Roman" w:cs="Times New Roman"/>
          <w:sz w:val="24"/>
          <w:szCs w:val="24"/>
          <w:lang/>
        </w:rPr>
        <w:t>раније широко прихваћена тумачења</w:t>
      </w:r>
      <w:r w:rsidR="00790B99" w:rsidRPr="008C704A">
        <w:rPr>
          <w:rFonts w:ascii="Times New Roman" w:hAnsi="Times New Roman" w:cs="Times New Roman"/>
          <w:sz w:val="24"/>
          <w:szCs w:val="24"/>
          <w:lang/>
        </w:rPr>
        <w:t xml:space="preserve"> о пореклу иконографских решења</w:t>
      </w:r>
      <w:r w:rsidRPr="008C704A">
        <w:rPr>
          <w:rFonts w:ascii="Times New Roman" w:hAnsi="Times New Roman" w:cs="Times New Roman"/>
          <w:sz w:val="24"/>
          <w:szCs w:val="24"/>
          <w:lang/>
        </w:rPr>
        <w:t xml:space="preserve">, каткад и по цену изостанка коначних одговора на питање о идејним, то јест богословским основима појединих </w:t>
      </w:r>
      <w:r w:rsidR="00790B99" w:rsidRPr="008C704A">
        <w:rPr>
          <w:rFonts w:ascii="Times New Roman" w:hAnsi="Times New Roman" w:cs="Times New Roman"/>
          <w:sz w:val="24"/>
          <w:szCs w:val="24"/>
          <w:lang/>
        </w:rPr>
        <w:t>елемената слике</w:t>
      </w:r>
      <w:r w:rsidRPr="008C704A">
        <w:rPr>
          <w:rFonts w:ascii="Times New Roman" w:hAnsi="Times New Roman" w:cs="Times New Roman"/>
          <w:sz w:val="24"/>
          <w:szCs w:val="24"/>
          <w:lang/>
        </w:rPr>
        <w:t xml:space="preserve"> (рецимо, „ограђени врт“ у сцени </w:t>
      </w:r>
      <w:r w:rsidRPr="008C704A">
        <w:rPr>
          <w:rFonts w:ascii="Times New Roman" w:hAnsi="Times New Roman" w:cs="Times New Roman"/>
          <w:i/>
          <w:sz w:val="24"/>
          <w:szCs w:val="24"/>
          <w:lang/>
        </w:rPr>
        <w:t>Благовести</w:t>
      </w:r>
      <w:r w:rsidRPr="008C704A">
        <w:rPr>
          <w:rFonts w:ascii="Times New Roman" w:hAnsi="Times New Roman" w:cs="Times New Roman"/>
          <w:sz w:val="24"/>
          <w:szCs w:val="24"/>
          <w:lang/>
        </w:rPr>
        <w:t xml:space="preserve">, одсуство Агнеца у </w:t>
      </w:r>
      <w:r w:rsidRPr="008C704A">
        <w:rPr>
          <w:rFonts w:ascii="Times New Roman" w:hAnsi="Times New Roman" w:cs="Times New Roman"/>
          <w:i/>
          <w:sz w:val="24"/>
          <w:szCs w:val="24"/>
          <w:lang/>
        </w:rPr>
        <w:t>Служби архијереја</w:t>
      </w:r>
      <w:r w:rsidRPr="008C704A">
        <w:rPr>
          <w:rFonts w:ascii="Times New Roman" w:hAnsi="Times New Roman" w:cs="Times New Roman"/>
          <w:sz w:val="24"/>
          <w:szCs w:val="24"/>
          <w:lang/>
        </w:rPr>
        <w:t>). За разлику од сцен</w:t>
      </w:r>
      <w:r w:rsidR="00790B99" w:rsidRPr="008C704A">
        <w:rPr>
          <w:rFonts w:ascii="Times New Roman" w:hAnsi="Times New Roman" w:cs="Times New Roman"/>
          <w:sz w:val="24"/>
          <w:szCs w:val="24"/>
          <w:lang/>
        </w:rPr>
        <w:t>â</w:t>
      </w:r>
      <w:r w:rsidRPr="008C704A">
        <w:rPr>
          <w:rFonts w:ascii="Times New Roman" w:hAnsi="Times New Roman" w:cs="Times New Roman"/>
          <w:sz w:val="24"/>
          <w:szCs w:val="24"/>
          <w:lang/>
        </w:rPr>
        <w:t>, појединачне иконографск</w:t>
      </w:r>
      <w:r w:rsidR="009C66AB" w:rsidRPr="008C704A">
        <w:rPr>
          <w:rFonts w:ascii="Times New Roman" w:hAnsi="Times New Roman" w:cs="Times New Roman"/>
          <w:sz w:val="24"/>
          <w:szCs w:val="24"/>
          <w:lang/>
        </w:rPr>
        <w:t>е теме нису</w:t>
      </w:r>
      <w:r w:rsidRPr="008C704A">
        <w:rPr>
          <w:rFonts w:ascii="Times New Roman" w:hAnsi="Times New Roman" w:cs="Times New Roman"/>
          <w:sz w:val="24"/>
          <w:szCs w:val="24"/>
          <w:lang/>
        </w:rPr>
        <w:t xml:space="preserve"> разматране</w:t>
      </w:r>
      <w:r w:rsidR="00790B99" w:rsidRPr="008C704A">
        <w:rPr>
          <w:rFonts w:ascii="Times New Roman" w:hAnsi="Times New Roman" w:cs="Times New Roman"/>
          <w:sz w:val="24"/>
          <w:szCs w:val="24"/>
          <w:lang/>
        </w:rPr>
        <w:t xml:space="preserve"> у целини и систематски</w:t>
      </w:r>
      <w:r w:rsidRPr="008C704A">
        <w:rPr>
          <w:rFonts w:ascii="Times New Roman" w:hAnsi="Times New Roman" w:cs="Times New Roman"/>
          <w:sz w:val="24"/>
          <w:szCs w:val="24"/>
          <w:lang/>
        </w:rPr>
        <w:t xml:space="preserve">, већ је пажња посвећена одабраним представама, </w:t>
      </w:r>
      <w:r w:rsidR="00790B99" w:rsidRPr="008C704A">
        <w:rPr>
          <w:rFonts w:ascii="Times New Roman" w:hAnsi="Times New Roman" w:cs="Times New Roman"/>
          <w:sz w:val="24"/>
          <w:szCs w:val="24"/>
          <w:lang/>
        </w:rPr>
        <w:t xml:space="preserve">то јест </w:t>
      </w:r>
      <w:r w:rsidRPr="008C704A">
        <w:rPr>
          <w:rFonts w:ascii="Times New Roman" w:hAnsi="Times New Roman" w:cs="Times New Roman"/>
          <w:sz w:val="24"/>
          <w:szCs w:val="24"/>
          <w:lang/>
        </w:rPr>
        <w:t>особеним иконографским</w:t>
      </w:r>
      <w:r w:rsidR="00790B99" w:rsidRPr="008C704A">
        <w:rPr>
          <w:rFonts w:ascii="Times New Roman" w:hAnsi="Times New Roman" w:cs="Times New Roman"/>
          <w:sz w:val="24"/>
          <w:szCs w:val="24"/>
          <w:lang/>
        </w:rPr>
        <w:t xml:space="preserve"> обрасцима</w:t>
      </w:r>
      <w:r w:rsidR="009C66AB" w:rsidRPr="008C704A">
        <w:rPr>
          <w:rFonts w:ascii="Times New Roman" w:hAnsi="Times New Roman" w:cs="Times New Roman"/>
          <w:sz w:val="24"/>
          <w:szCs w:val="24"/>
          <w:lang/>
        </w:rPr>
        <w:t>, релевантним за разумевање студеничких решења.</w:t>
      </w:r>
    </w:p>
    <w:p w:rsidR="00EE6783" w:rsidRPr="008C704A" w:rsidRDefault="00E115AA" w:rsidP="00201F6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8C704A">
        <w:rPr>
          <w:rFonts w:ascii="Times New Roman" w:hAnsi="Times New Roman" w:cs="Times New Roman"/>
          <w:sz w:val="24"/>
          <w:szCs w:val="24"/>
          <w:lang/>
        </w:rPr>
        <w:t xml:space="preserve">Шеста глава – СТИЛСКЕ ОДЛИКЕ НАЈСТАРИЈИХ ФРЕСАКА БОГОРОДИЧИНЕ ЦРКВЕ У СТУДЕНИЦИ </w:t>
      </w:r>
      <w:r w:rsidR="00EE6783" w:rsidRPr="008C704A">
        <w:rPr>
          <w:rFonts w:ascii="Times New Roman" w:hAnsi="Times New Roman" w:cs="Times New Roman"/>
          <w:sz w:val="24"/>
          <w:szCs w:val="24"/>
          <w:lang/>
        </w:rPr>
        <w:t>(стр. 378-414)</w:t>
      </w:r>
      <w:r w:rsidRPr="008C704A">
        <w:rPr>
          <w:rFonts w:ascii="Times New Roman" w:hAnsi="Times New Roman" w:cs="Times New Roman"/>
          <w:sz w:val="24"/>
          <w:szCs w:val="24"/>
          <w:lang/>
        </w:rPr>
        <w:t xml:space="preserve"> – посвећена је ликовним особеностима фресака из 1208/1209. </w:t>
      </w:r>
      <w:r w:rsidR="009C66AB" w:rsidRPr="008C704A">
        <w:rPr>
          <w:rFonts w:ascii="Times New Roman" w:hAnsi="Times New Roman" w:cs="Times New Roman"/>
          <w:sz w:val="24"/>
          <w:szCs w:val="24"/>
          <w:lang/>
        </w:rPr>
        <w:t>У њој су</w:t>
      </w:r>
      <w:r w:rsidRPr="008C704A">
        <w:rPr>
          <w:rFonts w:ascii="Times New Roman" w:hAnsi="Times New Roman" w:cs="Times New Roman"/>
          <w:sz w:val="24"/>
          <w:szCs w:val="24"/>
          <w:lang/>
        </w:rPr>
        <w:t xml:space="preserve"> свеобухватно сагледа</w:t>
      </w:r>
      <w:r w:rsidR="009C66AB" w:rsidRPr="008C704A">
        <w:rPr>
          <w:rFonts w:ascii="Times New Roman" w:hAnsi="Times New Roman" w:cs="Times New Roman"/>
          <w:sz w:val="24"/>
          <w:szCs w:val="24"/>
          <w:lang/>
        </w:rPr>
        <w:t>на</w:t>
      </w:r>
      <w:r w:rsidRPr="008C704A">
        <w:rPr>
          <w:rFonts w:ascii="Times New Roman" w:hAnsi="Times New Roman" w:cs="Times New Roman"/>
          <w:sz w:val="24"/>
          <w:szCs w:val="24"/>
          <w:lang/>
        </w:rPr>
        <w:t xml:space="preserve"> стилска својства најстаријег </w:t>
      </w:r>
      <w:r w:rsidR="005B35CE" w:rsidRPr="008C704A">
        <w:rPr>
          <w:rFonts w:ascii="Times New Roman" w:hAnsi="Times New Roman" w:cs="Times New Roman"/>
          <w:sz w:val="24"/>
          <w:szCs w:val="24"/>
          <w:lang/>
        </w:rPr>
        <w:t xml:space="preserve">студеничког </w:t>
      </w:r>
      <w:r w:rsidRPr="008C704A">
        <w:rPr>
          <w:rFonts w:ascii="Times New Roman" w:hAnsi="Times New Roman" w:cs="Times New Roman"/>
          <w:sz w:val="24"/>
          <w:szCs w:val="24"/>
          <w:lang/>
        </w:rPr>
        <w:t xml:space="preserve">живописа. С тим циљем су, најпре, </w:t>
      </w:r>
      <w:r w:rsidR="009C66AB" w:rsidRPr="008C704A">
        <w:rPr>
          <w:rFonts w:ascii="Times New Roman" w:hAnsi="Times New Roman" w:cs="Times New Roman"/>
          <w:sz w:val="24"/>
          <w:szCs w:val="24"/>
          <w:lang/>
        </w:rPr>
        <w:t xml:space="preserve">детаљној </w:t>
      </w:r>
      <w:r w:rsidRPr="008C704A">
        <w:rPr>
          <w:rFonts w:ascii="Times New Roman" w:hAnsi="Times New Roman" w:cs="Times New Roman"/>
          <w:sz w:val="24"/>
          <w:szCs w:val="24"/>
          <w:lang/>
        </w:rPr>
        <w:t>анализи подвргнути појединачни ликовни елементи (композиција, колорит, цртеж итд), а потом су разматране извесне разлике у сликарском поступку, између партија живописа у разли</w:t>
      </w:r>
      <w:r w:rsidR="00A73C59" w:rsidRPr="008C704A">
        <w:rPr>
          <w:rFonts w:ascii="Times New Roman" w:hAnsi="Times New Roman" w:cs="Times New Roman"/>
          <w:sz w:val="24"/>
          <w:szCs w:val="24"/>
          <w:lang/>
        </w:rPr>
        <w:t>читим деловима храма. Кандидат</w:t>
      </w:r>
      <w:r w:rsidR="005B35CE" w:rsidRPr="008C704A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8C704A">
        <w:rPr>
          <w:rFonts w:ascii="Times New Roman" w:hAnsi="Times New Roman" w:cs="Times New Roman"/>
          <w:sz w:val="24"/>
          <w:szCs w:val="24"/>
          <w:lang/>
        </w:rPr>
        <w:t>за</w:t>
      </w:r>
      <w:r w:rsidR="00A73C59" w:rsidRPr="008C704A">
        <w:rPr>
          <w:rFonts w:ascii="Times New Roman" w:hAnsi="Times New Roman" w:cs="Times New Roman"/>
          <w:sz w:val="24"/>
          <w:szCs w:val="24"/>
          <w:lang/>
        </w:rPr>
        <w:t>ступа</w:t>
      </w:r>
      <w:r w:rsidRPr="008C704A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A73C59" w:rsidRPr="008C704A">
        <w:rPr>
          <w:rFonts w:ascii="Times New Roman" w:hAnsi="Times New Roman" w:cs="Times New Roman"/>
          <w:sz w:val="24"/>
          <w:szCs w:val="24"/>
          <w:lang/>
        </w:rPr>
        <w:t xml:space="preserve">гледиште </w:t>
      </w:r>
      <w:r w:rsidRPr="008C704A">
        <w:rPr>
          <w:rFonts w:ascii="Times New Roman" w:hAnsi="Times New Roman" w:cs="Times New Roman"/>
          <w:sz w:val="24"/>
          <w:szCs w:val="24"/>
          <w:lang/>
        </w:rPr>
        <w:t xml:space="preserve">да је Богородичину цркву у Студеници осликао један главни мајстор, са сарадницима. У другом делу главе акценат </w:t>
      </w:r>
      <w:r w:rsidRPr="008C704A">
        <w:rPr>
          <w:rFonts w:ascii="Times New Roman" w:hAnsi="Times New Roman" w:cs="Times New Roman"/>
          <w:sz w:val="24"/>
          <w:szCs w:val="24"/>
          <w:lang/>
        </w:rPr>
        <w:lastRenderedPageBreak/>
        <w:t xml:space="preserve">је на проналажењу сродних уметничких остварења на подручју византијског културног простора. Списак раније уочених стилских паралела је </w:t>
      </w:r>
      <w:r w:rsidR="009C66AB" w:rsidRPr="008C704A">
        <w:rPr>
          <w:rFonts w:ascii="Times New Roman" w:hAnsi="Times New Roman" w:cs="Times New Roman"/>
          <w:sz w:val="24"/>
          <w:szCs w:val="24"/>
          <w:lang/>
        </w:rPr>
        <w:t xml:space="preserve">на више места </w:t>
      </w:r>
      <w:r w:rsidRPr="008C704A">
        <w:rPr>
          <w:rFonts w:ascii="Times New Roman" w:hAnsi="Times New Roman" w:cs="Times New Roman"/>
          <w:sz w:val="24"/>
          <w:szCs w:val="24"/>
          <w:lang/>
        </w:rPr>
        <w:t>проширен</w:t>
      </w:r>
      <w:r w:rsidR="009C66AB" w:rsidRPr="008C704A">
        <w:rPr>
          <w:rFonts w:ascii="Times New Roman" w:hAnsi="Times New Roman" w:cs="Times New Roman"/>
          <w:sz w:val="24"/>
          <w:szCs w:val="24"/>
          <w:lang/>
        </w:rPr>
        <w:t>, с убедљивим аргументима.</w:t>
      </w:r>
      <w:r w:rsidRPr="008C704A">
        <w:rPr>
          <w:rFonts w:ascii="Times New Roman" w:hAnsi="Times New Roman" w:cs="Times New Roman"/>
          <w:sz w:val="24"/>
          <w:szCs w:val="24"/>
          <w:lang/>
        </w:rPr>
        <w:t xml:space="preserve"> </w:t>
      </w:r>
    </w:p>
    <w:p w:rsidR="00A73C59" w:rsidRPr="008C704A" w:rsidRDefault="00201F68" w:rsidP="00790B9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8C704A">
        <w:rPr>
          <w:rFonts w:ascii="Times New Roman" w:hAnsi="Times New Roman" w:cs="Times New Roman"/>
          <w:sz w:val="24"/>
          <w:szCs w:val="24"/>
          <w:lang/>
        </w:rPr>
        <w:t xml:space="preserve">У поглављу посвећеном сликарству из 1568, које је насловио </w:t>
      </w:r>
      <w:r w:rsidR="00790B99" w:rsidRPr="008C704A">
        <w:rPr>
          <w:rFonts w:ascii="Times New Roman" w:hAnsi="Times New Roman" w:cs="Times New Roman"/>
          <w:sz w:val="24"/>
          <w:szCs w:val="24"/>
          <w:lang/>
        </w:rPr>
        <w:t xml:space="preserve">ОБНОВА СЛИКАРСТВА У </w:t>
      </w:r>
      <w:r w:rsidR="00790B99" w:rsidRPr="008C704A">
        <w:rPr>
          <w:rFonts w:ascii="Times New Roman" w:hAnsi="Times New Roman" w:cs="Times New Roman"/>
          <w:sz w:val="24"/>
          <w:szCs w:val="24"/>
        </w:rPr>
        <w:t xml:space="preserve">XVI </w:t>
      </w:r>
      <w:r w:rsidR="00790B99" w:rsidRPr="008C704A">
        <w:rPr>
          <w:rFonts w:ascii="Times New Roman" w:hAnsi="Times New Roman" w:cs="Times New Roman"/>
          <w:sz w:val="24"/>
          <w:szCs w:val="24"/>
          <w:lang/>
        </w:rPr>
        <w:t xml:space="preserve">ВЕКУ </w:t>
      </w:r>
      <w:r w:rsidR="00EE6783" w:rsidRPr="008C704A">
        <w:rPr>
          <w:rFonts w:ascii="Times New Roman" w:hAnsi="Times New Roman" w:cs="Times New Roman"/>
          <w:sz w:val="24"/>
          <w:szCs w:val="24"/>
          <w:lang/>
        </w:rPr>
        <w:t>(стр. 415-540)</w:t>
      </w:r>
      <w:r w:rsidRPr="008C704A">
        <w:rPr>
          <w:rFonts w:ascii="Times New Roman" w:hAnsi="Times New Roman" w:cs="Times New Roman"/>
          <w:sz w:val="24"/>
          <w:szCs w:val="24"/>
          <w:lang/>
        </w:rPr>
        <w:t xml:space="preserve">, </w:t>
      </w:r>
      <w:r w:rsidR="00790B99" w:rsidRPr="008C704A">
        <w:rPr>
          <w:rFonts w:ascii="Times New Roman" w:hAnsi="Times New Roman" w:cs="Times New Roman"/>
          <w:sz w:val="24"/>
          <w:szCs w:val="24"/>
          <w:lang/>
        </w:rPr>
        <w:t>и подели на поглавља (</w:t>
      </w:r>
      <w:r w:rsidR="00790B99" w:rsidRPr="008C704A">
        <w:rPr>
          <w:rFonts w:ascii="Times New Roman" w:hAnsi="Times New Roman" w:cs="Times New Roman"/>
          <w:i/>
          <w:sz w:val="24"/>
          <w:szCs w:val="24"/>
          <w:lang/>
        </w:rPr>
        <w:t>Олтар</w:t>
      </w:r>
      <w:r w:rsidR="00790B99" w:rsidRPr="008C704A">
        <w:rPr>
          <w:rFonts w:ascii="Times New Roman" w:hAnsi="Times New Roman" w:cs="Times New Roman"/>
          <w:sz w:val="24"/>
          <w:szCs w:val="24"/>
          <w:lang/>
        </w:rPr>
        <w:t xml:space="preserve">, </w:t>
      </w:r>
      <w:r w:rsidR="00790B99" w:rsidRPr="008C704A">
        <w:rPr>
          <w:rFonts w:ascii="Times New Roman" w:hAnsi="Times New Roman" w:cs="Times New Roman"/>
          <w:i/>
          <w:sz w:val="24"/>
          <w:szCs w:val="24"/>
          <w:lang/>
        </w:rPr>
        <w:t>Наос</w:t>
      </w:r>
      <w:r w:rsidR="00790B99" w:rsidRPr="008C704A">
        <w:rPr>
          <w:rFonts w:ascii="Times New Roman" w:hAnsi="Times New Roman" w:cs="Times New Roman"/>
          <w:sz w:val="24"/>
          <w:szCs w:val="24"/>
          <w:lang/>
        </w:rPr>
        <w:t xml:space="preserve">, </w:t>
      </w:r>
      <w:r w:rsidR="00790B99" w:rsidRPr="008C704A">
        <w:rPr>
          <w:rFonts w:ascii="Times New Roman" w:hAnsi="Times New Roman" w:cs="Times New Roman"/>
          <w:i/>
          <w:sz w:val="24"/>
          <w:szCs w:val="24"/>
          <w:lang/>
        </w:rPr>
        <w:t>Вестибили</w:t>
      </w:r>
      <w:r w:rsidR="00790B99" w:rsidRPr="008C704A">
        <w:rPr>
          <w:rFonts w:ascii="Times New Roman" w:hAnsi="Times New Roman" w:cs="Times New Roman"/>
          <w:sz w:val="24"/>
          <w:szCs w:val="24"/>
          <w:lang/>
        </w:rPr>
        <w:t xml:space="preserve">, </w:t>
      </w:r>
      <w:r w:rsidR="00790B99" w:rsidRPr="008C704A">
        <w:rPr>
          <w:rFonts w:ascii="Times New Roman" w:hAnsi="Times New Roman" w:cs="Times New Roman"/>
          <w:i/>
          <w:sz w:val="24"/>
          <w:szCs w:val="24"/>
          <w:lang/>
        </w:rPr>
        <w:t>Припрата</w:t>
      </w:r>
      <w:r w:rsidR="00790B99" w:rsidRPr="008C704A">
        <w:rPr>
          <w:rFonts w:ascii="Times New Roman" w:hAnsi="Times New Roman" w:cs="Times New Roman"/>
          <w:sz w:val="24"/>
          <w:szCs w:val="24"/>
          <w:lang/>
        </w:rPr>
        <w:t xml:space="preserve">) </w:t>
      </w:r>
      <w:r w:rsidRPr="008C704A">
        <w:rPr>
          <w:rFonts w:ascii="Times New Roman" w:hAnsi="Times New Roman" w:cs="Times New Roman"/>
          <w:sz w:val="24"/>
          <w:szCs w:val="24"/>
          <w:lang/>
        </w:rPr>
        <w:t xml:space="preserve">кандидат </w:t>
      </w:r>
      <w:r w:rsidR="00A73C59" w:rsidRPr="008C704A">
        <w:rPr>
          <w:rFonts w:ascii="Times New Roman" w:hAnsi="Times New Roman" w:cs="Times New Roman"/>
          <w:sz w:val="24"/>
          <w:szCs w:val="24"/>
          <w:lang/>
        </w:rPr>
        <w:t xml:space="preserve">се </w:t>
      </w:r>
      <w:r w:rsidR="005B35CE" w:rsidRPr="008C704A">
        <w:rPr>
          <w:rFonts w:ascii="Times New Roman" w:hAnsi="Times New Roman" w:cs="Times New Roman"/>
          <w:sz w:val="24"/>
          <w:szCs w:val="24"/>
          <w:lang/>
        </w:rPr>
        <w:t>прихватио деликатног задатка да утврди у којој</w:t>
      </w:r>
      <w:r w:rsidRPr="008C704A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5B35CE" w:rsidRPr="008C704A">
        <w:rPr>
          <w:rFonts w:ascii="Times New Roman" w:hAnsi="Times New Roman" w:cs="Times New Roman"/>
          <w:sz w:val="24"/>
          <w:szCs w:val="24"/>
          <w:lang/>
        </w:rPr>
        <w:t xml:space="preserve">је </w:t>
      </w:r>
      <w:r w:rsidRPr="008C704A">
        <w:rPr>
          <w:rFonts w:ascii="Times New Roman" w:hAnsi="Times New Roman" w:cs="Times New Roman"/>
          <w:sz w:val="24"/>
          <w:szCs w:val="24"/>
          <w:lang/>
        </w:rPr>
        <w:t xml:space="preserve">мери поновно осликавање студеничког католикона подразумевало поштовање затеченог тематског програма, односно измене оригиналног избора и распореда појединачких фигура и иконографије сцена из 1208/1209. У настојању да установи однос </w:t>
      </w:r>
      <w:r w:rsidR="005B35CE" w:rsidRPr="008C704A">
        <w:rPr>
          <w:rFonts w:ascii="Times New Roman" w:hAnsi="Times New Roman" w:cs="Times New Roman"/>
          <w:sz w:val="24"/>
          <w:szCs w:val="24"/>
          <w:lang/>
        </w:rPr>
        <w:t>нових зидних слика према</w:t>
      </w:r>
      <w:r w:rsidRPr="008C704A">
        <w:rPr>
          <w:rFonts w:ascii="Times New Roman" w:hAnsi="Times New Roman" w:cs="Times New Roman"/>
          <w:sz w:val="24"/>
          <w:szCs w:val="24"/>
          <w:lang/>
        </w:rPr>
        <w:t xml:space="preserve"> оригиналним, кандидат је, пошто их је претходно детаљно описао, приступио њиховој иконографској анализи. Учинио је то веома савесно, испољивши </w:t>
      </w:r>
      <w:r w:rsidR="009C66AB" w:rsidRPr="008C704A">
        <w:rPr>
          <w:rFonts w:ascii="Times New Roman" w:hAnsi="Times New Roman" w:cs="Times New Roman"/>
          <w:sz w:val="24"/>
          <w:szCs w:val="24"/>
          <w:lang/>
        </w:rPr>
        <w:t>одлично</w:t>
      </w:r>
      <w:r w:rsidRPr="008C704A">
        <w:rPr>
          <w:rFonts w:ascii="Times New Roman" w:hAnsi="Times New Roman" w:cs="Times New Roman"/>
          <w:sz w:val="24"/>
          <w:szCs w:val="24"/>
          <w:lang/>
        </w:rPr>
        <w:t xml:space="preserve"> познавање иконографије </w:t>
      </w:r>
      <w:r w:rsidR="009C66AB" w:rsidRPr="008C704A">
        <w:rPr>
          <w:rFonts w:ascii="Times New Roman" w:hAnsi="Times New Roman" w:cs="Times New Roman"/>
          <w:sz w:val="24"/>
          <w:szCs w:val="24"/>
          <w:lang/>
        </w:rPr>
        <w:t xml:space="preserve">споменика </w:t>
      </w:r>
      <w:r w:rsidRPr="008C704A">
        <w:rPr>
          <w:rFonts w:ascii="Times New Roman" w:hAnsi="Times New Roman" w:cs="Times New Roman"/>
          <w:sz w:val="24"/>
          <w:szCs w:val="24"/>
          <w:lang/>
        </w:rPr>
        <w:t>обе</w:t>
      </w:r>
      <w:r w:rsidR="009C66AB" w:rsidRPr="008C704A">
        <w:rPr>
          <w:rFonts w:ascii="Times New Roman" w:hAnsi="Times New Roman" w:cs="Times New Roman"/>
          <w:sz w:val="24"/>
          <w:szCs w:val="24"/>
          <w:lang/>
        </w:rPr>
        <w:t>ју</w:t>
      </w:r>
      <w:r w:rsidRPr="008C704A">
        <w:rPr>
          <w:rFonts w:ascii="Times New Roman" w:hAnsi="Times New Roman" w:cs="Times New Roman"/>
          <w:sz w:val="24"/>
          <w:szCs w:val="24"/>
          <w:lang/>
        </w:rPr>
        <w:t xml:space="preserve"> епох</w:t>
      </w:r>
      <w:r w:rsidR="009C66AB" w:rsidRPr="008C704A">
        <w:rPr>
          <w:rFonts w:ascii="Times New Roman" w:hAnsi="Times New Roman" w:cs="Times New Roman"/>
          <w:sz w:val="24"/>
          <w:szCs w:val="24"/>
          <w:lang/>
        </w:rPr>
        <w:t>а</w:t>
      </w:r>
      <w:r w:rsidRPr="008C704A">
        <w:rPr>
          <w:rFonts w:ascii="Times New Roman" w:hAnsi="Times New Roman" w:cs="Times New Roman"/>
          <w:sz w:val="24"/>
          <w:szCs w:val="24"/>
          <w:lang/>
        </w:rPr>
        <w:t xml:space="preserve"> кој</w:t>
      </w:r>
      <w:r w:rsidR="009C66AB" w:rsidRPr="008C704A">
        <w:rPr>
          <w:rFonts w:ascii="Times New Roman" w:hAnsi="Times New Roman" w:cs="Times New Roman"/>
          <w:sz w:val="24"/>
          <w:szCs w:val="24"/>
          <w:lang/>
        </w:rPr>
        <w:t>и</w:t>
      </w:r>
      <w:r w:rsidRPr="008C704A">
        <w:rPr>
          <w:rFonts w:ascii="Times New Roman" w:hAnsi="Times New Roman" w:cs="Times New Roman"/>
          <w:sz w:val="24"/>
          <w:szCs w:val="24"/>
          <w:lang/>
        </w:rPr>
        <w:t xml:space="preserve"> су за његово разматрање биле од значаја, испомажући се, разуме се, и опширно наведеном стручном литературом. </w:t>
      </w:r>
    </w:p>
    <w:p w:rsidR="00EE6783" w:rsidRPr="008C704A" w:rsidRDefault="00E115AA" w:rsidP="00A73C5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8C704A">
        <w:rPr>
          <w:rFonts w:ascii="Times New Roman" w:hAnsi="Times New Roman" w:cs="Times New Roman"/>
          <w:sz w:val="24"/>
          <w:szCs w:val="24"/>
          <w:lang/>
        </w:rPr>
        <w:t>У складу са устаљеном структуром монографских студија</w:t>
      </w:r>
      <w:r w:rsidR="005B35CE" w:rsidRPr="008C704A">
        <w:rPr>
          <w:rFonts w:ascii="Times New Roman" w:hAnsi="Times New Roman" w:cs="Times New Roman"/>
          <w:sz w:val="24"/>
          <w:szCs w:val="24"/>
          <w:lang/>
        </w:rPr>
        <w:t>, у последњој глави</w:t>
      </w:r>
      <w:r w:rsidRPr="008C704A">
        <w:rPr>
          <w:rFonts w:ascii="Times New Roman" w:hAnsi="Times New Roman" w:cs="Times New Roman"/>
          <w:sz w:val="24"/>
          <w:szCs w:val="24"/>
          <w:lang/>
        </w:rPr>
        <w:t>, под насловом ЗАКЉУЧНА РАЗМАТРАЊА</w:t>
      </w:r>
      <w:r w:rsidR="00201F68" w:rsidRPr="008C704A">
        <w:rPr>
          <w:rFonts w:ascii="Times New Roman" w:hAnsi="Times New Roman" w:cs="Times New Roman"/>
          <w:sz w:val="24"/>
          <w:szCs w:val="24"/>
          <w:lang/>
        </w:rPr>
        <w:t xml:space="preserve"> (541-545)</w:t>
      </w:r>
      <w:r w:rsidRPr="008C704A">
        <w:rPr>
          <w:rFonts w:ascii="Times New Roman" w:hAnsi="Times New Roman" w:cs="Times New Roman"/>
          <w:sz w:val="24"/>
          <w:szCs w:val="24"/>
          <w:lang/>
        </w:rPr>
        <w:t xml:space="preserve"> аутор је </w:t>
      </w:r>
      <w:r w:rsidR="00201F68" w:rsidRPr="008C704A">
        <w:rPr>
          <w:rFonts w:ascii="Times New Roman" w:hAnsi="Times New Roman" w:cs="Times New Roman"/>
          <w:sz w:val="24"/>
          <w:szCs w:val="24"/>
          <w:lang/>
        </w:rPr>
        <w:t>укратко изложио резултате својих истраживања живописа Богородичине цркве у Студеници из 1208/1209. и 1568.</w:t>
      </w:r>
    </w:p>
    <w:p w:rsidR="008C704A" w:rsidRPr="008C704A" w:rsidRDefault="008C704A" w:rsidP="00A73C5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8C704A">
        <w:rPr>
          <w:rFonts w:ascii="Times New Roman" w:hAnsi="Times New Roman" w:cs="Times New Roman"/>
          <w:sz w:val="24"/>
          <w:szCs w:val="24"/>
        </w:rPr>
        <w:t xml:space="preserve">На основу свега што је наведено, може се закључити да је </w:t>
      </w:r>
      <w:r w:rsidRPr="008C704A">
        <w:rPr>
          <w:rFonts w:ascii="Times New Roman" w:hAnsi="Times New Roman" w:cs="Times New Roman"/>
          <w:sz w:val="24"/>
          <w:szCs w:val="24"/>
          <w:lang/>
        </w:rPr>
        <w:t>Милош Живковић</w:t>
      </w:r>
      <w:r w:rsidRPr="008C704A">
        <w:rPr>
          <w:rFonts w:ascii="Times New Roman" w:hAnsi="Times New Roman" w:cs="Times New Roman"/>
          <w:sz w:val="24"/>
          <w:szCs w:val="24"/>
        </w:rPr>
        <w:t xml:space="preserve"> написа</w:t>
      </w:r>
      <w:r w:rsidRPr="008C704A">
        <w:rPr>
          <w:rFonts w:ascii="Times New Roman" w:hAnsi="Times New Roman" w:cs="Times New Roman"/>
          <w:sz w:val="24"/>
          <w:szCs w:val="24"/>
          <w:lang/>
        </w:rPr>
        <w:t>о</w:t>
      </w:r>
      <w:r w:rsidRPr="008C704A">
        <w:rPr>
          <w:rFonts w:ascii="Times New Roman" w:hAnsi="Times New Roman" w:cs="Times New Roman"/>
          <w:sz w:val="24"/>
          <w:szCs w:val="24"/>
        </w:rPr>
        <w:t xml:space="preserve"> </w:t>
      </w:r>
      <w:r w:rsidRPr="008C704A">
        <w:rPr>
          <w:rFonts w:ascii="Times New Roman" w:hAnsi="Times New Roman" w:cs="Times New Roman"/>
          <w:sz w:val="24"/>
          <w:szCs w:val="24"/>
          <w:lang/>
        </w:rPr>
        <w:t>узорну и научно веома вредну дисертацију која доноси нова научна сазнања о разматтраној теми</w:t>
      </w:r>
      <w:r w:rsidRPr="008C704A">
        <w:rPr>
          <w:rFonts w:ascii="Times New Roman" w:hAnsi="Times New Roman" w:cs="Times New Roman"/>
          <w:sz w:val="24"/>
          <w:szCs w:val="24"/>
        </w:rPr>
        <w:t xml:space="preserve">. </w:t>
      </w:r>
      <w:r w:rsidRPr="008C704A">
        <w:rPr>
          <w:rFonts w:ascii="Times New Roman" w:hAnsi="Times New Roman" w:cs="Times New Roman"/>
          <w:sz w:val="24"/>
          <w:szCs w:val="24"/>
          <w:lang/>
        </w:rPr>
        <w:t>С</w:t>
      </w:r>
      <w:r w:rsidRPr="008C704A">
        <w:rPr>
          <w:rFonts w:ascii="Times New Roman" w:hAnsi="Times New Roman" w:cs="Times New Roman"/>
          <w:sz w:val="24"/>
          <w:szCs w:val="24"/>
        </w:rPr>
        <w:t xml:space="preserve">воја истраживања </w:t>
      </w:r>
      <w:r w:rsidRPr="008C704A">
        <w:rPr>
          <w:rFonts w:ascii="Times New Roman" w:hAnsi="Times New Roman" w:cs="Times New Roman"/>
          <w:sz w:val="24"/>
          <w:szCs w:val="24"/>
          <w:lang/>
        </w:rPr>
        <w:t xml:space="preserve">Живковић је </w:t>
      </w:r>
      <w:r w:rsidRPr="008C704A">
        <w:rPr>
          <w:rFonts w:ascii="Times New Roman" w:hAnsi="Times New Roman" w:cs="Times New Roman"/>
          <w:sz w:val="24"/>
          <w:szCs w:val="24"/>
        </w:rPr>
        <w:t>засн</w:t>
      </w:r>
      <w:r w:rsidRPr="008C704A">
        <w:rPr>
          <w:rFonts w:ascii="Times New Roman" w:hAnsi="Times New Roman" w:cs="Times New Roman"/>
          <w:sz w:val="24"/>
          <w:szCs w:val="24"/>
          <w:lang/>
        </w:rPr>
        <w:t>овао</w:t>
      </w:r>
      <w:r w:rsidRPr="008C704A">
        <w:rPr>
          <w:rFonts w:ascii="Times New Roman" w:hAnsi="Times New Roman" w:cs="Times New Roman"/>
          <w:sz w:val="24"/>
          <w:szCs w:val="24"/>
        </w:rPr>
        <w:t xml:space="preserve"> на савременим методолошким начелима, на изванредно ботатој литератури</w:t>
      </w:r>
      <w:r w:rsidRPr="008C704A">
        <w:rPr>
          <w:rFonts w:ascii="Times New Roman" w:hAnsi="Times New Roman" w:cs="Times New Roman"/>
          <w:sz w:val="24"/>
          <w:szCs w:val="24"/>
          <w:lang/>
        </w:rPr>
        <w:t>,</w:t>
      </w:r>
      <w:r w:rsidRPr="008C704A">
        <w:rPr>
          <w:rFonts w:ascii="Times New Roman" w:hAnsi="Times New Roman" w:cs="Times New Roman"/>
          <w:sz w:val="24"/>
          <w:szCs w:val="24"/>
        </w:rPr>
        <w:t xml:space="preserve"> на широкој лепези извора, како писаних тако и иконографских</w:t>
      </w:r>
      <w:r w:rsidRPr="008C704A">
        <w:rPr>
          <w:rFonts w:ascii="Times New Roman" w:hAnsi="Times New Roman" w:cs="Times New Roman"/>
          <w:sz w:val="24"/>
          <w:szCs w:val="24"/>
          <w:lang/>
        </w:rPr>
        <w:t xml:space="preserve">, </w:t>
      </w:r>
      <w:r w:rsidRPr="008C704A">
        <w:rPr>
          <w:rFonts w:ascii="Times New Roman" w:hAnsi="Times New Roman" w:cs="Times New Roman"/>
          <w:sz w:val="24"/>
          <w:szCs w:val="24"/>
        </w:rPr>
        <w:t>и што је посебно важно</w:t>
      </w:r>
      <w:r w:rsidRPr="008C704A">
        <w:rPr>
          <w:rFonts w:ascii="Times New Roman" w:hAnsi="Times New Roman" w:cs="Times New Roman"/>
          <w:sz w:val="24"/>
          <w:szCs w:val="24"/>
          <w:lang/>
        </w:rPr>
        <w:t xml:space="preserve"> на изванредном познавању студеничких фресака</w:t>
      </w:r>
      <w:r w:rsidRPr="008C704A">
        <w:rPr>
          <w:rFonts w:ascii="Times New Roman" w:hAnsi="Times New Roman" w:cs="Times New Roman"/>
          <w:sz w:val="24"/>
          <w:szCs w:val="24"/>
        </w:rPr>
        <w:t>. Захваљујући томе успе</w:t>
      </w:r>
      <w:r w:rsidRPr="008C704A">
        <w:rPr>
          <w:rFonts w:ascii="Times New Roman" w:hAnsi="Times New Roman" w:cs="Times New Roman"/>
          <w:sz w:val="24"/>
          <w:szCs w:val="24"/>
          <w:lang/>
        </w:rPr>
        <w:t>о</w:t>
      </w:r>
      <w:r w:rsidRPr="008C704A">
        <w:rPr>
          <w:rFonts w:ascii="Times New Roman" w:hAnsi="Times New Roman" w:cs="Times New Roman"/>
          <w:sz w:val="24"/>
          <w:szCs w:val="24"/>
        </w:rPr>
        <w:t xml:space="preserve"> је да до детаља </w:t>
      </w:r>
      <w:r w:rsidRPr="008C704A">
        <w:rPr>
          <w:rFonts w:ascii="Times New Roman" w:hAnsi="Times New Roman" w:cs="Times New Roman"/>
          <w:sz w:val="24"/>
          <w:szCs w:val="24"/>
          <w:lang/>
        </w:rPr>
        <w:t>прикаже и објасни</w:t>
      </w:r>
      <w:r w:rsidRPr="008C704A">
        <w:rPr>
          <w:rFonts w:ascii="Times New Roman" w:hAnsi="Times New Roman" w:cs="Times New Roman"/>
          <w:sz w:val="24"/>
          <w:szCs w:val="24"/>
        </w:rPr>
        <w:t xml:space="preserve"> </w:t>
      </w:r>
      <w:r w:rsidRPr="008C704A">
        <w:rPr>
          <w:rFonts w:ascii="Times New Roman" w:hAnsi="Times New Roman" w:cs="Times New Roman"/>
          <w:sz w:val="24"/>
          <w:szCs w:val="24"/>
          <w:lang/>
        </w:rPr>
        <w:t>програмске, иконографске и стилске особине најстаријег живописа Богородичине цркве у Студенице</w:t>
      </w:r>
      <w:r w:rsidRPr="008C704A">
        <w:rPr>
          <w:rFonts w:ascii="Times New Roman" w:hAnsi="Times New Roman" w:cs="Times New Roman"/>
          <w:sz w:val="24"/>
          <w:szCs w:val="24"/>
        </w:rPr>
        <w:t xml:space="preserve">. Стога са посебним задовољством предлажемо Наставно-научном већу Филозофског факултета да прихвати дисертацију ИДЕЈНЕ ОСНОВЕ ТЕМАТСКОГ ПРОГРАМА ЖИВОПИСА ЦРКВЕ СВЕТОГ ДИМИТРИЈА У МАРКОВОМ МАНАСТИРУ и да кандидату омогући њену усмену одбрану. </w:t>
      </w:r>
    </w:p>
    <w:p w:rsidR="00CD1A77" w:rsidRPr="008C704A" w:rsidRDefault="00CD1A77" w:rsidP="00201F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8C704A" w:rsidRDefault="008C704A" w:rsidP="00201F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8C704A" w:rsidRDefault="008C704A" w:rsidP="00201F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8C704A" w:rsidRDefault="008C704A" w:rsidP="00201F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lastRenderedPageBreak/>
        <w:t>Чланови комисије:</w:t>
      </w:r>
    </w:p>
    <w:p w:rsidR="008C704A" w:rsidRDefault="007B43CA" w:rsidP="00201F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>
            <wp:extent cx="1579675" cy="526559"/>
            <wp:effectExtent l="19050" t="0" r="1475" b="0"/>
            <wp:docPr id="1" name="Picture 0" descr="Untit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9062" cy="526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704A" w:rsidRPr="008C704A" w:rsidRDefault="008C704A" w:rsidP="00201F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8C704A">
        <w:rPr>
          <w:rFonts w:ascii="Times New Roman" w:hAnsi="Times New Roman" w:cs="Times New Roman"/>
          <w:sz w:val="24"/>
          <w:szCs w:val="24"/>
          <w:lang/>
        </w:rPr>
        <w:t xml:space="preserve">Др </w:t>
      </w:r>
      <w:r w:rsidRPr="008C704A">
        <w:rPr>
          <w:rFonts w:ascii="Times New Roman" w:hAnsi="Times New Roman" w:cs="Times New Roman"/>
          <w:sz w:val="24"/>
          <w:szCs w:val="24"/>
        </w:rPr>
        <w:t>Миодраг Марковић</w:t>
      </w:r>
      <w:r w:rsidRPr="008C704A">
        <w:rPr>
          <w:rFonts w:ascii="Times New Roman" w:hAnsi="Times New Roman" w:cs="Times New Roman"/>
          <w:sz w:val="24"/>
          <w:szCs w:val="24"/>
          <w:lang/>
        </w:rPr>
        <w:t xml:space="preserve">, </w:t>
      </w:r>
      <w:r w:rsidRPr="008C704A">
        <w:rPr>
          <w:rFonts w:ascii="Times New Roman" w:hAnsi="Times New Roman" w:cs="Times New Roman"/>
          <w:sz w:val="24"/>
          <w:szCs w:val="24"/>
        </w:rPr>
        <w:t>редовни професор Филозофског факултета у Београду</w:t>
      </w:r>
    </w:p>
    <w:p w:rsidR="008C704A" w:rsidRPr="008C704A" w:rsidRDefault="008C704A" w:rsidP="00201F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8C704A" w:rsidRPr="008C704A" w:rsidRDefault="008C704A" w:rsidP="00201F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8C704A">
        <w:rPr>
          <w:rFonts w:ascii="Times New Roman" w:hAnsi="Times New Roman" w:cs="Times New Roman"/>
          <w:sz w:val="24"/>
          <w:szCs w:val="24"/>
          <w:lang/>
        </w:rPr>
        <w:t>др Бранислав Тодић, редовни професор Филозофског факултета у Београду</w:t>
      </w:r>
    </w:p>
    <w:p w:rsidR="008C704A" w:rsidRPr="008C704A" w:rsidRDefault="008C704A" w:rsidP="00201F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8C704A" w:rsidRPr="008C704A" w:rsidRDefault="008C704A" w:rsidP="00201F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8C704A">
        <w:rPr>
          <w:rFonts w:ascii="Times New Roman" w:hAnsi="Times New Roman" w:cs="Times New Roman"/>
          <w:sz w:val="24"/>
          <w:szCs w:val="24"/>
        </w:rPr>
        <w:t>др Драган Војводић, редовни професор Филозофског факултета у Београду</w:t>
      </w:r>
    </w:p>
    <w:p w:rsidR="008C704A" w:rsidRPr="008C704A" w:rsidRDefault="008C704A" w:rsidP="00201F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8C704A" w:rsidRPr="008C704A" w:rsidRDefault="008C704A" w:rsidP="00201F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8C704A">
        <w:rPr>
          <w:rFonts w:ascii="Times New Roman" w:hAnsi="Times New Roman" w:cs="Times New Roman"/>
          <w:sz w:val="24"/>
          <w:szCs w:val="24"/>
          <w:lang/>
        </w:rPr>
        <w:t xml:space="preserve">др Драгана Павловић, доцент Филозофског факултета у Београду </w:t>
      </w:r>
    </w:p>
    <w:p w:rsidR="008C704A" w:rsidRDefault="008C704A" w:rsidP="00201F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CD1A77" w:rsidRPr="008C704A" w:rsidRDefault="008C704A" w:rsidP="00201F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8C704A">
        <w:rPr>
          <w:rFonts w:ascii="Times New Roman" w:hAnsi="Times New Roman" w:cs="Times New Roman"/>
          <w:sz w:val="24"/>
          <w:szCs w:val="24"/>
          <w:lang/>
        </w:rPr>
        <w:t>др Бојан Миљковић, научни сарадник Византолошког института САНУ</w:t>
      </w:r>
    </w:p>
    <w:p w:rsidR="00201F68" w:rsidRPr="008C704A" w:rsidRDefault="00201F68" w:rsidP="00201F6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/>
        </w:rPr>
      </w:pPr>
    </w:p>
    <w:sectPr w:rsidR="00201F68" w:rsidRPr="008C704A" w:rsidSect="008C704A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497086"/>
    <w:rsid w:val="00201F68"/>
    <w:rsid w:val="00497086"/>
    <w:rsid w:val="004E4C0A"/>
    <w:rsid w:val="005B35CE"/>
    <w:rsid w:val="00790B99"/>
    <w:rsid w:val="007B43CA"/>
    <w:rsid w:val="007B7982"/>
    <w:rsid w:val="00853815"/>
    <w:rsid w:val="00856007"/>
    <w:rsid w:val="008C704A"/>
    <w:rsid w:val="009014FA"/>
    <w:rsid w:val="009C66AB"/>
    <w:rsid w:val="00A73C59"/>
    <w:rsid w:val="00B83D6D"/>
    <w:rsid w:val="00B91611"/>
    <w:rsid w:val="00C63135"/>
    <w:rsid w:val="00CD1A77"/>
    <w:rsid w:val="00DE5D52"/>
    <w:rsid w:val="00E115AA"/>
    <w:rsid w:val="00EE6783"/>
    <w:rsid w:val="00F458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8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43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43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1736</Words>
  <Characters>9899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zivkovic</dc:creator>
  <cp:lastModifiedBy>Windows User</cp:lastModifiedBy>
  <cp:revision>2</cp:revision>
  <dcterms:created xsi:type="dcterms:W3CDTF">2019-09-11T18:08:00Z</dcterms:created>
  <dcterms:modified xsi:type="dcterms:W3CDTF">2019-09-11T18:08:00Z</dcterms:modified>
</cp:coreProperties>
</file>