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068"/>
        <w:gridCol w:w="4488"/>
      </w:tblGrid>
      <w:tr w:rsidR="00C366D5" w:rsidTr="00C366D5">
        <w:tc>
          <w:tcPr>
            <w:tcW w:w="4068" w:type="dxa"/>
            <w:hideMark/>
          </w:tcPr>
          <w:p w:rsidR="00C366D5" w:rsidRDefault="00C366D5">
            <w:pPr>
              <w:jc w:val="center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 xml:space="preserve">  УНИВЕРЗИТЕТ У БЕОГРАДУ</w:t>
            </w:r>
          </w:p>
          <w:p w:rsidR="00C366D5" w:rsidRDefault="00C366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ФИЛОЗОФСКИ ФАКУЛТЕТ</w:t>
            </w:r>
          </w:p>
          <w:p w:rsidR="00C366D5" w:rsidRPr="005008D4" w:rsidRDefault="00C366D5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hr-HR"/>
              </w:rPr>
              <w:t xml:space="preserve">05/4-02 бр. </w:t>
            </w:r>
            <w:r w:rsidR="005008D4">
              <w:rPr>
                <w:color w:val="000000"/>
                <w:sz w:val="26"/>
                <w:szCs w:val="26"/>
                <w:lang/>
              </w:rPr>
              <w:t>552/1</w:t>
            </w:r>
          </w:p>
          <w:p w:rsidR="00C366D5" w:rsidRDefault="00C366D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18.03</w:t>
            </w:r>
            <w:r>
              <w:rPr>
                <w:color w:val="000000"/>
                <w:lang w:val="sr-Latn-CS"/>
              </w:rPr>
              <w:t>.2019. године</w:t>
            </w:r>
          </w:p>
        </w:tc>
        <w:tc>
          <w:tcPr>
            <w:tcW w:w="4488" w:type="dxa"/>
            <w:hideMark/>
          </w:tcPr>
          <w:p w:rsidR="00C366D5" w:rsidRDefault="00C366D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ПРЕДЛОГ</w:t>
            </w:r>
          </w:p>
        </w:tc>
      </w:tr>
    </w:tbl>
    <w:p w:rsidR="00C366D5" w:rsidRDefault="00C366D5" w:rsidP="00C366D5">
      <w:pPr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  <w:rPr>
          <w:color w:val="000000"/>
        </w:rPr>
      </w:pPr>
    </w:p>
    <w:p w:rsidR="00C366D5" w:rsidRPr="00C366D5" w:rsidRDefault="00C366D5" w:rsidP="00C366D5">
      <w:pPr>
        <w:ind w:firstLine="720"/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  <w:rPr>
          <w:color w:val="000000"/>
        </w:rPr>
      </w:pPr>
      <w:r>
        <w:rPr>
          <w:color w:val="000000"/>
          <w:lang w:val="ru-RU"/>
        </w:rPr>
        <w:t xml:space="preserve">На основу чл. </w:t>
      </w:r>
      <w:r>
        <w:rPr>
          <w:color w:val="000000"/>
        </w:rPr>
        <w:t>65. став 1. Закона о високом образовању</w:t>
      </w:r>
      <w:r>
        <w:rPr>
          <w:color w:val="000000"/>
          <w:lang w:val="ru-RU"/>
        </w:rPr>
        <w:t xml:space="preserve">. (''Сл. гласник РС'', број 88/17, 27/18 и 73/18) и члана 231. Став 1. Алинеја 18. Статута Факултета, Наставно научно веће Филозофског факултета у Београду на својој </w:t>
      </w:r>
      <w:r>
        <w:rPr>
          <w:color w:val="000000"/>
        </w:rPr>
        <w:t>IV редовној седници, одржаној дана 28.03.2019. године, донело је следећу</w:t>
      </w:r>
      <w:r>
        <w:rPr>
          <w:color w:val="000000"/>
          <w:lang w:val="ru-RU"/>
        </w:rPr>
        <w:t xml:space="preserve"> </w:t>
      </w:r>
    </w:p>
    <w:p w:rsidR="00C366D5" w:rsidRPr="00C366D5" w:rsidRDefault="00C366D5" w:rsidP="00C366D5">
      <w:pPr>
        <w:ind w:firstLine="720"/>
        <w:jc w:val="both"/>
        <w:rPr>
          <w:color w:val="000000"/>
        </w:rPr>
      </w:pPr>
    </w:p>
    <w:p w:rsidR="00C366D5" w:rsidRDefault="00C366D5" w:rsidP="00C366D5">
      <w:pPr>
        <w:ind w:firstLine="720"/>
        <w:jc w:val="both"/>
      </w:pPr>
    </w:p>
    <w:p w:rsidR="00C366D5" w:rsidRDefault="00C366D5" w:rsidP="00C366D5">
      <w:pPr>
        <w:jc w:val="both"/>
      </w:pPr>
    </w:p>
    <w:p w:rsidR="00C366D5" w:rsidRDefault="00C366D5" w:rsidP="00C366D5">
      <w:pPr>
        <w:tabs>
          <w:tab w:val="center" w:pos="4536"/>
          <w:tab w:val="right" w:pos="9072"/>
        </w:tabs>
        <w:spacing w:line="360" w:lineRule="auto"/>
        <w:jc w:val="center"/>
        <w:rPr>
          <w:lang w:val="ru-RU"/>
        </w:rPr>
      </w:pPr>
      <w:r>
        <w:rPr>
          <w:lang w:val="ru-RU"/>
        </w:rPr>
        <w:t xml:space="preserve">ДОПУНУ О Д Л У К Е </w:t>
      </w:r>
    </w:p>
    <w:p w:rsidR="00C366D5" w:rsidRDefault="00C366D5" w:rsidP="00C366D5">
      <w:pPr>
        <w:tabs>
          <w:tab w:val="center" w:pos="4536"/>
          <w:tab w:val="right" w:pos="9072"/>
        </w:tabs>
        <w:spacing w:line="360" w:lineRule="auto"/>
        <w:jc w:val="center"/>
      </w:pPr>
      <w:r>
        <w:rPr>
          <w:lang w:val="ru-RU"/>
        </w:rPr>
        <w:t xml:space="preserve"> о утврђивању предлога Плана уписа на студијске програме Филозофског факултета за школску 2019/2020. </w:t>
      </w:r>
      <w:r>
        <w:t>г</w:t>
      </w:r>
      <w:r>
        <w:rPr>
          <w:lang w:val="ru-RU"/>
        </w:rPr>
        <w:t>одину</w:t>
      </w:r>
    </w:p>
    <w:p w:rsidR="00C366D5" w:rsidRDefault="00C366D5" w:rsidP="00C366D5">
      <w:pPr>
        <w:tabs>
          <w:tab w:val="center" w:pos="4536"/>
          <w:tab w:val="right" w:pos="9072"/>
        </w:tabs>
        <w:spacing w:line="360" w:lineRule="auto"/>
        <w:jc w:val="center"/>
      </w:pPr>
    </w:p>
    <w:p w:rsidR="00C366D5" w:rsidRPr="00C366D5" w:rsidRDefault="00C366D5" w:rsidP="00C366D5">
      <w:pPr>
        <w:tabs>
          <w:tab w:val="center" w:pos="4536"/>
          <w:tab w:val="right" w:pos="9072"/>
        </w:tabs>
        <w:spacing w:line="360" w:lineRule="auto"/>
        <w:jc w:val="center"/>
      </w:pPr>
    </w:p>
    <w:p w:rsidR="00C366D5" w:rsidRDefault="00C366D5" w:rsidP="00C366D5">
      <w:pPr>
        <w:rPr>
          <w:lang w:val="ru-RU"/>
        </w:rPr>
      </w:pPr>
    </w:p>
    <w:p w:rsidR="00C366D5" w:rsidRDefault="00C366D5" w:rsidP="00C366D5">
      <w:pPr>
        <w:ind w:firstLine="705"/>
        <w:jc w:val="both"/>
      </w:pPr>
      <w:r>
        <w:rPr>
          <w:lang w:val="ru-RU"/>
        </w:rPr>
        <w:t>Одлука број 2132/1-</w:t>
      </w:r>
      <w:r>
        <w:t xml:space="preserve">VIII, донета на седници Наставно научног већа Филозофског факултета, одржаној дана 20.12.2018. године, којом је утврђен предлог Плана уписа на студијске програме Филозофског факултета за школску 2019/20. годину </w:t>
      </w:r>
      <w:r>
        <w:rPr>
          <w:lang w:val="ru-RU"/>
        </w:rPr>
        <w:t xml:space="preserve"> допуњава се </w:t>
      </w:r>
      <w:r>
        <w:t>следећим:</w:t>
      </w:r>
    </w:p>
    <w:p w:rsidR="00C366D5" w:rsidRDefault="00C366D5" w:rsidP="00C366D5">
      <w:pPr>
        <w:ind w:firstLine="705"/>
        <w:jc w:val="both"/>
      </w:pPr>
      <w:r>
        <w:t>''Поступак уписа у прву годину докторских студија школске 2019/20. године, спровешће се у септембру и октобру 2019. године за све студијске програме докторских студија.</w:t>
      </w:r>
    </w:p>
    <w:p w:rsidR="00C366D5" w:rsidRDefault="00C366D5" w:rsidP="00C366D5">
      <w:pPr>
        <w:ind w:firstLine="705"/>
        <w:jc w:val="both"/>
      </w:pPr>
      <w:r>
        <w:t>Настава за све студијске програме докторских студија почиње у октобру 2019. године''.</w:t>
      </w:r>
    </w:p>
    <w:p w:rsidR="00C366D5" w:rsidRDefault="00C366D5" w:rsidP="00C366D5">
      <w:pPr>
        <w:ind w:firstLine="705"/>
        <w:jc w:val="both"/>
      </w:pPr>
    </w:p>
    <w:p w:rsidR="00C366D5" w:rsidRDefault="00C366D5" w:rsidP="00C366D5">
      <w:pPr>
        <w:ind w:firstLine="705"/>
        <w:jc w:val="both"/>
      </w:pPr>
    </w:p>
    <w:p w:rsidR="00C366D5" w:rsidRDefault="00C366D5" w:rsidP="00C366D5">
      <w:pPr>
        <w:ind w:firstLine="705"/>
        <w:jc w:val="both"/>
      </w:pPr>
    </w:p>
    <w:p w:rsidR="00C366D5" w:rsidRDefault="00C366D5" w:rsidP="00C366D5">
      <w:pPr>
        <w:ind w:firstLine="705"/>
        <w:jc w:val="both"/>
      </w:pPr>
    </w:p>
    <w:p w:rsidR="00C366D5" w:rsidRDefault="00C366D5" w:rsidP="00C366D5">
      <w:pPr>
        <w:tabs>
          <w:tab w:val="left" w:pos="0"/>
        </w:tabs>
        <w:ind w:firstLine="30"/>
        <w:jc w:val="both"/>
      </w:pPr>
    </w:p>
    <w:tbl>
      <w:tblPr>
        <w:tblW w:w="9288" w:type="dxa"/>
        <w:tblLook w:val="01E0"/>
      </w:tblPr>
      <w:tblGrid>
        <w:gridCol w:w="5148"/>
        <w:gridCol w:w="4140"/>
      </w:tblGrid>
      <w:tr w:rsidR="00C366D5" w:rsidTr="00C366D5">
        <w:tc>
          <w:tcPr>
            <w:tcW w:w="5148" w:type="dxa"/>
          </w:tcPr>
          <w:p w:rsidR="00C366D5" w:rsidRDefault="00C366D5">
            <w:pPr>
              <w:jc w:val="both"/>
              <w:rPr>
                <w:b/>
              </w:rPr>
            </w:pPr>
          </w:p>
        </w:tc>
        <w:tc>
          <w:tcPr>
            <w:tcW w:w="4140" w:type="dxa"/>
          </w:tcPr>
          <w:p w:rsidR="00C366D5" w:rsidRDefault="00C366D5">
            <w:pPr>
              <w:tabs>
                <w:tab w:val="left" w:pos="0"/>
              </w:tabs>
              <w:jc w:val="center"/>
            </w:pPr>
            <w:r>
              <w:t>ПРОДЕКАН ЗА НАСТАВУ</w:t>
            </w:r>
          </w:p>
          <w:p w:rsidR="00C366D5" w:rsidRDefault="00C366D5">
            <w:pPr>
              <w:tabs>
                <w:tab w:val="left" w:pos="0"/>
              </w:tabs>
              <w:jc w:val="center"/>
            </w:pPr>
          </w:p>
          <w:p w:rsidR="00C366D5" w:rsidRDefault="00C366D5">
            <w:pPr>
              <w:tabs>
                <w:tab w:val="left" w:pos="0"/>
              </w:tabs>
              <w:jc w:val="center"/>
            </w:pPr>
          </w:p>
          <w:p w:rsidR="00C366D5" w:rsidRDefault="00C366D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Проф. др Небојша Грубор</w:t>
            </w:r>
          </w:p>
        </w:tc>
      </w:tr>
    </w:tbl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  <w:lang w:val="en-US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C366D5" w:rsidRDefault="00C366D5" w:rsidP="00C366D5">
      <w:pPr>
        <w:rPr>
          <w:color w:val="000000"/>
        </w:rPr>
      </w:pPr>
    </w:p>
    <w:p w:rsidR="00DA0AAB" w:rsidRDefault="00DA0AAB"/>
    <w:sectPr w:rsidR="00DA0AAB" w:rsidSect="00CF515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66D5"/>
    <w:rsid w:val="001801D4"/>
    <w:rsid w:val="005008D4"/>
    <w:rsid w:val="00BF4F21"/>
    <w:rsid w:val="00C366D5"/>
    <w:rsid w:val="00CF515B"/>
    <w:rsid w:val="00DA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6D5"/>
    <w:pPr>
      <w:spacing w:after="0" w:line="240" w:lineRule="auto"/>
    </w:pPr>
    <w:rPr>
      <w:rFonts w:eastAsia="Times New Roman"/>
      <w:noProof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2019-03-18T11:21:00Z</cp:lastPrinted>
  <dcterms:created xsi:type="dcterms:W3CDTF">2019-03-18T11:20:00Z</dcterms:created>
  <dcterms:modified xsi:type="dcterms:W3CDTF">2019-03-21T09:58:00Z</dcterms:modified>
</cp:coreProperties>
</file>