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73" w:rsidRDefault="00F85F73" w:rsidP="00F85F73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ИЗВЕШТАЈ И ПРЕДЛОГ КОМИСИЈЕ О КОНКУРСУ ЗА ИЗБОР </w:t>
      </w:r>
      <w:r>
        <w:rPr>
          <w:b/>
          <w:i/>
          <w:sz w:val="24"/>
          <w:szCs w:val="24"/>
          <w:lang w:val="sr-Cyrl-CS"/>
        </w:rPr>
        <w:t>АСИСТЕНТА</w:t>
      </w:r>
      <w:r>
        <w:rPr>
          <w:b/>
          <w:sz w:val="24"/>
          <w:szCs w:val="24"/>
        </w:rPr>
        <w:t xml:space="preserve"> ЗА УЖУ НАУЧНУ ОБЛАСТ </w:t>
      </w:r>
      <w:r>
        <w:rPr>
          <w:b/>
          <w:i/>
          <w:sz w:val="24"/>
          <w:szCs w:val="24"/>
        </w:rPr>
        <w:t xml:space="preserve">ОПШТА ФИЛОЗОФИЈА </w:t>
      </w:r>
    </w:p>
    <w:p w:rsidR="00F85F73" w:rsidRDefault="00F85F73" w:rsidP="00F85F73">
      <w:pPr>
        <w:spacing w:line="360" w:lineRule="auto"/>
        <w:jc w:val="center"/>
        <w:rPr>
          <w:sz w:val="24"/>
          <w:szCs w:val="24"/>
        </w:rPr>
      </w:pPr>
    </w:p>
    <w:p w:rsidR="00F85F73" w:rsidRDefault="00F85F73" w:rsidP="00F85F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F73" w:rsidRPr="00016934" w:rsidRDefault="00F85F73" w:rsidP="00F85F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асистента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Општа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филозофија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поднесемо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5F73" w:rsidRPr="00F85F73" w:rsidRDefault="00F85F73" w:rsidP="00F85F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0169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јавио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6934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016934">
        <w:rPr>
          <w:rFonts w:ascii="Times New Roman" w:hAnsi="Times New Roman" w:cs="Times New Roman"/>
          <w:sz w:val="24"/>
          <w:szCs w:val="24"/>
        </w:rPr>
        <w:t xml:space="preserve"> – </w:t>
      </w:r>
      <w:r w:rsidRPr="00016934">
        <w:rPr>
          <w:rFonts w:ascii="Times New Roman" w:hAnsi="Times New Roman" w:cs="Times New Roman"/>
          <w:sz w:val="24"/>
          <w:szCs w:val="24"/>
          <w:lang w:val="sr-Cyrl-CS"/>
        </w:rPr>
        <w:t>мастер Саша Поповић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</w:p>
    <w:p w:rsidR="0098340B" w:rsidRPr="001058ED" w:rsidRDefault="0098340B" w:rsidP="0098340B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58ED">
        <w:rPr>
          <w:rFonts w:ascii="Times New Roman" w:hAnsi="Times New Roman" w:cs="Times New Roman"/>
          <w:b/>
          <w:sz w:val="24"/>
          <w:szCs w:val="24"/>
          <w:lang w:val="sr-Cyrl-CS"/>
        </w:rPr>
        <w:t>Биографија</w:t>
      </w:r>
    </w:p>
    <w:p w:rsidR="00C853D5" w:rsidRDefault="00C853D5" w:rsidP="00F85F7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Саша Поповић је рођен 14.05.1992. године у Београду, где је са одличним успехом завршио основну школу и 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Десету</w:t>
      </w:r>
      <w:r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београдску гимназију. </w:t>
      </w:r>
      <w:r w:rsidRPr="00016934"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 Београду је уписао 2011, а завршио 30.09.2015. године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16934">
        <w:rPr>
          <w:rFonts w:ascii="Times New Roman" w:hAnsi="Times New Roman" w:cs="Times New Roman"/>
          <w:sz w:val="24"/>
          <w:szCs w:val="24"/>
          <w:lang w:val="sr-Cyrl-CS"/>
        </w:rPr>
        <w:t xml:space="preserve"> одбранивши завршни рад „Аристотел о онтолошком стат</w:t>
      </w:r>
      <w:r w:rsidR="00016934" w:rsidRPr="00016934">
        <w:rPr>
          <w:rFonts w:ascii="Times New Roman" w:hAnsi="Times New Roman" w:cs="Times New Roman"/>
          <w:sz w:val="24"/>
          <w:szCs w:val="24"/>
          <w:lang w:val="sr-Cyrl-CS"/>
        </w:rPr>
        <w:t xml:space="preserve">усу геометријских објеката“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>(ментор проф. др Милош Арсенијевић)</w:t>
      </w:r>
      <w:r w:rsidRPr="00016934">
        <w:rPr>
          <w:rFonts w:ascii="Times New Roman" w:hAnsi="Times New Roman" w:cs="Times New Roman"/>
          <w:sz w:val="24"/>
          <w:szCs w:val="24"/>
          <w:lang w:val="sr-Cyrl-CS"/>
        </w:rPr>
        <w:t xml:space="preserve"> са оценом 10.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Ђинђић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најбољи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дипломски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магистарски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социолошких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9.94.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најбољи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одељења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просечном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</w:t>
      </w:r>
      <w:r w:rsidR="00016934">
        <w:rPr>
          <w:rFonts w:ascii="Times New Roman" w:hAnsi="Times New Roman" w:cs="Times New Roman"/>
          <w:sz w:val="24"/>
          <w:szCs w:val="24"/>
        </w:rPr>
        <w:t>еном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награђен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обележавања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</w:t>
      </w:r>
      <w:r w:rsidR="00016934">
        <w:rPr>
          <w:rFonts w:ascii="Times New Roman" w:hAnsi="Times New Roman" w:cs="Times New Roman"/>
          <w:sz w:val="24"/>
          <w:szCs w:val="24"/>
        </w:rPr>
        <w:t>зофском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2015,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28.09.2016.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1058E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одбранивши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завршни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заборављеној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алтернативи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Кантор-Дедекиндовој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теорији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континуума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Инфинитезимализам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Лајбница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оснивача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неархимедовске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геометрије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“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>(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Милош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Арсенијевић</w:t>
      </w:r>
      <w:proofErr w:type="spellEnd"/>
      <w:r w:rsidR="00016934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награде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Ђинђић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успостављања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Одељењу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</w:t>
      </w:r>
      <w:r w:rsidR="00016934">
        <w:rPr>
          <w:rFonts w:ascii="Times New Roman" w:hAnsi="Times New Roman" w:cs="Times New Roman"/>
          <w:sz w:val="24"/>
          <w:szCs w:val="24"/>
        </w:rPr>
        <w:t>озофског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2016.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ментор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Арсенијевић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Тренутно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просечном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40B" w:rsidRPr="0098340B" w:rsidRDefault="00C853D5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Саша Поповић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стипендиста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="00016934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младе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таленте</w:t>
      </w:r>
      <w:proofErr w:type="spellEnd"/>
      <w:r w:rsidR="00016934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016934">
        <w:rPr>
          <w:rFonts w:ascii="Times New Roman" w:hAnsi="Times New Roman" w:cs="Times New Roman"/>
          <w:sz w:val="24"/>
          <w:szCs w:val="24"/>
        </w:rPr>
        <w:t>Доситеј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докторс</w:t>
      </w:r>
      <w:r w:rsidR="00C00437">
        <w:rPr>
          <w:rFonts w:ascii="Times New Roman" w:hAnsi="Times New Roman" w:cs="Times New Roman"/>
          <w:sz w:val="24"/>
          <w:szCs w:val="24"/>
        </w:rPr>
        <w:t>ке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стипендиста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технолошког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стипендиста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>у</w:t>
      </w:r>
      <w:proofErr w:type="spellStart"/>
      <w:r>
        <w:rPr>
          <w:rFonts w:ascii="Times New Roman" w:hAnsi="Times New Roman" w:cs="Times New Roman"/>
          <w:sz w:val="24"/>
          <w:szCs w:val="24"/>
        </w:rPr>
        <w:t>кључен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Логичко-епистемолошки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</w:t>
      </w:r>
      <w:r w:rsidR="00C00437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="00C0043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метафизике</w:t>
      </w:r>
      <w:proofErr w:type="spellEnd"/>
      <w:proofErr w:type="gramStart"/>
      <w:r w:rsidR="00C00437">
        <w:rPr>
          <w:rFonts w:ascii="Times New Roman" w:hAnsi="Times New Roman" w:cs="Times New Roman"/>
          <w:sz w:val="24"/>
          <w:szCs w:val="24"/>
        </w:rPr>
        <w:t xml:space="preserve">“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179067).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Учествовао је са саопштењем „</w:t>
      </w:r>
      <w:r w:rsidR="0098340B">
        <w:rPr>
          <w:rFonts w:ascii="Times New Roman" w:hAnsi="Times New Roman" w:cs="Times New Roman"/>
          <w:sz w:val="24"/>
          <w:szCs w:val="24"/>
        </w:rPr>
        <w:t>Revisiting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C00437">
        <w:rPr>
          <w:rFonts w:ascii="Times New Roman" w:hAnsi="Times New Roman" w:cs="Times New Roman"/>
          <w:sz w:val="24"/>
          <w:szCs w:val="24"/>
        </w:rPr>
        <w:t>I</w:t>
      </w:r>
      <w:r w:rsidR="0098340B">
        <w:rPr>
          <w:rFonts w:ascii="Times New Roman" w:hAnsi="Times New Roman" w:cs="Times New Roman"/>
          <w:sz w:val="24"/>
          <w:szCs w:val="24"/>
        </w:rPr>
        <w:t>nfinitesimalism</w:t>
      </w:r>
      <w:proofErr w:type="spellEnd"/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98340B">
        <w:rPr>
          <w:rFonts w:ascii="Times New Roman" w:hAnsi="Times New Roman" w:cs="Times New Roman"/>
          <w:sz w:val="24"/>
          <w:szCs w:val="24"/>
        </w:rPr>
        <w:t>The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Case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of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Veronese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’</w:t>
      </w:r>
      <w:r w:rsidR="0098340B">
        <w:rPr>
          <w:rFonts w:ascii="Times New Roman" w:hAnsi="Times New Roman" w:cs="Times New Roman"/>
          <w:sz w:val="24"/>
          <w:szCs w:val="24"/>
        </w:rPr>
        <w:t>s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Absolute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Continuum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на међународној студентској конференцији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r w:rsidR="001058E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Students</w:t>
      </w:r>
      <w:r w:rsidR="0098340B" w:rsidRP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’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Symposium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на Филозофском факултету Универзитета у Марибору (11–12.04.2017.), као и са саопштењем „</w:t>
      </w:r>
      <w:r w:rsidR="0098340B">
        <w:rPr>
          <w:rFonts w:ascii="Times New Roman" w:hAnsi="Times New Roman" w:cs="Times New Roman"/>
          <w:sz w:val="24"/>
          <w:szCs w:val="24"/>
        </w:rPr>
        <w:t>Rewriting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Mathematical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History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98340B">
        <w:rPr>
          <w:rFonts w:ascii="Times New Roman" w:hAnsi="Times New Roman" w:cs="Times New Roman"/>
          <w:sz w:val="24"/>
          <w:szCs w:val="24"/>
        </w:rPr>
        <w:t>Towards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a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Reappraisal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of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Veronese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’</w:t>
      </w:r>
      <w:r w:rsidR="0098340B">
        <w:rPr>
          <w:rFonts w:ascii="Times New Roman" w:hAnsi="Times New Roman" w:cs="Times New Roman"/>
          <w:sz w:val="24"/>
          <w:szCs w:val="24"/>
        </w:rPr>
        <w:t>s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Foundational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sz w:val="24"/>
          <w:szCs w:val="24"/>
        </w:rPr>
        <w:t>Ideas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на међународном 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докторском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курсу Интер-Универзитетског Центра у Дубровнику (28.08–1.09.2017.). Од јесењег семестр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 xml:space="preserve">а 2017/18. академске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 xml:space="preserve">школске 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ангажован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у извођењу вежби на предмету Историја филозофије 2а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на Одељењу за филозофију Филозофског факултета у Београду. О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ктобра 2017. године 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био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је један од организатора међународне конференциј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>е из филозофије за постдипломце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Third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Belgrade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Graduate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Analytic</w:t>
      </w:r>
      <w:r w:rsidR="0098340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8340B"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Говори енглески и </w:t>
      </w:r>
      <w:r w:rsidR="00C00437">
        <w:rPr>
          <w:rFonts w:ascii="Times New Roman" w:hAnsi="Times New Roman" w:cs="Times New Roman"/>
          <w:sz w:val="24"/>
          <w:szCs w:val="24"/>
          <w:lang w:val="sr-Cyrl-CS"/>
        </w:rPr>
        <w:t>француски језик, и успешно се служи италијанским и немачким језиком</w:t>
      </w:r>
      <w:r w:rsidR="0098340B"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C853D5" w:rsidRPr="0098340B" w:rsidRDefault="00C853D5" w:rsidP="00F85F73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834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853D5" w:rsidRPr="001058ED" w:rsidRDefault="00C853D5" w:rsidP="00C853D5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0043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Библиографија</w:t>
      </w:r>
    </w:p>
    <w:p w:rsidR="00F85F73" w:rsidRPr="00C00437" w:rsidRDefault="00C853D5" w:rsidP="00F85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00437">
        <w:rPr>
          <w:rFonts w:ascii="Times New Roman" w:hAnsi="Times New Roman" w:cs="Times New Roman"/>
          <w:sz w:val="24"/>
          <w:szCs w:val="24"/>
          <w:lang w:val="sr-Cyrl-CS"/>
        </w:rPr>
        <w:t>„Историјско-филозофско разматрање основа неархимедовске геометрије: О Веронезеовој теорији апсолутног континуума (Поводом стогодишњице Веронезеове смрти)“</w:t>
      </w:r>
      <w:r w:rsidR="00F85F7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85F73" w:rsidRPr="00C0043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Филозофск</w:t>
      </w:r>
      <w:r w:rsidR="00F85F73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</w:t>
      </w:r>
      <w:r w:rsidRPr="00C0043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студиј</w:t>
      </w:r>
      <w:r w:rsidR="00F85F73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</w:t>
      </w:r>
      <w:r w:rsidR="00F85F7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85F73" w:rsidRPr="00C00437">
        <w:rPr>
          <w:rFonts w:ascii="Times New Roman" w:hAnsi="Times New Roman" w:cs="Times New Roman"/>
          <w:sz w:val="24"/>
          <w:szCs w:val="24"/>
          <w:lang w:val="sr-Cyrl-CS"/>
        </w:rPr>
        <w:t xml:space="preserve"> 2017</w:t>
      </w:r>
      <w:r w:rsidR="00F85F73">
        <w:rPr>
          <w:rFonts w:ascii="Times New Roman" w:hAnsi="Times New Roman" w:cs="Times New Roman"/>
          <w:sz w:val="24"/>
          <w:szCs w:val="24"/>
          <w:lang w:val="sr-Cyrl-CS"/>
        </w:rPr>
        <w:t xml:space="preserve">, (у штампи) 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ISSN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0350-106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X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- 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God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32, </w:t>
      </w:r>
      <w:proofErr w:type="spellStart"/>
      <w:r w:rsidR="00F85F73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>. 33 (2017)</w:t>
      </w:r>
      <w:r w:rsidR="00C00437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стр. 81-114,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COBISS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SR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ID</w:t>
      </w:r>
      <w:r w:rsid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255586828 </w:t>
      </w:r>
      <w:r w:rsidR="00F85F73">
        <w:rPr>
          <w:rFonts w:ascii="Times New Roman" w:eastAsia="Times New Roman" w:hAnsi="Times New Roman" w:cs="Times New Roman"/>
          <w:sz w:val="24"/>
          <w:szCs w:val="24"/>
        </w:rPr>
        <w:t>CIP</w:t>
      </w:r>
      <w:r w:rsidR="00F85F73" w:rsidRPr="00C0043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- 4</w:t>
      </w:r>
    </w:p>
    <w:p w:rsidR="00C853D5" w:rsidRPr="00C00437" w:rsidRDefault="00C853D5" w:rsidP="00C853D5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0FA8" w:rsidRDefault="00AC0FA8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Пошто испуњава све формалне услове, а да се прит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у научном и педагошком погледу показао као најбољи 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 и сарадник у настави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више последњих генерација, предлажемо Изборном већу да мастер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Саша Поповић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буде изабран за Асистента, ужа научна обл</w:t>
      </w:r>
      <w:r w:rsidR="001058ED">
        <w:rPr>
          <w:rFonts w:ascii="Times New Roman" w:hAnsi="Times New Roman" w:cs="Times New Roman"/>
          <w:sz w:val="24"/>
          <w:szCs w:val="24"/>
          <w:lang w:val="sr-Cyrl-CS"/>
        </w:rPr>
        <w:t>аст Општа филозофија, на Одељењу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филозофију Филозофског факултета у Београду.</w:t>
      </w:r>
    </w:p>
    <w:p w:rsidR="00AC0FA8" w:rsidRDefault="00AC0FA8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C0FA8" w:rsidRDefault="00AC0FA8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јануара 2018.</w:t>
      </w:r>
    </w:p>
    <w:p w:rsidR="00AC0FA8" w:rsidRDefault="00AC0FA8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др Милош Арсенијевић, редовни професор</w:t>
      </w:r>
    </w:p>
    <w:p w:rsidR="00AC0FA8" w:rsidRDefault="00AC0FA8" w:rsidP="0098340B">
      <w:pPr>
        <w:spacing w:line="48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др Андреј Јандрић, доцент</w:t>
      </w:r>
    </w:p>
    <w:p w:rsidR="00016934" w:rsidRDefault="00AC0FA8" w:rsidP="000169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Предраг Милидраг, виши научни с</w:t>
      </w:r>
      <w:r w:rsidR="00016934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</w:p>
    <w:p w:rsidR="00763C77" w:rsidRPr="00AC0FA8" w:rsidRDefault="00016934" w:rsidP="00016934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Института за филозофију и друштвену теорију</w:t>
      </w:r>
    </w:p>
    <w:sectPr w:rsidR="00763C77" w:rsidRPr="00AC0FA8" w:rsidSect="00763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853D5"/>
    <w:rsid w:val="00016934"/>
    <w:rsid w:val="001058ED"/>
    <w:rsid w:val="00763C77"/>
    <w:rsid w:val="00791E94"/>
    <w:rsid w:val="009516D8"/>
    <w:rsid w:val="0098340B"/>
    <w:rsid w:val="00AC0FA8"/>
    <w:rsid w:val="00AF05BB"/>
    <w:rsid w:val="00B95B46"/>
    <w:rsid w:val="00C00437"/>
    <w:rsid w:val="00C10867"/>
    <w:rsid w:val="00C853D5"/>
    <w:rsid w:val="00DE3719"/>
    <w:rsid w:val="00F8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D5"/>
    <w:pPr>
      <w:spacing w:after="160" w:line="25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4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2018-01-22T23:07:00Z</cp:lastPrinted>
  <dcterms:created xsi:type="dcterms:W3CDTF">2018-01-23T09:38:00Z</dcterms:created>
  <dcterms:modified xsi:type="dcterms:W3CDTF">2018-01-23T09:38:00Z</dcterms:modified>
</cp:coreProperties>
</file>