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03C" w:rsidRDefault="007B503C">
      <w:pPr>
        <w:widowControl w:val="0"/>
        <w:autoSpaceDE w:val="0"/>
        <w:autoSpaceDN w:val="0"/>
        <w:adjustRightInd w:val="0"/>
        <w:rPr>
          <w:b/>
          <w:bCs/>
          <w:sz w:val="28"/>
          <w:szCs w:val="28"/>
          <w:lang w:val="en-US"/>
        </w:rPr>
      </w:pPr>
    </w:p>
    <w:p w:rsidR="007B503C" w:rsidRDefault="007B503C">
      <w:pPr>
        <w:widowControl w:val="0"/>
        <w:autoSpaceDE w:val="0"/>
        <w:autoSpaceDN w:val="0"/>
        <w:adjustRightInd w:val="0"/>
        <w:rPr>
          <w:b/>
          <w:bCs/>
          <w:sz w:val="28"/>
          <w:szCs w:val="28"/>
          <w:lang w:val="en-US"/>
        </w:rPr>
      </w:pPr>
    </w:p>
    <w:p w:rsidR="007B503C" w:rsidRDefault="007B503C">
      <w:pPr>
        <w:widowControl w:val="0"/>
        <w:autoSpaceDE w:val="0"/>
        <w:autoSpaceDN w:val="0"/>
        <w:adjustRightInd w:val="0"/>
        <w:rPr>
          <w:b/>
          <w:bCs/>
          <w:sz w:val="28"/>
          <w:szCs w:val="28"/>
          <w:lang w:val="en-US"/>
        </w:rPr>
      </w:pPr>
    </w:p>
    <w:p w:rsidR="007B503C" w:rsidRDefault="007B503C">
      <w:pPr>
        <w:widowControl w:val="0"/>
        <w:autoSpaceDE w:val="0"/>
        <w:autoSpaceDN w:val="0"/>
        <w:adjustRightInd w:val="0"/>
        <w:rPr>
          <w:b/>
          <w:bCs/>
          <w:sz w:val="28"/>
          <w:szCs w:val="28"/>
          <w:lang w:val="en-US"/>
        </w:rPr>
      </w:pPr>
    </w:p>
    <w:p w:rsidR="007B503C" w:rsidRDefault="007B503C">
      <w:pPr>
        <w:widowControl w:val="0"/>
        <w:autoSpaceDE w:val="0"/>
        <w:autoSpaceDN w:val="0"/>
        <w:adjustRightInd w:val="0"/>
        <w:rPr>
          <w:b/>
          <w:bCs/>
          <w:sz w:val="28"/>
          <w:szCs w:val="28"/>
          <w:lang w:val="en-US"/>
        </w:rPr>
      </w:pPr>
    </w:p>
    <w:p w:rsidR="007B503C" w:rsidRDefault="007B503C">
      <w:pPr>
        <w:widowControl w:val="0"/>
        <w:autoSpaceDE w:val="0"/>
        <w:autoSpaceDN w:val="0"/>
        <w:adjustRightInd w:val="0"/>
        <w:rPr>
          <w:b/>
          <w:bCs/>
          <w:sz w:val="28"/>
          <w:szCs w:val="28"/>
          <w:lang w:val="en-US"/>
        </w:rPr>
      </w:pPr>
    </w:p>
    <w:p w:rsidR="007B503C" w:rsidRDefault="007B503C">
      <w:pPr>
        <w:widowControl w:val="0"/>
        <w:autoSpaceDE w:val="0"/>
        <w:autoSpaceDN w:val="0"/>
        <w:adjustRightInd w:val="0"/>
        <w:rPr>
          <w:b/>
          <w:bCs/>
          <w:sz w:val="28"/>
          <w:szCs w:val="28"/>
          <w:lang w:val="en-US"/>
        </w:rPr>
      </w:pPr>
    </w:p>
    <w:p w:rsidR="007B503C" w:rsidRDefault="007B503C">
      <w:pPr>
        <w:widowControl w:val="0"/>
        <w:autoSpaceDE w:val="0"/>
        <w:autoSpaceDN w:val="0"/>
        <w:adjustRightInd w:val="0"/>
        <w:rPr>
          <w:b/>
          <w:bCs/>
          <w:sz w:val="28"/>
          <w:szCs w:val="28"/>
          <w:lang w:val="en-US"/>
        </w:rPr>
      </w:pPr>
    </w:p>
    <w:tbl>
      <w:tblPr>
        <w:tblW w:w="0" w:type="auto"/>
        <w:tblInd w:w="108" w:type="dxa"/>
        <w:tblLayout w:type="fixed"/>
        <w:tblLook w:val="0000"/>
      </w:tblPr>
      <w:tblGrid>
        <w:gridCol w:w="9848"/>
      </w:tblGrid>
      <w:tr w:rsidR="007B503C" w:rsidRPr="00E2069A">
        <w:trPr>
          <w:trHeight w:val="1686"/>
        </w:trPr>
        <w:tc>
          <w:tcPr>
            <w:tcW w:w="9848" w:type="dxa"/>
            <w:tcBorders>
              <w:top w:val="single" w:sz="2" w:space="0" w:color="000000"/>
              <w:left w:val="single" w:sz="2" w:space="0" w:color="000000"/>
              <w:bottom w:val="single" w:sz="2" w:space="0" w:color="000000"/>
              <w:right w:val="single" w:sz="2" w:space="0" w:color="000000"/>
            </w:tcBorders>
            <w:shd w:val="clear" w:color="000000" w:fill="FFFFFF"/>
          </w:tcPr>
          <w:p w:rsidR="00AC680D" w:rsidRDefault="00954F67" w:rsidP="00ED769C">
            <w:pPr>
              <w:widowControl w:val="0"/>
              <w:autoSpaceDE w:val="0"/>
              <w:autoSpaceDN w:val="0"/>
              <w:adjustRightInd w:val="0"/>
              <w:jc w:val="center"/>
              <w:rPr>
                <w:rFonts w:ascii="Times New Roman CYR" w:hAnsi="Times New Roman CYR" w:cs="Times New Roman CYR"/>
                <w:b/>
                <w:bCs/>
                <w:sz w:val="28"/>
                <w:szCs w:val="28"/>
                <w:lang w:val="en-US"/>
              </w:rPr>
            </w:pPr>
            <w:r w:rsidRPr="00E2069A">
              <w:rPr>
                <w:rFonts w:ascii="Times New Roman CYR" w:hAnsi="Times New Roman CYR" w:cs="Times New Roman CYR"/>
                <w:b/>
                <w:bCs/>
                <w:sz w:val="28"/>
                <w:szCs w:val="28"/>
                <w:lang w:val="en-US"/>
              </w:rPr>
              <w:t xml:space="preserve">ACREDITATION DOCUMENTATION FOR </w:t>
            </w:r>
            <w:r w:rsidR="001A01A2">
              <w:rPr>
                <w:rFonts w:ascii="Times New Roman CYR" w:hAnsi="Times New Roman CYR" w:cs="Times New Roman CYR"/>
                <w:b/>
                <w:bCs/>
                <w:sz w:val="28"/>
                <w:szCs w:val="28"/>
                <w:lang w:val="en-US"/>
              </w:rPr>
              <w:t xml:space="preserve">THE </w:t>
            </w:r>
            <w:r w:rsidRPr="00E2069A">
              <w:rPr>
                <w:rFonts w:ascii="Times New Roman CYR" w:hAnsi="Times New Roman CYR" w:cs="Times New Roman CYR"/>
                <w:b/>
                <w:bCs/>
                <w:sz w:val="28"/>
                <w:szCs w:val="28"/>
                <w:lang w:val="en-US"/>
              </w:rPr>
              <w:t xml:space="preserve">STUDY PROGRAM OF </w:t>
            </w:r>
            <w:r w:rsidR="00AC680D">
              <w:rPr>
                <w:rFonts w:ascii="Times New Roman CYR" w:hAnsi="Times New Roman CYR" w:cs="Times New Roman CYR"/>
                <w:b/>
                <w:bCs/>
                <w:sz w:val="28"/>
                <w:szCs w:val="28"/>
                <w:lang w:val="en-US"/>
              </w:rPr>
              <w:t>UNDERGRADUATE</w:t>
            </w:r>
            <w:r w:rsidRPr="00E2069A">
              <w:rPr>
                <w:rFonts w:ascii="Times New Roman CYR" w:hAnsi="Times New Roman CYR" w:cs="Times New Roman CYR"/>
                <w:b/>
                <w:bCs/>
                <w:sz w:val="28"/>
                <w:szCs w:val="28"/>
                <w:lang w:val="en-US"/>
              </w:rPr>
              <w:t xml:space="preserve"> ACADEMIC HISTORY STUDIES </w:t>
            </w:r>
            <w:r w:rsidR="00AC680D">
              <w:rPr>
                <w:rFonts w:ascii="Times New Roman CYR" w:hAnsi="Times New Roman CYR" w:cs="Times New Roman CYR"/>
                <w:b/>
                <w:bCs/>
                <w:sz w:val="28"/>
                <w:szCs w:val="28"/>
                <w:lang w:val="en-US"/>
              </w:rPr>
              <w:t>–</w:t>
            </w:r>
          </w:p>
          <w:p w:rsidR="00841245" w:rsidRDefault="00ED769C" w:rsidP="00ED769C">
            <w:pPr>
              <w:widowControl w:val="0"/>
              <w:autoSpaceDE w:val="0"/>
              <w:autoSpaceDN w:val="0"/>
              <w:adjustRightInd w:val="0"/>
              <w:jc w:val="center"/>
              <w:rPr>
                <w:rFonts w:ascii="Times New Roman CYR" w:hAnsi="Times New Roman CYR" w:cs="Times New Roman CYR"/>
                <w:b/>
                <w:bCs/>
                <w:sz w:val="28"/>
                <w:szCs w:val="28"/>
                <w:lang w:val="en-US"/>
              </w:rPr>
            </w:pPr>
            <w:r>
              <w:rPr>
                <w:rFonts w:ascii="Times New Roman CYR" w:hAnsi="Times New Roman CYR" w:cs="Times New Roman CYR"/>
                <w:b/>
                <w:bCs/>
                <w:sz w:val="28"/>
                <w:szCs w:val="28"/>
                <w:lang w:val="en-US"/>
              </w:rPr>
              <w:t>BA</w:t>
            </w:r>
            <w:r w:rsidR="008E25BB">
              <w:rPr>
                <w:rFonts w:ascii="Times New Roman CYR" w:hAnsi="Times New Roman CYR" w:cs="Times New Roman CYR"/>
                <w:b/>
                <w:bCs/>
                <w:sz w:val="28"/>
                <w:szCs w:val="28"/>
                <w:lang w:val="en-US"/>
              </w:rPr>
              <w:t>CHE</w:t>
            </w:r>
            <w:r w:rsidR="00AC680D" w:rsidRPr="00AC680D">
              <w:rPr>
                <w:rFonts w:ascii="Times New Roman CYR" w:hAnsi="Times New Roman CYR" w:cs="Times New Roman CYR"/>
                <w:b/>
                <w:bCs/>
                <w:sz w:val="28"/>
                <w:szCs w:val="28"/>
                <w:lang w:val="en-US"/>
              </w:rPr>
              <w:t xml:space="preserve">LOR </w:t>
            </w:r>
            <w:r w:rsidR="00AC680D" w:rsidRPr="00E2069A">
              <w:rPr>
                <w:rFonts w:ascii="Times New Roman CYR" w:hAnsi="Times New Roman CYR" w:cs="Times New Roman CYR"/>
                <w:b/>
                <w:bCs/>
                <w:sz w:val="28"/>
                <w:szCs w:val="28"/>
                <w:lang w:val="en-US"/>
              </w:rPr>
              <w:t>OF HISTORY</w:t>
            </w:r>
          </w:p>
          <w:p w:rsidR="007B503C" w:rsidRPr="00E2069A" w:rsidRDefault="00AC680D" w:rsidP="00ED769C">
            <w:pPr>
              <w:widowControl w:val="0"/>
              <w:autoSpaceDE w:val="0"/>
              <w:autoSpaceDN w:val="0"/>
              <w:adjustRightInd w:val="0"/>
              <w:jc w:val="center"/>
              <w:rPr>
                <w:rFonts w:ascii="Calibri" w:hAnsi="Calibri" w:cs="Calibri"/>
                <w:lang w:val="en-US"/>
              </w:rPr>
            </w:pPr>
            <w:r w:rsidRPr="00AC680D">
              <w:rPr>
                <w:rFonts w:ascii="Times New Roman CYR" w:hAnsi="Times New Roman CYR" w:cs="Times New Roman CYR"/>
                <w:b/>
                <w:bCs/>
                <w:sz w:val="28"/>
                <w:szCs w:val="28"/>
                <w:lang w:val="en-US"/>
              </w:rPr>
              <w:t>Society, State, Transition - History, Politics and Economy Studies</w:t>
            </w:r>
          </w:p>
        </w:tc>
      </w:tr>
    </w:tbl>
    <w:p w:rsidR="007B503C" w:rsidRDefault="007B503C">
      <w:pPr>
        <w:widowControl w:val="0"/>
        <w:autoSpaceDE w:val="0"/>
        <w:autoSpaceDN w:val="0"/>
        <w:adjustRightInd w:val="0"/>
        <w:jc w:val="center"/>
        <w:rPr>
          <w:b/>
          <w:bCs/>
          <w:sz w:val="32"/>
          <w:szCs w:val="32"/>
          <w:lang w:val="en-US"/>
        </w:rPr>
      </w:pPr>
    </w:p>
    <w:p w:rsidR="007B503C" w:rsidRDefault="007B503C">
      <w:pPr>
        <w:widowControl w:val="0"/>
        <w:autoSpaceDE w:val="0"/>
        <w:autoSpaceDN w:val="0"/>
        <w:adjustRightInd w:val="0"/>
        <w:jc w:val="center"/>
        <w:rPr>
          <w:b/>
          <w:bCs/>
          <w:sz w:val="32"/>
          <w:szCs w:val="32"/>
          <w:lang w:val="en-US"/>
        </w:rPr>
      </w:pPr>
    </w:p>
    <w:p w:rsidR="007B503C" w:rsidRDefault="007B503C">
      <w:pPr>
        <w:widowControl w:val="0"/>
        <w:autoSpaceDE w:val="0"/>
        <w:autoSpaceDN w:val="0"/>
        <w:adjustRightInd w:val="0"/>
        <w:jc w:val="center"/>
        <w:rPr>
          <w:b/>
          <w:bCs/>
          <w:sz w:val="32"/>
          <w:szCs w:val="32"/>
          <w:lang w:val="en-US"/>
        </w:rPr>
      </w:pPr>
    </w:p>
    <w:p w:rsidR="007B503C" w:rsidRDefault="007B503C">
      <w:pPr>
        <w:widowControl w:val="0"/>
        <w:autoSpaceDE w:val="0"/>
        <w:autoSpaceDN w:val="0"/>
        <w:adjustRightInd w:val="0"/>
        <w:jc w:val="center"/>
        <w:rPr>
          <w:b/>
          <w:bCs/>
          <w:sz w:val="32"/>
          <w:szCs w:val="32"/>
          <w:lang w:val="en-US"/>
        </w:rPr>
      </w:pPr>
    </w:p>
    <w:p w:rsidR="007B503C" w:rsidRDefault="007B503C">
      <w:pPr>
        <w:widowControl w:val="0"/>
        <w:autoSpaceDE w:val="0"/>
        <w:autoSpaceDN w:val="0"/>
        <w:adjustRightInd w:val="0"/>
        <w:jc w:val="center"/>
        <w:rPr>
          <w:b/>
          <w:bCs/>
          <w:sz w:val="32"/>
          <w:szCs w:val="32"/>
          <w:lang w:val="en-US"/>
        </w:rPr>
      </w:pPr>
    </w:p>
    <w:p w:rsidR="007B503C" w:rsidRDefault="007B503C">
      <w:pPr>
        <w:widowControl w:val="0"/>
        <w:autoSpaceDE w:val="0"/>
        <w:autoSpaceDN w:val="0"/>
        <w:adjustRightInd w:val="0"/>
        <w:jc w:val="center"/>
        <w:rPr>
          <w:b/>
          <w:bCs/>
          <w:sz w:val="32"/>
          <w:szCs w:val="32"/>
          <w:lang w:val="en-US"/>
        </w:rPr>
      </w:pPr>
    </w:p>
    <w:p w:rsidR="007B503C" w:rsidRDefault="007B503C">
      <w:pPr>
        <w:widowControl w:val="0"/>
        <w:autoSpaceDE w:val="0"/>
        <w:autoSpaceDN w:val="0"/>
        <w:adjustRightInd w:val="0"/>
        <w:jc w:val="center"/>
        <w:rPr>
          <w:b/>
          <w:bCs/>
          <w:sz w:val="32"/>
          <w:szCs w:val="32"/>
          <w:lang w:val="en-US"/>
        </w:rPr>
      </w:pPr>
    </w:p>
    <w:p w:rsidR="007B503C" w:rsidRDefault="007B503C">
      <w:pPr>
        <w:widowControl w:val="0"/>
        <w:autoSpaceDE w:val="0"/>
        <w:autoSpaceDN w:val="0"/>
        <w:adjustRightInd w:val="0"/>
        <w:jc w:val="center"/>
        <w:rPr>
          <w:b/>
          <w:bCs/>
          <w:sz w:val="32"/>
          <w:szCs w:val="32"/>
          <w:lang w:val="en-US"/>
        </w:rPr>
      </w:pPr>
    </w:p>
    <w:p w:rsidR="007B503C" w:rsidRDefault="007B503C">
      <w:pPr>
        <w:widowControl w:val="0"/>
        <w:autoSpaceDE w:val="0"/>
        <w:autoSpaceDN w:val="0"/>
        <w:adjustRightInd w:val="0"/>
        <w:jc w:val="center"/>
        <w:rPr>
          <w:b/>
          <w:bCs/>
          <w:sz w:val="32"/>
          <w:szCs w:val="32"/>
          <w:lang w:val="en-US"/>
        </w:rPr>
      </w:pPr>
    </w:p>
    <w:p w:rsidR="007B503C" w:rsidRDefault="007B503C">
      <w:pPr>
        <w:widowControl w:val="0"/>
        <w:autoSpaceDE w:val="0"/>
        <w:autoSpaceDN w:val="0"/>
        <w:adjustRightInd w:val="0"/>
        <w:jc w:val="center"/>
        <w:rPr>
          <w:b/>
          <w:bCs/>
          <w:sz w:val="32"/>
          <w:szCs w:val="32"/>
          <w:lang w:val="en-US"/>
        </w:rPr>
      </w:pPr>
    </w:p>
    <w:p w:rsidR="007B503C" w:rsidRDefault="007B503C">
      <w:pPr>
        <w:widowControl w:val="0"/>
        <w:autoSpaceDE w:val="0"/>
        <w:autoSpaceDN w:val="0"/>
        <w:adjustRightInd w:val="0"/>
        <w:jc w:val="center"/>
        <w:rPr>
          <w:b/>
          <w:bCs/>
          <w:sz w:val="32"/>
          <w:szCs w:val="32"/>
          <w:lang w:val="en-US"/>
        </w:rPr>
      </w:pPr>
    </w:p>
    <w:p w:rsidR="007B503C" w:rsidRDefault="007B503C">
      <w:pPr>
        <w:widowControl w:val="0"/>
        <w:autoSpaceDE w:val="0"/>
        <w:autoSpaceDN w:val="0"/>
        <w:adjustRightInd w:val="0"/>
        <w:jc w:val="center"/>
        <w:rPr>
          <w:b/>
          <w:bCs/>
          <w:sz w:val="32"/>
          <w:szCs w:val="32"/>
          <w:lang w:val="en-US"/>
        </w:rPr>
      </w:pPr>
    </w:p>
    <w:p w:rsidR="007B503C" w:rsidRDefault="007B503C">
      <w:pPr>
        <w:widowControl w:val="0"/>
        <w:autoSpaceDE w:val="0"/>
        <w:autoSpaceDN w:val="0"/>
        <w:adjustRightInd w:val="0"/>
        <w:jc w:val="center"/>
        <w:rPr>
          <w:b/>
          <w:bCs/>
          <w:sz w:val="32"/>
          <w:szCs w:val="32"/>
          <w:lang w:val="en-US"/>
        </w:rPr>
      </w:pPr>
    </w:p>
    <w:p w:rsidR="007B503C" w:rsidRDefault="00841245">
      <w:pPr>
        <w:widowControl w:val="0"/>
        <w:autoSpaceDE w:val="0"/>
        <w:autoSpaceDN w:val="0"/>
        <w:adjustRightInd w:val="0"/>
        <w:jc w:val="center"/>
        <w:rPr>
          <w:rFonts w:ascii="Times New Roman CYR" w:hAnsi="Times New Roman CYR" w:cs="Times New Roman CYR"/>
          <w:b/>
          <w:bCs/>
          <w:sz w:val="32"/>
          <w:szCs w:val="32"/>
        </w:rPr>
      </w:pPr>
      <w:smartTag w:uri="urn:schemas-microsoft-com:office:smarttags" w:element="City">
        <w:smartTag w:uri="urn:schemas-microsoft-com:office:smarttags" w:element="place">
          <w:r>
            <w:rPr>
              <w:rFonts w:ascii="Times New Roman CYR" w:hAnsi="Times New Roman CYR" w:cs="Times New Roman CYR"/>
              <w:b/>
              <w:bCs/>
              <w:sz w:val="32"/>
              <w:szCs w:val="32"/>
              <w:lang w:val="en-US"/>
            </w:rPr>
            <w:t>Belgrade</w:t>
          </w:r>
        </w:smartTag>
      </w:smartTag>
      <w:r>
        <w:rPr>
          <w:rFonts w:ascii="Times New Roman CYR" w:hAnsi="Times New Roman CYR" w:cs="Times New Roman CYR"/>
          <w:b/>
          <w:bCs/>
          <w:sz w:val="32"/>
          <w:szCs w:val="32"/>
          <w:lang w:val="en-US"/>
        </w:rPr>
        <w:t>, 2017</w:t>
      </w:r>
    </w:p>
    <w:p w:rsidR="007B503C" w:rsidRDefault="007B503C">
      <w:pPr>
        <w:widowControl w:val="0"/>
        <w:autoSpaceDE w:val="0"/>
        <w:autoSpaceDN w:val="0"/>
        <w:adjustRightInd w:val="0"/>
        <w:rPr>
          <w:b/>
          <w:bCs/>
          <w:sz w:val="28"/>
          <w:szCs w:val="28"/>
          <w:lang w:val="en-US"/>
        </w:rPr>
      </w:pPr>
    </w:p>
    <w:p w:rsidR="007B503C" w:rsidRDefault="007B503C">
      <w:pPr>
        <w:widowControl w:val="0"/>
        <w:autoSpaceDE w:val="0"/>
        <w:autoSpaceDN w:val="0"/>
        <w:adjustRightInd w:val="0"/>
        <w:rPr>
          <w:b/>
          <w:bCs/>
          <w:sz w:val="28"/>
          <w:szCs w:val="28"/>
          <w:lang w:val="en-US"/>
        </w:rPr>
      </w:pPr>
    </w:p>
    <w:p w:rsidR="007B503C" w:rsidRDefault="00954F67">
      <w:pPr>
        <w:widowControl w:val="0"/>
        <w:autoSpaceDE w:val="0"/>
        <w:autoSpaceDN w:val="0"/>
        <w:adjustRightInd w:val="0"/>
        <w:rPr>
          <w:rFonts w:ascii="Times New Roman CYR" w:hAnsi="Times New Roman CYR" w:cs="Times New Roman CYR"/>
          <w:b/>
          <w:bCs/>
          <w:sz w:val="28"/>
          <w:szCs w:val="28"/>
          <w:lang w:val="en-US"/>
        </w:rPr>
      </w:pPr>
      <w:r>
        <w:rPr>
          <w:b/>
          <w:bCs/>
          <w:sz w:val="28"/>
          <w:szCs w:val="28"/>
          <w:lang w:val="en-US"/>
        </w:rPr>
        <w:br w:type="page"/>
      </w:r>
      <w:r>
        <w:rPr>
          <w:b/>
          <w:bCs/>
          <w:sz w:val="28"/>
          <w:szCs w:val="28"/>
          <w:lang w:val="en-US"/>
        </w:rPr>
        <w:lastRenderedPageBreak/>
        <w:t>Contents</w:t>
      </w:r>
      <w:r>
        <w:rPr>
          <w:rFonts w:ascii="Times New Roman CYR" w:hAnsi="Times New Roman CYR" w:cs="Times New Roman CYR"/>
          <w:b/>
          <w:bCs/>
          <w:sz w:val="28"/>
          <w:szCs w:val="28"/>
          <w:lang w:val="en-US"/>
        </w:rPr>
        <w:t>:</w:t>
      </w:r>
    </w:p>
    <w:p w:rsidR="007B503C" w:rsidRDefault="007B503C">
      <w:pPr>
        <w:widowControl w:val="0"/>
        <w:autoSpaceDE w:val="0"/>
        <w:autoSpaceDN w:val="0"/>
        <w:adjustRightInd w:val="0"/>
        <w:rPr>
          <w:b/>
          <w:bCs/>
          <w:sz w:val="28"/>
          <w:szCs w:val="28"/>
          <w:lang w:val="en-US"/>
        </w:rPr>
      </w:pPr>
    </w:p>
    <w:p w:rsidR="007B503C" w:rsidRDefault="00954F67">
      <w:pPr>
        <w:widowControl w:val="0"/>
        <w:numPr>
          <w:ilvl w:val="0"/>
          <w:numId w:val="1"/>
        </w:numPr>
        <w:tabs>
          <w:tab w:val="left" w:pos="720"/>
        </w:tabs>
        <w:autoSpaceDE w:val="0"/>
        <w:autoSpaceDN w:val="0"/>
        <w:adjustRightInd w:val="0"/>
        <w:ind w:left="720" w:hanging="360"/>
        <w:rPr>
          <w:rFonts w:ascii="Times New Roman CYR" w:hAnsi="Times New Roman CYR" w:cs="Times New Roman CYR"/>
          <w:lang w:val="en-US"/>
        </w:rPr>
      </w:pPr>
      <w:r>
        <w:rPr>
          <w:rFonts w:ascii="Times New Roman CYR" w:hAnsi="Times New Roman CYR" w:cs="Times New Roman CYR"/>
          <w:lang w:val="en-US"/>
        </w:rPr>
        <w:t xml:space="preserve">Introductory table </w:t>
      </w:r>
    </w:p>
    <w:p w:rsidR="007B503C" w:rsidRDefault="00954F67">
      <w:pPr>
        <w:widowControl w:val="0"/>
        <w:numPr>
          <w:ilvl w:val="0"/>
          <w:numId w:val="1"/>
        </w:numPr>
        <w:tabs>
          <w:tab w:val="left" w:pos="720"/>
        </w:tabs>
        <w:autoSpaceDE w:val="0"/>
        <w:autoSpaceDN w:val="0"/>
        <w:adjustRightInd w:val="0"/>
        <w:ind w:left="720" w:hanging="360"/>
        <w:rPr>
          <w:rFonts w:ascii="Times New Roman CYR" w:hAnsi="Times New Roman CYR" w:cs="Times New Roman CYR"/>
          <w:lang w:val="en-US"/>
        </w:rPr>
      </w:pPr>
      <w:r>
        <w:rPr>
          <w:rFonts w:ascii="Times New Roman CYR" w:hAnsi="Times New Roman CYR" w:cs="Times New Roman CYR"/>
          <w:lang w:val="en-US"/>
        </w:rPr>
        <w:t>Standard 1. Study program structure</w:t>
      </w:r>
    </w:p>
    <w:p w:rsidR="007B503C" w:rsidRDefault="00954F67">
      <w:pPr>
        <w:widowControl w:val="0"/>
        <w:numPr>
          <w:ilvl w:val="0"/>
          <w:numId w:val="1"/>
        </w:numPr>
        <w:tabs>
          <w:tab w:val="left" w:pos="720"/>
        </w:tabs>
        <w:autoSpaceDE w:val="0"/>
        <w:autoSpaceDN w:val="0"/>
        <w:adjustRightInd w:val="0"/>
        <w:ind w:left="720" w:hanging="360"/>
        <w:rPr>
          <w:rFonts w:ascii="Times New Roman CYR" w:hAnsi="Times New Roman CYR" w:cs="Times New Roman CYR"/>
          <w:lang w:val="en-US"/>
        </w:rPr>
      </w:pPr>
      <w:r>
        <w:rPr>
          <w:rFonts w:ascii="Times New Roman CYR" w:hAnsi="Times New Roman CYR" w:cs="Times New Roman CYR"/>
          <w:lang w:val="en-US"/>
        </w:rPr>
        <w:t>Standard 2. Study program goal</w:t>
      </w:r>
    </w:p>
    <w:p w:rsidR="007B503C" w:rsidRDefault="00954F67">
      <w:pPr>
        <w:widowControl w:val="0"/>
        <w:numPr>
          <w:ilvl w:val="0"/>
          <w:numId w:val="1"/>
        </w:numPr>
        <w:tabs>
          <w:tab w:val="left" w:pos="720"/>
        </w:tabs>
        <w:autoSpaceDE w:val="0"/>
        <w:autoSpaceDN w:val="0"/>
        <w:adjustRightInd w:val="0"/>
        <w:ind w:left="720" w:hanging="360"/>
        <w:rPr>
          <w:rFonts w:ascii="Times New Roman CYR" w:hAnsi="Times New Roman CYR" w:cs="Times New Roman CYR"/>
          <w:lang w:val="en-US"/>
        </w:rPr>
      </w:pPr>
      <w:r>
        <w:rPr>
          <w:rFonts w:ascii="Times New Roman CYR" w:hAnsi="Times New Roman CYR" w:cs="Times New Roman CYR"/>
          <w:lang w:val="en-US"/>
        </w:rPr>
        <w:t>Standard 3. Study program objectives</w:t>
      </w:r>
    </w:p>
    <w:p w:rsidR="007B503C" w:rsidRDefault="00954F67">
      <w:pPr>
        <w:widowControl w:val="0"/>
        <w:numPr>
          <w:ilvl w:val="0"/>
          <w:numId w:val="1"/>
        </w:numPr>
        <w:tabs>
          <w:tab w:val="left" w:pos="720"/>
        </w:tabs>
        <w:autoSpaceDE w:val="0"/>
        <w:autoSpaceDN w:val="0"/>
        <w:adjustRightInd w:val="0"/>
        <w:ind w:left="720" w:hanging="360"/>
        <w:rPr>
          <w:rFonts w:ascii="Times New Roman CYR" w:hAnsi="Times New Roman CYR" w:cs="Times New Roman CYR"/>
          <w:lang w:val="en-US"/>
        </w:rPr>
      </w:pPr>
      <w:r>
        <w:rPr>
          <w:rFonts w:ascii="Times New Roman CYR" w:hAnsi="Times New Roman CYR" w:cs="Times New Roman CYR"/>
          <w:lang w:val="en-US"/>
        </w:rPr>
        <w:t>Standard 4. Competence of graduates</w:t>
      </w:r>
    </w:p>
    <w:p w:rsidR="007B503C" w:rsidRDefault="00954F67">
      <w:pPr>
        <w:widowControl w:val="0"/>
        <w:numPr>
          <w:ilvl w:val="0"/>
          <w:numId w:val="1"/>
        </w:numPr>
        <w:tabs>
          <w:tab w:val="left" w:pos="720"/>
        </w:tabs>
        <w:autoSpaceDE w:val="0"/>
        <w:autoSpaceDN w:val="0"/>
        <w:adjustRightInd w:val="0"/>
        <w:ind w:left="720" w:hanging="360"/>
        <w:rPr>
          <w:rFonts w:ascii="Times New Roman CYR" w:hAnsi="Times New Roman CYR" w:cs="Times New Roman CYR"/>
          <w:lang w:val="en-US"/>
        </w:rPr>
      </w:pPr>
      <w:r>
        <w:rPr>
          <w:rFonts w:ascii="Times New Roman CYR" w:hAnsi="Times New Roman CYR" w:cs="Times New Roman CYR"/>
          <w:lang w:val="en-US"/>
        </w:rPr>
        <w:t>Standard 5. Curriculum</w:t>
      </w:r>
    </w:p>
    <w:p w:rsidR="007B503C" w:rsidRDefault="00954F67">
      <w:pPr>
        <w:widowControl w:val="0"/>
        <w:numPr>
          <w:ilvl w:val="0"/>
          <w:numId w:val="1"/>
        </w:numPr>
        <w:tabs>
          <w:tab w:val="left" w:pos="720"/>
        </w:tabs>
        <w:autoSpaceDE w:val="0"/>
        <w:autoSpaceDN w:val="0"/>
        <w:adjustRightInd w:val="0"/>
        <w:ind w:left="720" w:hanging="360"/>
        <w:rPr>
          <w:rFonts w:ascii="Times New Roman CYR" w:hAnsi="Times New Roman CYR" w:cs="Times New Roman CYR"/>
          <w:lang w:val="en-US"/>
        </w:rPr>
      </w:pPr>
      <w:r>
        <w:rPr>
          <w:rFonts w:ascii="Times New Roman CYR" w:hAnsi="Times New Roman CYR" w:cs="Times New Roman CYR"/>
          <w:lang w:val="en-US"/>
        </w:rPr>
        <w:t>Standard 6. Quality, contemporaneity and international compatibility of the study program</w:t>
      </w:r>
    </w:p>
    <w:p w:rsidR="007B503C" w:rsidRDefault="00954F67">
      <w:pPr>
        <w:widowControl w:val="0"/>
        <w:numPr>
          <w:ilvl w:val="0"/>
          <w:numId w:val="1"/>
        </w:numPr>
        <w:tabs>
          <w:tab w:val="left" w:pos="720"/>
        </w:tabs>
        <w:autoSpaceDE w:val="0"/>
        <w:autoSpaceDN w:val="0"/>
        <w:adjustRightInd w:val="0"/>
        <w:ind w:left="720" w:hanging="360"/>
        <w:rPr>
          <w:rFonts w:ascii="Times New Roman CYR" w:hAnsi="Times New Roman CYR" w:cs="Times New Roman CYR"/>
          <w:lang w:val="en-US"/>
        </w:rPr>
      </w:pPr>
      <w:r>
        <w:rPr>
          <w:rFonts w:ascii="Times New Roman CYR" w:hAnsi="Times New Roman CYR" w:cs="Times New Roman CYR"/>
          <w:lang w:val="en-US"/>
        </w:rPr>
        <w:t>Standard 7. Enrollment</w:t>
      </w:r>
    </w:p>
    <w:p w:rsidR="007B503C" w:rsidRDefault="00954F67">
      <w:pPr>
        <w:widowControl w:val="0"/>
        <w:numPr>
          <w:ilvl w:val="0"/>
          <w:numId w:val="1"/>
        </w:numPr>
        <w:tabs>
          <w:tab w:val="left" w:pos="720"/>
        </w:tabs>
        <w:autoSpaceDE w:val="0"/>
        <w:autoSpaceDN w:val="0"/>
        <w:adjustRightInd w:val="0"/>
        <w:ind w:left="720" w:hanging="360"/>
        <w:rPr>
          <w:rFonts w:ascii="Times New Roman CYR" w:hAnsi="Times New Roman CYR" w:cs="Times New Roman CYR"/>
          <w:lang w:val="en-US"/>
        </w:rPr>
      </w:pPr>
      <w:r>
        <w:rPr>
          <w:rFonts w:ascii="Times New Roman CYR" w:hAnsi="Times New Roman CYR" w:cs="Times New Roman CYR"/>
          <w:lang w:val="en-US"/>
        </w:rPr>
        <w:t>Standard 8. Evaluation and progress of students</w:t>
      </w:r>
    </w:p>
    <w:p w:rsidR="007B503C" w:rsidRDefault="00954F67">
      <w:pPr>
        <w:widowControl w:val="0"/>
        <w:numPr>
          <w:ilvl w:val="0"/>
          <w:numId w:val="1"/>
        </w:numPr>
        <w:tabs>
          <w:tab w:val="left" w:pos="720"/>
        </w:tabs>
        <w:autoSpaceDE w:val="0"/>
        <w:autoSpaceDN w:val="0"/>
        <w:adjustRightInd w:val="0"/>
        <w:ind w:left="720" w:hanging="360"/>
        <w:rPr>
          <w:rFonts w:ascii="Times New Roman CYR" w:hAnsi="Times New Roman CYR" w:cs="Times New Roman CYR"/>
          <w:lang w:val="en-US"/>
        </w:rPr>
      </w:pPr>
      <w:r>
        <w:rPr>
          <w:rFonts w:ascii="Times New Roman CYR" w:hAnsi="Times New Roman CYR" w:cs="Times New Roman CYR"/>
          <w:lang w:val="en-US"/>
        </w:rPr>
        <w:t>Standard 9. Teaching staff</w:t>
      </w:r>
    </w:p>
    <w:p w:rsidR="007B503C" w:rsidRDefault="00F15F52">
      <w:pPr>
        <w:widowControl w:val="0"/>
        <w:numPr>
          <w:ilvl w:val="0"/>
          <w:numId w:val="1"/>
        </w:numPr>
        <w:tabs>
          <w:tab w:val="left" w:pos="720"/>
        </w:tabs>
        <w:autoSpaceDE w:val="0"/>
        <w:autoSpaceDN w:val="0"/>
        <w:adjustRightInd w:val="0"/>
        <w:ind w:left="720" w:hanging="360"/>
        <w:rPr>
          <w:rFonts w:ascii="Times New Roman CYR" w:hAnsi="Times New Roman CYR" w:cs="Times New Roman CYR"/>
          <w:lang w:val="en-US"/>
        </w:rPr>
      </w:pPr>
      <w:r>
        <w:rPr>
          <w:rFonts w:ascii="Times New Roman CYR" w:hAnsi="Times New Roman CYR" w:cs="Times New Roman CYR"/>
          <w:lang w:val="en-US"/>
        </w:rPr>
        <w:t>Standard 10. Organization and finance</w:t>
      </w:r>
    </w:p>
    <w:p w:rsidR="007B503C" w:rsidRDefault="00954F67">
      <w:pPr>
        <w:widowControl w:val="0"/>
        <w:numPr>
          <w:ilvl w:val="0"/>
          <w:numId w:val="1"/>
        </w:numPr>
        <w:tabs>
          <w:tab w:val="left" w:pos="720"/>
        </w:tabs>
        <w:autoSpaceDE w:val="0"/>
        <w:autoSpaceDN w:val="0"/>
        <w:adjustRightInd w:val="0"/>
        <w:ind w:left="720" w:hanging="360"/>
        <w:rPr>
          <w:rFonts w:ascii="Times New Roman CYR" w:hAnsi="Times New Roman CYR" w:cs="Times New Roman CYR"/>
          <w:lang w:val="en-US"/>
        </w:rPr>
      </w:pPr>
      <w:r>
        <w:rPr>
          <w:rFonts w:ascii="Times New Roman CYR" w:hAnsi="Times New Roman CYR" w:cs="Times New Roman CYR"/>
          <w:lang w:val="en-US"/>
        </w:rPr>
        <w:t xml:space="preserve">Standard 11. Quality control     </w:t>
      </w:r>
    </w:p>
    <w:p w:rsidR="007B503C" w:rsidRDefault="00954F67">
      <w:pPr>
        <w:widowControl w:val="0"/>
        <w:numPr>
          <w:ilvl w:val="0"/>
          <w:numId w:val="1"/>
        </w:numPr>
        <w:tabs>
          <w:tab w:val="left" w:pos="720"/>
        </w:tabs>
        <w:autoSpaceDE w:val="0"/>
        <w:autoSpaceDN w:val="0"/>
        <w:adjustRightInd w:val="0"/>
        <w:ind w:left="720" w:hanging="360"/>
        <w:rPr>
          <w:rFonts w:ascii="Times New Roman CYR" w:hAnsi="Times New Roman CYR" w:cs="Times New Roman CYR"/>
          <w:lang w:val="en-US"/>
        </w:rPr>
      </w:pPr>
      <w:r>
        <w:rPr>
          <w:rFonts w:ascii="Times New Roman CYR" w:hAnsi="Times New Roman CYR" w:cs="Times New Roman CYR"/>
          <w:lang w:val="en-US"/>
        </w:rPr>
        <w:t>Standard 12. Distance studies</w:t>
      </w:r>
    </w:p>
    <w:p w:rsidR="007B503C" w:rsidRDefault="007B503C">
      <w:pPr>
        <w:widowControl w:val="0"/>
        <w:autoSpaceDE w:val="0"/>
        <w:autoSpaceDN w:val="0"/>
        <w:adjustRightInd w:val="0"/>
        <w:rPr>
          <w:lang w:val="en-US"/>
        </w:rPr>
      </w:pPr>
    </w:p>
    <w:p w:rsidR="007B503C" w:rsidRDefault="00954F67">
      <w:pPr>
        <w:widowControl w:val="0"/>
        <w:numPr>
          <w:ilvl w:val="0"/>
          <w:numId w:val="1"/>
        </w:numPr>
        <w:tabs>
          <w:tab w:val="left" w:pos="720"/>
        </w:tabs>
        <w:autoSpaceDE w:val="0"/>
        <w:autoSpaceDN w:val="0"/>
        <w:adjustRightInd w:val="0"/>
        <w:ind w:left="720" w:hanging="360"/>
        <w:rPr>
          <w:rFonts w:ascii="Times New Roman CYR" w:hAnsi="Times New Roman CYR" w:cs="Times New Roman CYR"/>
          <w:lang w:val="en-US"/>
        </w:rPr>
      </w:pPr>
      <w:r>
        <w:rPr>
          <w:rFonts w:ascii="Times New Roman CYR" w:hAnsi="Times New Roman CYR" w:cs="Times New Roman CYR"/>
          <w:lang w:val="en-US"/>
        </w:rPr>
        <w:t>TABLES</w:t>
      </w:r>
    </w:p>
    <w:p w:rsidR="007B503C" w:rsidRDefault="007B503C">
      <w:pPr>
        <w:widowControl w:val="0"/>
        <w:autoSpaceDE w:val="0"/>
        <w:autoSpaceDN w:val="0"/>
        <w:adjustRightInd w:val="0"/>
        <w:rPr>
          <w:lang w:val="en-US"/>
        </w:rPr>
      </w:pPr>
    </w:p>
    <w:p w:rsidR="007B503C" w:rsidRDefault="00954F67">
      <w:pPr>
        <w:widowControl w:val="0"/>
        <w:numPr>
          <w:ilvl w:val="0"/>
          <w:numId w:val="1"/>
        </w:numPr>
        <w:tabs>
          <w:tab w:val="left" w:pos="720"/>
        </w:tabs>
        <w:autoSpaceDE w:val="0"/>
        <w:autoSpaceDN w:val="0"/>
        <w:adjustRightInd w:val="0"/>
        <w:ind w:left="720" w:hanging="360"/>
        <w:rPr>
          <w:rFonts w:ascii="Times New Roman CYR" w:hAnsi="Times New Roman CYR" w:cs="Times New Roman CYR"/>
          <w:lang w:val="en-US"/>
        </w:rPr>
      </w:pPr>
      <w:r>
        <w:rPr>
          <w:rFonts w:ascii="Times New Roman CYR" w:hAnsi="Times New Roman CYR" w:cs="Times New Roman CYR"/>
          <w:lang w:val="en-US"/>
        </w:rPr>
        <w:t>ANNEXES</w:t>
      </w:r>
    </w:p>
    <w:p w:rsidR="007B503C" w:rsidRDefault="007B503C">
      <w:pPr>
        <w:widowControl w:val="0"/>
        <w:autoSpaceDE w:val="0"/>
        <w:autoSpaceDN w:val="0"/>
        <w:adjustRightInd w:val="0"/>
        <w:rPr>
          <w:b/>
          <w:bCs/>
          <w:sz w:val="28"/>
          <w:szCs w:val="28"/>
          <w:lang w:val="en-US"/>
        </w:rPr>
      </w:pPr>
    </w:p>
    <w:p w:rsidR="007B503C" w:rsidRDefault="007B503C">
      <w:pPr>
        <w:widowControl w:val="0"/>
        <w:autoSpaceDE w:val="0"/>
        <w:autoSpaceDN w:val="0"/>
        <w:adjustRightInd w:val="0"/>
        <w:rPr>
          <w:lang w:val="en-US"/>
        </w:rPr>
      </w:pPr>
    </w:p>
    <w:p w:rsidR="007B503C" w:rsidRDefault="00954F67">
      <w:pPr>
        <w:widowControl w:val="0"/>
        <w:autoSpaceDE w:val="0"/>
        <w:autoSpaceDN w:val="0"/>
        <w:adjustRightInd w:val="0"/>
        <w:rPr>
          <w:rFonts w:ascii="Times New Roman CYR" w:hAnsi="Times New Roman CYR" w:cs="Times New Roman CYR"/>
          <w:lang w:val="en-US"/>
        </w:rPr>
      </w:pPr>
      <w:r>
        <w:rPr>
          <w:rFonts w:ascii="Times New Roman CYR" w:hAnsi="Times New Roman CYR" w:cs="Times New Roman CYR"/>
          <w:lang w:val="en-US"/>
        </w:rPr>
        <w:t>INTRODUCTION</w:t>
      </w:r>
    </w:p>
    <w:p w:rsidR="007B503C" w:rsidRDefault="007B503C">
      <w:pPr>
        <w:widowControl w:val="0"/>
        <w:autoSpaceDE w:val="0"/>
        <w:autoSpaceDN w:val="0"/>
        <w:adjustRightInd w:val="0"/>
        <w:rPr>
          <w:lang w:val="en-US"/>
        </w:rPr>
      </w:pPr>
    </w:p>
    <w:tbl>
      <w:tblPr>
        <w:tblW w:w="0" w:type="auto"/>
        <w:tblInd w:w="216" w:type="dxa"/>
        <w:tblLayout w:type="fixed"/>
        <w:tblLook w:val="0000"/>
      </w:tblPr>
      <w:tblGrid>
        <w:gridCol w:w="3753"/>
        <w:gridCol w:w="5895"/>
      </w:tblGrid>
      <w:tr w:rsidR="007B503C" w:rsidRPr="00E2069A">
        <w:trPr>
          <w:trHeight w:val="1"/>
        </w:trPr>
        <w:tc>
          <w:tcPr>
            <w:tcW w:w="37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E2069A" w:rsidRDefault="00954F67">
            <w:pPr>
              <w:widowControl w:val="0"/>
              <w:autoSpaceDE w:val="0"/>
              <w:autoSpaceDN w:val="0"/>
              <w:adjustRightInd w:val="0"/>
              <w:rPr>
                <w:rFonts w:ascii="Calibri" w:hAnsi="Calibri" w:cs="Calibri"/>
                <w:lang w:val="en-US"/>
              </w:rPr>
            </w:pPr>
            <w:r w:rsidRPr="00E2069A">
              <w:rPr>
                <w:rFonts w:ascii="Times New Roman CYR" w:hAnsi="Times New Roman CYR" w:cs="Times New Roman CYR"/>
                <w:b/>
                <w:bCs/>
                <w:lang w:val="en-US"/>
              </w:rPr>
              <w:t>Study program title</w:t>
            </w:r>
          </w:p>
        </w:tc>
        <w:tc>
          <w:tcPr>
            <w:tcW w:w="58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F0F8E" w:rsidRPr="003F0F8E" w:rsidRDefault="008E25BB" w:rsidP="003F0F8E">
            <w:pPr>
              <w:widowControl w:val="0"/>
              <w:autoSpaceDE w:val="0"/>
              <w:autoSpaceDN w:val="0"/>
              <w:adjustRightInd w:val="0"/>
              <w:spacing w:line="360" w:lineRule="auto"/>
              <w:jc w:val="center"/>
              <w:rPr>
                <w:rFonts w:ascii="Times New Roman CYR" w:hAnsi="Times New Roman CYR" w:cs="Times New Roman CYR"/>
                <w:lang w:val="en-US"/>
              </w:rPr>
            </w:pPr>
            <w:r>
              <w:rPr>
                <w:rFonts w:ascii="Times New Roman CYR" w:hAnsi="Times New Roman CYR" w:cs="Times New Roman CYR"/>
                <w:lang w:val="en-US"/>
              </w:rPr>
              <w:t>ACADEMIC BA</w:t>
            </w:r>
            <w:r w:rsidR="003F0F8E" w:rsidRPr="003F0F8E">
              <w:rPr>
                <w:rFonts w:ascii="Times New Roman CYR" w:hAnsi="Times New Roman CYR" w:cs="Times New Roman CYR"/>
                <w:lang w:val="en-US"/>
              </w:rPr>
              <w:t>CH</w:t>
            </w:r>
            <w:r>
              <w:rPr>
                <w:rFonts w:ascii="Times New Roman CYR" w:hAnsi="Times New Roman CYR" w:cs="Times New Roman CYR"/>
                <w:lang w:val="en-US"/>
              </w:rPr>
              <w:t>E</w:t>
            </w:r>
            <w:r w:rsidR="003F0F8E" w:rsidRPr="003F0F8E">
              <w:rPr>
                <w:rFonts w:ascii="Times New Roman CYR" w:hAnsi="Times New Roman CYR" w:cs="Times New Roman CYR"/>
                <w:lang w:val="en-US"/>
              </w:rPr>
              <w:t xml:space="preserve">LOR </w:t>
            </w:r>
            <w:r w:rsidR="003F0F8E">
              <w:rPr>
                <w:rFonts w:ascii="Times New Roman CYR" w:hAnsi="Times New Roman CYR" w:cs="Times New Roman CYR"/>
                <w:lang w:val="en-US"/>
              </w:rPr>
              <w:t xml:space="preserve">HISTORY STUDIES </w:t>
            </w:r>
          </w:p>
          <w:p w:rsidR="007B503C" w:rsidRPr="00E2069A" w:rsidRDefault="003F0F8E" w:rsidP="003F0F8E">
            <w:pPr>
              <w:widowControl w:val="0"/>
              <w:autoSpaceDE w:val="0"/>
              <w:autoSpaceDN w:val="0"/>
              <w:adjustRightInd w:val="0"/>
              <w:spacing w:line="360" w:lineRule="auto"/>
              <w:jc w:val="center"/>
              <w:rPr>
                <w:rFonts w:ascii="Times New Roman CYR" w:hAnsi="Times New Roman CYR" w:cs="Times New Roman CYR"/>
                <w:lang w:val="en-US"/>
              </w:rPr>
            </w:pPr>
            <w:r w:rsidRPr="003F0F8E">
              <w:rPr>
                <w:rFonts w:ascii="Times New Roman CYR" w:hAnsi="Times New Roman CYR" w:cs="Times New Roman CYR"/>
                <w:lang w:val="en-US"/>
              </w:rPr>
              <w:t xml:space="preserve">Society, State, Transition - History, Politics and Economy Studies </w:t>
            </w:r>
          </w:p>
          <w:p w:rsidR="007B503C" w:rsidRPr="00E2069A" w:rsidRDefault="007B503C">
            <w:pPr>
              <w:widowControl w:val="0"/>
              <w:autoSpaceDE w:val="0"/>
              <w:autoSpaceDN w:val="0"/>
              <w:adjustRightInd w:val="0"/>
              <w:rPr>
                <w:rFonts w:ascii="Calibri" w:hAnsi="Calibri" w:cs="Calibri"/>
                <w:lang w:val="en-US"/>
              </w:rPr>
            </w:pPr>
          </w:p>
        </w:tc>
      </w:tr>
      <w:tr w:rsidR="007B503C" w:rsidRPr="00E2069A">
        <w:trPr>
          <w:trHeight w:val="1"/>
        </w:trPr>
        <w:tc>
          <w:tcPr>
            <w:tcW w:w="37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E2069A" w:rsidRDefault="00954F67">
            <w:pPr>
              <w:widowControl w:val="0"/>
              <w:autoSpaceDE w:val="0"/>
              <w:autoSpaceDN w:val="0"/>
              <w:adjustRightInd w:val="0"/>
              <w:rPr>
                <w:rFonts w:ascii="Calibri" w:hAnsi="Calibri" w:cs="Calibri"/>
                <w:lang w:val="en-US"/>
              </w:rPr>
            </w:pPr>
            <w:r w:rsidRPr="00E2069A">
              <w:rPr>
                <w:rFonts w:ascii="Times New Roman CYR" w:hAnsi="Times New Roman CYR" w:cs="Times New Roman CYR"/>
                <w:b/>
                <w:bCs/>
                <w:lang w:val="en-US"/>
              </w:rPr>
              <w:t xml:space="preserve">Independent university where study program is taking place </w:t>
            </w:r>
          </w:p>
        </w:tc>
        <w:tc>
          <w:tcPr>
            <w:tcW w:w="58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E2069A" w:rsidRDefault="003F0F8E">
            <w:pPr>
              <w:widowControl w:val="0"/>
              <w:autoSpaceDE w:val="0"/>
              <w:autoSpaceDN w:val="0"/>
              <w:adjustRightInd w:val="0"/>
              <w:rPr>
                <w:rFonts w:ascii="Calibri" w:hAnsi="Calibri" w:cs="Calibri"/>
                <w:lang w:val="en-US"/>
              </w:rPr>
            </w:pPr>
            <w:smartTag w:uri="urn:schemas-microsoft-com:office:smarttags" w:element="place">
              <w:smartTag w:uri="urn:schemas-microsoft-com:office:smarttags" w:element="PlaceType">
                <w:r>
                  <w:rPr>
                    <w:rFonts w:ascii="Times New Roman CYR" w:hAnsi="Times New Roman CYR" w:cs="Times New Roman CYR"/>
                    <w:lang w:val="en-US"/>
                  </w:rPr>
                  <w:t>University</w:t>
                </w:r>
              </w:smartTag>
              <w:r>
                <w:rPr>
                  <w:rFonts w:ascii="Times New Roman CYR" w:hAnsi="Times New Roman CYR" w:cs="Times New Roman CYR"/>
                  <w:lang w:val="en-US"/>
                </w:rPr>
                <w:t xml:space="preserve"> of </w:t>
              </w:r>
              <w:smartTag w:uri="urn:schemas-microsoft-com:office:smarttags" w:element="PlaceName">
                <w:r>
                  <w:rPr>
                    <w:rFonts w:ascii="Times New Roman CYR" w:hAnsi="Times New Roman CYR" w:cs="Times New Roman CYR"/>
                    <w:lang w:val="en-US"/>
                  </w:rPr>
                  <w:t>Belgrade</w:t>
                </w:r>
              </w:smartTag>
            </w:smartTag>
            <w:r>
              <w:rPr>
                <w:rFonts w:ascii="Times New Roman CYR" w:hAnsi="Times New Roman CYR" w:cs="Times New Roman CYR"/>
                <w:lang w:val="en-US"/>
              </w:rPr>
              <w:t xml:space="preserve"> </w:t>
            </w:r>
          </w:p>
        </w:tc>
      </w:tr>
      <w:tr w:rsidR="007B503C" w:rsidRPr="00E2069A">
        <w:trPr>
          <w:trHeight w:val="1"/>
        </w:trPr>
        <w:tc>
          <w:tcPr>
            <w:tcW w:w="37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E2069A" w:rsidRDefault="00954F67">
            <w:pPr>
              <w:widowControl w:val="0"/>
              <w:autoSpaceDE w:val="0"/>
              <w:autoSpaceDN w:val="0"/>
              <w:adjustRightInd w:val="0"/>
              <w:rPr>
                <w:rFonts w:ascii="Calibri" w:hAnsi="Calibri" w:cs="Calibri"/>
                <w:lang w:val="en-US"/>
              </w:rPr>
            </w:pPr>
            <w:r w:rsidRPr="00E2069A">
              <w:rPr>
                <w:rFonts w:ascii="Times New Roman CYR" w:hAnsi="Times New Roman CYR" w:cs="Times New Roman CYR"/>
                <w:b/>
                <w:bCs/>
                <w:lang w:val="en-US"/>
              </w:rPr>
              <w:t>Institution where study program is taking place</w:t>
            </w:r>
          </w:p>
        </w:tc>
        <w:tc>
          <w:tcPr>
            <w:tcW w:w="58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E2069A" w:rsidRDefault="00954F67">
            <w:pPr>
              <w:widowControl w:val="0"/>
              <w:autoSpaceDE w:val="0"/>
              <w:autoSpaceDN w:val="0"/>
              <w:adjustRightInd w:val="0"/>
              <w:rPr>
                <w:rFonts w:ascii="Calibri" w:hAnsi="Calibri" w:cs="Calibri"/>
                <w:lang w:val="en-US"/>
              </w:rPr>
            </w:pPr>
            <w:r w:rsidRPr="00E2069A">
              <w:rPr>
                <w:rFonts w:ascii="Times New Roman CYR" w:hAnsi="Times New Roman CYR" w:cs="Times New Roman CYR"/>
                <w:lang w:val="en-US"/>
              </w:rPr>
              <w:t>Faculty of Philosophy</w:t>
            </w:r>
          </w:p>
        </w:tc>
      </w:tr>
      <w:tr w:rsidR="007B503C" w:rsidRPr="00E2069A">
        <w:trPr>
          <w:trHeight w:val="1"/>
        </w:trPr>
        <w:tc>
          <w:tcPr>
            <w:tcW w:w="37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E2069A" w:rsidRDefault="00954F67">
            <w:pPr>
              <w:widowControl w:val="0"/>
              <w:autoSpaceDE w:val="0"/>
              <w:autoSpaceDN w:val="0"/>
              <w:adjustRightInd w:val="0"/>
              <w:rPr>
                <w:rFonts w:ascii="Times New Roman CYR" w:hAnsi="Times New Roman CYR" w:cs="Times New Roman CYR"/>
                <w:b/>
                <w:bCs/>
                <w:lang w:val="en-US"/>
              </w:rPr>
            </w:pPr>
            <w:r w:rsidRPr="00562A70">
              <w:rPr>
                <w:rFonts w:ascii="Times New Roman CYR" w:hAnsi="Times New Roman CYR" w:cs="Times New Roman CYR"/>
                <w:b/>
                <w:bCs/>
                <w:lang w:val="en-US"/>
              </w:rPr>
              <w:t>Educational – scientific – artistic field</w:t>
            </w:r>
          </w:p>
          <w:p w:rsidR="007B503C" w:rsidRPr="00E2069A" w:rsidRDefault="00954F67">
            <w:pPr>
              <w:widowControl w:val="0"/>
              <w:autoSpaceDE w:val="0"/>
              <w:autoSpaceDN w:val="0"/>
              <w:adjustRightInd w:val="0"/>
              <w:rPr>
                <w:rFonts w:ascii="Calibri" w:hAnsi="Calibri" w:cs="Calibri"/>
                <w:lang w:val="en-US"/>
              </w:rPr>
            </w:pPr>
            <w:r w:rsidRPr="00E2069A">
              <w:rPr>
                <w:lang w:val="en-US"/>
              </w:rPr>
              <w:t>(this entry determines appropriate field of the study, further changes are unacceptable)</w:t>
            </w:r>
          </w:p>
        </w:tc>
        <w:tc>
          <w:tcPr>
            <w:tcW w:w="58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E2069A" w:rsidRDefault="00EF11A0" w:rsidP="00EF11A0">
            <w:pPr>
              <w:widowControl w:val="0"/>
              <w:autoSpaceDE w:val="0"/>
              <w:autoSpaceDN w:val="0"/>
              <w:adjustRightInd w:val="0"/>
              <w:rPr>
                <w:rFonts w:ascii="Calibri" w:hAnsi="Calibri" w:cs="Calibri"/>
                <w:lang w:val="en-US"/>
              </w:rPr>
            </w:pPr>
            <w:r>
              <w:rPr>
                <w:rFonts w:ascii="Times New Roman CYR" w:hAnsi="Times New Roman CYR" w:cs="Times New Roman CYR"/>
                <w:lang w:val="en-US"/>
              </w:rPr>
              <w:t>Social Sciences</w:t>
            </w:r>
            <w:r w:rsidR="00F15F52">
              <w:rPr>
                <w:rFonts w:ascii="Times New Roman CYR" w:hAnsi="Times New Roman CYR" w:cs="Times New Roman CYR"/>
                <w:lang w:val="en-US"/>
              </w:rPr>
              <w:t xml:space="preserve"> and Humanities </w:t>
            </w:r>
          </w:p>
        </w:tc>
      </w:tr>
      <w:tr w:rsidR="007B503C" w:rsidRPr="00E2069A">
        <w:trPr>
          <w:trHeight w:val="1"/>
        </w:trPr>
        <w:tc>
          <w:tcPr>
            <w:tcW w:w="37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E2069A" w:rsidRDefault="00954F67">
            <w:pPr>
              <w:widowControl w:val="0"/>
              <w:autoSpaceDE w:val="0"/>
              <w:autoSpaceDN w:val="0"/>
              <w:adjustRightInd w:val="0"/>
              <w:rPr>
                <w:rFonts w:ascii="Calibri" w:hAnsi="Calibri" w:cs="Calibri"/>
                <w:lang w:val="en-US"/>
              </w:rPr>
            </w:pPr>
            <w:r w:rsidRPr="00E2069A">
              <w:rPr>
                <w:rFonts w:ascii="Times New Roman CYR" w:hAnsi="Times New Roman CYR" w:cs="Times New Roman CYR"/>
                <w:b/>
                <w:bCs/>
                <w:lang w:val="en-US"/>
              </w:rPr>
              <w:t xml:space="preserve">Scientific, specialist or artistic area </w:t>
            </w:r>
            <w:r w:rsidRPr="00E2069A">
              <w:rPr>
                <w:rFonts w:ascii="Times New Roman CYR" w:hAnsi="Times New Roman CYR" w:cs="Times New Roman CYR"/>
                <w:lang w:val="en-US"/>
              </w:rPr>
              <w:t>(according to the list by National Council)</w:t>
            </w:r>
          </w:p>
        </w:tc>
        <w:tc>
          <w:tcPr>
            <w:tcW w:w="58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E2069A" w:rsidRDefault="00EF11A0" w:rsidP="00705AC7">
            <w:pPr>
              <w:widowControl w:val="0"/>
              <w:autoSpaceDE w:val="0"/>
              <w:autoSpaceDN w:val="0"/>
              <w:adjustRightInd w:val="0"/>
              <w:rPr>
                <w:rFonts w:ascii="Calibri" w:hAnsi="Calibri" w:cs="Calibri"/>
                <w:lang w:val="en-US"/>
              </w:rPr>
            </w:pPr>
            <w:r>
              <w:rPr>
                <w:rFonts w:ascii="Times New Roman CYR" w:hAnsi="Times New Roman CYR" w:cs="Times New Roman CYR"/>
                <w:lang w:val="en-US"/>
              </w:rPr>
              <w:t>History, A</w:t>
            </w:r>
            <w:r w:rsidR="00954F67" w:rsidRPr="00E2069A">
              <w:rPr>
                <w:rFonts w:ascii="Times New Roman CYR" w:hAnsi="Times New Roman CYR" w:cs="Times New Roman CYR"/>
                <w:lang w:val="en-US"/>
              </w:rPr>
              <w:t>rch</w:t>
            </w:r>
            <w:r w:rsidR="003B7ECA">
              <w:rPr>
                <w:rFonts w:ascii="Times New Roman CYR" w:hAnsi="Times New Roman CYR" w:cs="Times New Roman CYR"/>
                <w:lang w:val="en-US"/>
              </w:rPr>
              <w:t>a</w:t>
            </w:r>
            <w:r w:rsidR="00954F67" w:rsidRPr="00E2069A">
              <w:rPr>
                <w:rFonts w:ascii="Times New Roman CYR" w:hAnsi="Times New Roman CYR" w:cs="Times New Roman CYR"/>
                <w:lang w:val="en-US"/>
              </w:rPr>
              <w:t>eology</w:t>
            </w:r>
            <w:r w:rsidR="008E6BEC">
              <w:rPr>
                <w:rFonts w:ascii="Times New Roman CYR" w:hAnsi="Times New Roman CYR" w:cs="Times New Roman CYR"/>
                <w:lang w:val="en-US"/>
              </w:rPr>
              <w:t xml:space="preserve"> and</w:t>
            </w:r>
            <w:r w:rsidR="00B41E92">
              <w:rPr>
                <w:rFonts w:ascii="Times New Roman CYR" w:hAnsi="Times New Roman CYR" w:cs="Times New Roman CYR"/>
                <w:lang w:val="en-US"/>
              </w:rPr>
              <w:t xml:space="preserve"> Classical S</w:t>
            </w:r>
            <w:r w:rsidR="003B7ECA">
              <w:rPr>
                <w:rFonts w:ascii="Times New Roman CYR" w:hAnsi="Times New Roman CYR" w:cs="Times New Roman CYR"/>
                <w:lang w:val="en-US"/>
              </w:rPr>
              <w:t xml:space="preserve">tudies  </w:t>
            </w:r>
          </w:p>
        </w:tc>
      </w:tr>
      <w:tr w:rsidR="007B503C" w:rsidRPr="00E2069A">
        <w:trPr>
          <w:trHeight w:val="1"/>
        </w:trPr>
        <w:tc>
          <w:tcPr>
            <w:tcW w:w="37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E2069A" w:rsidRDefault="00954F67">
            <w:pPr>
              <w:widowControl w:val="0"/>
              <w:autoSpaceDE w:val="0"/>
              <w:autoSpaceDN w:val="0"/>
              <w:adjustRightInd w:val="0"/>
              <w:rPr>
                <w:rFonts w:ascii="Calibri" w:hAnsi="Calibri" w:cs="Calibri"/>
                <w:lang w:val="en-US"/>
              </w:rPr>
            </w:pPr>
            <w:r w:rsidRPr="00E2069A">
              <w:rPr>
                <w:rFonts w:ascii="Times New Roman CYR" w:hAnsi="Times New Roman CYR" w:cs="Times New Roman CYR"/>
                <w:b/>
                <w:bCs/>
                <w:lang w:val="en-US"/>
              </w:rPr>
              <w:t>Type of studies</w:t>
            </w:r>
          </w:p>
        </w:tc>
        <w:tc>
          <w:tcPr>
            <w:tcW w:w="58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E2069A" w:rsidRDefault="003F0F8E" w:rsidP="003F0F8E">
            <w:pPr>
              <w:widowControl w:val="0"/>
              <w:autoSpaceDE w:val="0"/>
              <w:autoSpaceDN w:val="0"/>
              <w:adjustRightInd w:val="0"/>
              <w:rPr>
                <w:rFonts w:ascii="Calibri" w:hAnsi="Calibri" w:cs="Calibri"/>
                <w:lang w:val="en-US"/>
              </w:rPr>
            </w:pPr>
            <w:r>
              <w:rPr>
                <w:rFonts w:ascii="Times New Roman CYR" w:hAnsi="Times New Roman CYR" w:cs="Times New Roman CYR"/>
                <w:lang w:val="en-US"/>
              </w:rPr>
              <w:t xml:space="preserve">Undergraduate - </w:t>
            </w:r>
            <w:r w:rsidR="00166104">
              <w:rPr>
                <w:rFonts w:ascii="Times New Roman CYR" w:hAnsi="Times New Roman CYR" w:cs="Times New Roman CYR"/>
                <w:lang w:val="en-US"/>
              </w:rPr>
              <w:t>Bachelor</w:t>
            </w:r>
            <w:r>
              <w:rPr>
                <w:rFonts w:ascii="Times New Roman CYR" w:hAnsi="Times New Roman CYR" w:cs="Times New Roman CYR"/>
                <w:lang w:val="en-US"/>
              </w:rPr>
              <w:t xml:space="preserve"> </w:t>
            </w:r>
            <w:r w:rsidR="00ED769C">
              <w:rPr>
                <w:rFonts w:ascii="Times New Roman CYR" w:hAnsi="Times New Roman CYR" w:cs="Times New Roman CYR"/>
                <w:lang w:val="en-US"/>
              </w:rPr>
              <w:t xml:space="preserve">(BA) </w:t>
            </w:r>
            <w:r>
              <w:rPr>
                <w:rFonts w:ascii="Times New Roman CYR" w:hAnsi="Times New Roman CYR" w:cs="Times New Roman CYR"/>
                <w:lang w:val="en-US"/>
              </w:rPr>
              <w:t>S</w:t>
            </w:r>
            <w:r w:rsidR="00954F67" w:rsidRPr="00E2069A">
              <w:rPr>
                <w:rFonts w:ascii="Times New Roman CYR" w:hAnsi="Times New Roman CYR" w:cs="Times New Roman CYR"/>
                <w:lang w:val="en-US"/>
              </w:rPr>
              <w:t xml:space="preserve">tudies </w:t>
            </w:r>
          </w:p>
        </w:tc>
      </w:tr>
      <w:tr w:rsidR="007B503C" w:rsidRPr="00E2069A">
        <w:trPr>
          <w:trHeight w:val="1"/>
        </w:trPr>
        <w:tc>
          <w:tcPr>
            <w:tcW w:w="37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E2069A" w:rsidRDefault="00954F67">
            <w:pPr>
              <w:widowControl w:val="0"/>
              <w:autoSpaceDE w:val="0"/>
              <w:autoSpaceDN w:val="0"/>
              <w:adjustRightInd w:val="0"/>
              <w:rPr>
                <w:rFonts w:ascii="Calibri" w:hAnsi="Calibri" w:cs="Calibri"/>
                <w:lang w:val="en-US"/>
              </w:rPr>
            </w:pPr>
            <w:r w:rsidRPr="00E2069A">
              <w:rPr>
                <w:rFonts w:ascii="Times New Roman CYR" w:hAnsi="Times New Roman CYR" w:cs="Times New Roman CYR"/>
                <w:b/>
                <w:bCs/>
                <w:lang w:val="en-US"/>
              </w:rPr>
              <w:t>Studies value expressed in ECTS points</w:t>
            </w:r>
          </w:p>
        </w:tc>
        <w:tc>
          <w:tcPr>
            <w:tcW w:w="58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ED769C" w:rsidRDefault="00ED769C">
            <w:pPr>
              <w:widowControl w:val="0"/>
              <w:autoSpaceDE w:val="0"/>
              <w:autoSpaceDN w:val="0"/>
              <w:adjustRightInd w:val="0"/>
              <w:rPr>
                <w:rFonts w:ascii="Calibri" w:hAnsi="Calibri" w:cs="Calibri"/>
                <w:lang w:val="en-US"/>
              </w:rPr>
            </w:pPr>
            <w:r>
              <w:rPr>
                <w:lang w:val="en-US"/>
              </w:rPr>
              <w:t>240</w:t>
            </w:r>
            <w:r w:rsidR="00954F67" w:rsidRPr="00ED769C">
              <w:rPr>
                <w:lang w:val="en-US"/>
              </w:rPr>
              <w:t xml:space="preserve"> </w:t>
            </w:r>
            <w:r w:rsidR="005B71C7" w:rsidRPr="005B71C7">
              <w:t>ЕCTS</w:t>
            </w:r>
          </w:p>
        </w:tc>
      </w:tr>
      <w:tr w:rsidR="007B503C" w:rsidRPr="00E2069A">
        <w:trPr>
          <w:trHeight w:val="1"/>
        </w:trPr>
        <w:tc>
          <w:tcPr>
            <w:tcW w:w="37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E2069A" w:rsidRDefault="00954F67">
            <w:pPr>
              <w:widowControl w:val="0"/>
              <w:autoSpaceDE w:val="0"/>
              <w:autoSpaceDN w:val="0"/>
              <w:adjustRightInd w:val="0"/>
              <w:rPr>
                <w:rFonts w:ascii="Times New Roman CYR" w:hAnsi="Times New Roman CYR" w:cs="Times New Roman CYR"/>
                <w:b/>
                <w:bCs/>
                <w:lang w:val="en-US"/>
              </w:rPr>
            </w:pPr>
            <w:r w:rsidRPr="00E2069A">
              <w:rPr>
                <w:rFonts w:ascii="Times New Roman CYR" w:hAnsi="Times New Roman CYR" w:cs="Times New Roman CYR"/>
                <w:b/>
                <w:bCs/>
                <w:lang w:val="en-US"/>
              </w:rPr>
              <w:lastRenderedPageBreak/>
              <w:t>Specialist title</w:t>
            </w:r>
          </w:p>
          <w:p w:rsidR="007B503C" w:rsidRPr="00E2069A" w:rsidRDefault="00954F67">
            <w:pPr>
              <w:widowControl w:val="0"/>
              <w:autoSpaceDE w:val="0"/>
              <w:autoSpaceDN w:val="0"/>
              <w:adjustRightInd w:val="0"/>
              <w:rPr>
                <w:rFonts w:ascii="Calibri" w:hAnsi="Calibri" w:cs="Calibri"/>
                <w:lang w:val="en-US"/>
              </w:rPr>
            </w:pPr>
            <w:r w:rsidRPr="00E2069A">
              <w:rPr>
                <w:lang w:val="en-US"/>
              </w:rPr>
              <w:t>(according to titles list by National Council</w:t>
            </w:r>
            <w:r w:rsidRPr="00E2069A">
              <w:rPr>
                <w:rFonts w:ascii="Times New Roman CYR" w:hAnsi="Times New Roman CYR" w:cs="Times New Roman CYR"/>
                <w:lang w:val="en-US"/>
              </w:rPr>
              <w:t>)</w:t>
            </w:r>
          </w:p>
        </w:tc>
        <w:tc>
          <w:tcPr>
            <w:tcW w:w="58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E2069A" w:rsidRDefault="00ED769C" w:rsidP="00705AC7">
            <w:pPr>
              <w:widowControl w:val="0"/>
              <w:autoSpaceDE w:val="0"/>
              <w:autoSpaceDN w:val="0"/>
              <w:adjustRightInd w:val="0"/>
              <w:rPr>
                <w:rFonts w:ascii="Calibri" w:hAnsi="Calibri" w:cs="Calibri"/>
                <w:lang w:val="en-US"/>
              </w:rPr>
            </w:pPr>
            <w:r>
              <w:rPr>
                <w:rFonts w:ascii="Times New Roman CYR" w:hAnsi="Times New Roman CYR" w:cs="Times New Roman CYR"/>
                <w:lang w:val="en-US"/>
              </w:rPr>
              <w:t>BA Hi</w:t>
            </w:r>
            <w:r w:rsidR="00954F67" w:rsidRPr="00E2069A">
              <w:rPr>
                <w:rFonts w:ascii="Times New Roman CYR" w:hAnsi="Times New Roman CYR" w:cs="Times New Roman CYR"/>
                <w:lang w:val="en-US"/>
              </w:rPr>
              <w:t>storian</w:t>
            </w:r>
            <w:r w:rsidR="003F0F8E">
              <w:rPr>
                <w:rFonts w:ascii="Times New Roman CYR" w:hAnsi="Times New Roman CYR" w:cs="Times New Roman CYR"/>
                <w:lang w:val="en-US"/>
              </w:rPr>
              <w:t xml:space="preserve"> –</w:t>
            </w:r>
            <w:r w:rsidR="0093024D">
              <w:rPr>
                <w:rFonts w:ascii="Times New Roman CYR" w:hAnsi="Times New Roman CYR" w:cs="Times New Roman CYR"/>
                <w:lang w:val="en-US"/>
              </w:rPr>
              <w:t xml:space="preserve"> </w:t>
            </w:r>
            <w:r>
              <w:rPr>
                <w:rFonts w:ascii="Times New Roman CYR" w:hAnsi="Times New Roman CYR" w:cs="Times New Roman CYR"/>
                <w:lang w:val="en-US"/>
              </w:rPr>
              <w:t>“</w:t>
            </w:r>
            <w:r w:rsidR="003F0F8E" w:rsidRPr="003F0F8E">
              <w:rPr>
                <w:rFonts w:ascii="Times New Roman CYR" w:hAnsi="Times New Roman CYR" w:cs="Times New Roman CYR"/>
                <w:lang w:val="en-US"/>
              </w:rPr>
              <w:t>Society, State, Transition - History, Politics and Economy Studies</w:t>
            </w:r>
            <w:r>
              <w:rPr>
                <w:rFonts w:ascii="Times New Roman CYR" w:hAnsi="Times New Roman CYR" w:cs="Times New Roman CYR"/>
                <w:lang w:val="en-US"/>
              </w:rPr>
              <w:t>”</w:t>
            </w:r>
          </w:p>
        </w:tc>
      </w:tr>
      <w:tr w:rsidR="007B503C" w:rsidRPr="00E2069A">
        <w:trPr>
          <w:trHeight w:val="1"/>
        </w:trPr>
        <w:tc>
          <w:tcPr>
            <w:tcW w:w="37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E2069A" w:rsidRDefault="00954F67">
            <w:pPr>
              <w:widowControl w:val="0"/>
              <w:autoSpaceDE w:val="0"/>
              <w:autoSpaceDN w:val="0"/>
              <w:adjustRightInd w:val="0"/>
              <w:rPr>
                <w:rFonts w:ascii="Calibri" w:hAnsi="Calibri" w:cs="Calibri"/>
                <w:lang w:val="en-US"/>
              </w:rPr>
            </w:pPr>
            <w:r w:rsidRPr="00E2069A">
              <w:rPr>
                <w:rFonts w:ascii="Times New Roman CYR" w:hAnsi="Times New Roman CYR" w:cs="Times New Roman CYR"/>
                <w:b/>
                <w:bCs/>
                <w:lang w:val="en-US"/>
              </w:rPr>
              <w:t>Studies duration</w:t>
            </w:r>
          </w:p>
        </w:tc>
        <w:tc>
          <w:tcPr>
            <w:tcW w:w="58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E2069A" w:rsidRDefault="003F0F8E">
            <w:pPr>
              <w:widowControl w:val="0"/>
              <w:autoSpaceDE w:val="0"/>
              <w:autoSpaceDN w:val="0"/>
              <w:adjustRightInd w:val="0"/>
              <w:rPr>
                <w:rFonts w:ascii="Calibri" w:hAnsi="Calibri" w:cs="Calibri"/>
                <w:lang w:val="en-US"/>
              </w:rPr>
            </w:pPr>
            <w:r>
              <w:rPr>
                <w:lang w:val="en-US"/>
              </w:rPr>
              <w:t>4</w:t>
            </w:r>
            <w:r w:rsidR="00954F67" w:rsidRPr="00E2069A">
              <w:rPr>
                <w:lang w:val="en-US"/>
              </w:rPr>
              <w:t xml:space="preserve"> year</w:t>
            </w:r>
            <w:r>
              <w:rPr>
                <w:lang w:val="en-US"/>
              </w:rPr>
              <w:t>s</w:t>
            </w:r>
            <w:r>
              <w:rPr>
                <w:rFonts w:ascii="Times New Roman CYR" w:hAnsi="Times New Roman CYR" w:cs="Times New Roman CYR"/>
                <w:lang w:val="en-US"/>
              </w:rPr>
              <w:t xml:space="preserve"> (8</w:t>
            </w:r>
            <w:r w:rsidR="00954F67" w:rsidRPr="00E2069A">
              <w:rPr>
                <w:rFonts w:ascii="Times New Roman CYR" w:hAnsi="Times New Roman CYR" w:cs="Times New Roman CYR"/>
                <w:lang w:val="en-US"/>
              </w:rPr>
              <w:t xml:space="preserve"> semesters)</w:t>
            </w:r>
          </w:p>
        </w:tc>
      </w:tr>
      <w:tr w:rsidR="007B503C" w:rsidRPr="00E2069A">
        <w:trPr>
          <w:trHeight w:val="1"/>
        </w:trPr>
        <w:tc>
          <w:tcPr>
            <w:tcW w:w="37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E2069A" w:rsidRDefault="00954F67">
            <w:pPr>
              <w:widowControl w:val="0"/>
              <w:autoSpaceDE w:val="0"/>
              <w:autoSpaceDN w:val="0"/>
              <w:adjustRightInd w:val="0"/>
              <w:rPr>
                <w:rFonts w:ascii="Calibri" w:hAnsi="Calibri" w:cs="Calibri"/>
                <w:lang w:val="en-US"/>
              </w:rPr>
            </w:pPr>
            <w:r w:rsidRPr="00E2069A">
              <w:rPr>
                <w:rFonts w:ascii="Times New Roman CYR" w:hAnsi="Times New Roman CYR" w:cs="Times New Roman CYR"/>
                <w:b/>
                <w:bCs/>
                <w:lang w:val="en-US"/>
              </w:rPr>
              <w:t>The year study program was introduced</w:t>
            </w:r>
          </w:p>
        </w:tc>
        <w:tc>
          <w:tcPr>
            <w:tcW w:w="58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3F0F8E" w:rsidRDefault="007B503C">
            <w:pPr>
              <w:widowControl w:val="0"/>
              <w:autoSpaceDE w:val="0"/>
              <w:autoSpaceDN w:val="0"/>
              <w:adjustRightInd w:val="0"/>
              <w:rPr>
                <w:rFonts w:ascii="Calibri" w:hAnsi="Calibri" w:cs="Calibri"/>
                <w:color w:val="FF0000"/>
                <w:lang w:val="en-US"/>
              </w:rPr>
            </w:pPr>
          </w:p>
        </w:tc>
      </w:tr>
      <w:tr w:rsidR="007B503C" w:rsidRPr="00E2069A">
        <w:trPr>
          <w:trHeight w:val="1"/>
        </w:trPr>
        <w:tc>
          <w:tcPr>
            <w:tcW w:w="37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E2069A" w:rsidRDefault="00954F67">
            <w:pPr>
              <w:widowControl w:val="0"/>
              <w:autoSpaceDE w:val="0"/>
              <w:autoSpaceDN w:val="0"/>
              <w:adjustRightInd w:val="0"/>
              <w:rPr>
                <w:rFonts w:ascii="Calibri" w:hAnsi="Calibri" w:cs="Calibri"/>
                <w:lang w:val="en-US"/>
              </w:rPr>
            </w:pPr>
            <w:r w:rsidRPr="00E2069A">
              <w:rPr>
                <w:rFonts w:ascii="Times New Roman CYR" w:hAnsi="Times New Roman CYR" w:cs="Times New Roman CYR"/>
                <w:b/>
                <w:bCs/>
                <w:lang w:val="en-US"/>
              </w:rPr>
              <w:t>The year study program will begin (if new)</w:t>
            </w:r>
          </w:p>
        </w:tc>
        <w:tc>
          <w:tcPr>
            <w:tcW w:w="58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3F0F8E" w:rsidRDefault="007B503C">
            <w:pPr>
              <w:widowControl w:val="0"/>
              <w:autoSpaceDE w:val="0"/>
              <w:autoSpaceDN w:val="0"/>
              <w:adjustRightInd w:val="0"/>
              <w:rPr>
                <w:rFonts w:ascii="Calibri" w:hAnsi="Calibri" w:cs="Calibri"/>
                <w:color w:val="FF0000"/>
                <w:lang w:val="en-US"/>
              </w:rPr>
            </w:pPr>
          </w:p>
        </w:tc>
      </w:tr>
      <w:tr w:rsidR="007B503C" w:rsidRPr="00E2069A">
        <w:trPr>
          <w:trHeight w:val="1"/>
        </w:trPr>
        <w:tc>
          <w:tcPr>
            <w:tcW w:w="37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E2069A" w:rsidRDefault="00954F67">
            <w:pPr>
              <w:widowControl w:val="0"/>
              <w:autoSpaceDE w:val="0"/>
              <w:autoSpaceDN w:val="0"/>
              <w:adjustRightInd w:val="0"/>
              <w:rPr>
                <w:rFonts w:ascii="Calibri" w:hAnsi="Calibri" w:cs="Calibri"/>
                <w:lang w:val="en-US"/>
              </w:rPr>
            </w:pPr>
            <w:r w:rsidRPr="00E2069A">
              <w:rPr>
                <w:rFonts w:ascii="Times New Roman CYR" w:hAnsi="Times New Roman CYR" w:cs="Times New Roman CYR"/>
                <w:b/>
                <w:bCs/>
                <w:lang w:val="en-US"/>
              </w:rPr>
              <w:t xml:space="preserve">Number of students attending these studies </w:t>
            </w:r>
          </w:p>
        </w:tc>
        <w:tc>
          <w:tcPr>
            <w:tcW w:w="58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3F0F8E" w:rsidRDefault="007B503C">
            <w:pPr>
              <w:widowControl w:val="0"/>
              <w:autoSpaceDE w:val="0"/>
              <w:autoSpaceDN w:val="0"/>
              <w:adjustRightInd w:val="0"/>
              <w:rPr>
                <w:rFonts w:ascii="Calibri" w:hAnsi="Calibri" w:cs="Calibri"/>
                <w:color w:val="FF0000"/>
                <w:lang w:val="en-US"/>
              </w:rPr>
            </w:pPr>
          </w:p>
        </w:tc>
      </w:tr>
      <w:tr w:rsidR="007B503C" w:rsidRPr="00E2069A">
        <w:trPr>
          <w:trHeight w:val="1"/>
        </w:trPr>
        <w:tc>
          <w:tcPr>
            <w:tcW w:w="37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E2069A" w:rsidRDefault="00954F67">
            <w:pPr>
              <w:widowControl w:val="0"/>
              <w:autoSpaceDE w:val="0"/>
              <w:autoSpaceDN w:val="0"/>
              <w:adjustRightInd w:val="0"/>
              <w:rPr>
                <w:rFonts w:ascii="Calibri" w:hAnsi="Calibri" w:cs="Calibri"/>
                <w:lang w:val="en-US"/>
              </w:rPr>
            </w:pPr>
            <w:r w:rsidRPr="00E2069A">
              <w:rPr>
                <w:rFonts w:ascii="Times New Roman CYR" w:hAnsi="Times New Roman CYR" w:cs="Times New Roman CYR"/>
                <w:b/>
                <w:bCs/>
                <w:lang w:val="en-US"/>
              </w:rPr>
              <w:t xml:space="preserve">Number of students planned for these studies </w:t>
            </w:r>
            <w:r w:rsidRPr="00E2069A">
              <w:rPr>
                <w:rFonts w:ascii="Times New Roman CYR" w:hAnsi="Times New Roman CYR" w:cs="Times New Roman CYR"/>
                <w:lang w:val="en-US"/>
              </w:rPr>
              <w:t>(number of students the program is accredited for and used as calculation basis)</w:t>
            </w:r>
          </w:p>
        </w:tc>
        <w:tc>
          <w:tcPr>
            <w:tcW w:w="58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E2069A" w:rsidRDefault="00DC6A22">
            <w:pPr>
              <w:widowControl w:val="0"/>
              <w:autoSpaceDE w:val="0"/>
              <w:autoSpaceDN w:val="0"/>
              <w:adjustRightInd w:val="0"/>
              <w:rPr>
                <w:rFonts w:ascii="Calibri" w:hAnsi="Calibri" w:cs="Calibri"/>
                <w:lang w:val="en-US"/>
              </w:rPr>
            </w:pPr>
            <w:r>
              <w:rPr>
                <w:lang w:val="en-US"/>
              </w:rPr>
              <w:t>50</w:t>
            </w:r>
          </w:p>
        </w:tc>
      </w:tr>
      <w:tr w:rsidR="007B503C" w:rsidRPr="00E2069A">
        <w:trPr>
          <w:trHeight w:val="1"/>
        </w:trPr>
        <w:tc>
          <w:tcPr>
            <w:tcW w:w="37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E2069A" w:rsidRDefault="00954F67">
            <w:pPr>
              <w:widowControl w:val="0"/>
              <w:autoSpaceDE w:val="0"/>
              <w:autoSpaceDN w:val="0"/>
              <w:adjustRightInd w:val="0"/>
              <w:rPr>
                <w:rFonts w:ascii="Calibri" w:hAnsi="Calibri" w:cs="Calibri"/>
                <w:lang w:val="en-US"/>
              </w:rPr>
            </w:pPr>
            <w:r w:rsidRPr="00E2069A">
              <w:rPr>
                <w:rFonts w:ascii="Times New Roman CYR" w:hAnsi="Times New Roman CYR" w:cs="Times New Roman CYR"/>
                <w:b/>
                <w:bCs/>
                <w:lang w:val="en-US"/>
              </w:rPr>
              <w:t>The date program accepted by relevant body (state which one)</w:t>
            </w:r>
          </w:p>
        </w:tc>
        <w:tc>
          <w:tcPr>
            <w:tcW w:w="58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E2069A" w:rsidRDefault="007B503C" w:rsidP="006D765D">
            <w:pPr>
              <w:widowControl w:val="0"/>
              <w:autoSpaceDE w:val="0"/>
              <w:autoSpaceDN w:val="0"/>
              <w:adjustRightInd w:val="0"/>
              <w:rPr>
                <w:rFonts w:ascii="Calibri" w:hAnsi="Calibri" w:cs="Calibri"/>
                <w:lang w:val="en-US"/>
              </w:rPr>
            </w:pPr>
          </w:p>
        </w:tc>
      </w:tr>
      <w:tr w:rsidR="007B503C" w:rsidRPr="00E2069A">
        <w:trPr>
          <w:trHeight w:val="1"/>
        </w:trPr>
        <w:tc>
          <w:tcPr>
            <w:tcW w:w="37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E2069A" w:rsidRDefault="00954F67">
            <w:pPr>
              <w:widowControl w:val="0"/>
              <w:autoSpaceDE w:val="0"/>
              <w:autoSpaceDN w:val="0"/>
              <w:adjustRightInd w:val="0"/>
              <w:rPr>
                <w:rFonts w:ascii="Calibri" w:hAnsi="Calibri" w:cs="Calibri"/>
                <w:lang w:val="en-US"/>
              </w:rPr>
            </w:pPr>
            <w:r w:rsidRPr="00E2069A">
              <w:rPr>
                <w:rFonts w:ascii="Times New Roman CYR" w:hAnsi="Times New Roman CYR" w:cs="Times New Roman CYR"/>
                <w:b/>
                <w:bCs/>
                <w:lang w:val="en-US"/>
              </w:rPr>
              <w:t xml:space="preserve">Language used in the study program </w:t>
            </w:r>
            <w:r w:rsidRPr="00E2069A">
              <w:rPr>
                <w:rFonts w:ascii="Times New Roman CYR" w:hAnsi="Times New Roman CYR" w:cs="Times New Roman CYR"/>
                <w:lang w:val="en-US"/>
              </w:rPr>
              <w:t>(state if alternative language is being used)</w:t>
            </w:r>
          </w:p>
        </w:tc>
        <w:tc>
          <w:tcPr>
            <w:tcW w:w="58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E2069A" w:rsidRDefault="00954F67">
            <w:pPr>
              <w:widowControl w:val="0"/>
              <w:autoSpaceDE w:val="0"/>
              <w:autoSpaceDN w:val="0"/>
              <w:adjustRightInd w:val="0"/>
              <w:rPr>
                <w:rFonts w:ascii="Calibri" w:hAnsi="Calibri" w:cs="Calibri"/>
                <w:lang w:val="en-US"/>
              </w:rPr>
            </w:pPr>
            <w:r w:rsidRPr="00E2069A">
              <w:rPr>
                <w:rFonts w:ascii="Times New Roman CYR" w:hAnsi="Times New Roman CYR" w:cs="Times New Roman CYR"/>
                <w:lang w:val="en-US"/>
              </w:rPr>
              <w:t>Serbian and English</w:t>
            </w:r>
          </w:p>
        </w:tc>
      </w:tr>
      <w:tr w:rsidR="007B503C" w:rsidRPr="00E2069A">
        <w:trPr>
          <w:trHeight w:val="1"/>
        </w:trPr>
        <w:tc>
          <w:tcPr>
            <w:tcW w:w="37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E2069A" w:rsidRDefault="00954F67">
            <w:pPr>
              <w:widowControl w:val="0"/>
              <w:autoSpaceDE w:val="0"/>
              <w:autoSpaceDN w:val="0"/>
              <w:adjustRightInd w:val="0"/>
              <w:rPr>
                <w:rFonts w:ascii="Calibri" w:hAnsi="Calibri" w:cs="Calibri"/>
                <w:lang w:val="en-US"/>
              </w:rPr>
            </w:pPr>
            <w:r w:rsidRPr="00E2069A">
              <w:rPr>
                <w:rFonts w:ascii="Times New Roman CYR" w:hAnsi="Times New Roman CYR" w:cs="Times New Roman CYR"/>
                <w:b/>
                <w:bCs/>
                <w:lang w:val="en-US"/>
              </w:rPr>
              <w:t xml:space="preserve">The year program was accredited </w:t>
            </w:r>
          </w:p>
        </w:tc>
        <w:tc>
          <w:tcPr>
            <w:tcW w:w="58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E2069A" w:rsidRDefault="00ED769C">
            <w:pPr>
              <w:widowControl w:val="0"/>
              <w:autoSpaceDE w:val="0"/>
              <w:autoSpaceDN w:val="0"/>
              <w:adjustRightInd w:val="0"/>
              <w:rPr>
                <w:rFonts w:ascii="Calibri" w:hAnsi="Calibri" w:cs="Calibri"/>
                <w:lang w:val="en-US"/>
              </w:rPr>
            </w:pPr>
            <w:r>
              <w:rPr>
                <w:lang w:val="en-US"/>
              </w:rPr>
              <w:t xml:space="preserve"> </w:t>
            </w:r>
          </w:p>
        </w:tc>
      </w:tr>
      <w:tr w:rsidR="007B503C" w:rsidRPr="00E2069A">
        <w:trPr>
          <w:trHeight w:val="1"/>
        </w:trPr>
        <w:tc>
          <w:tcPr>
            <w:tcW w:w="37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E2069A" w:rsidRDefault="00954F67">
            <w:pPr>
              <w:widowControl w:val="0"/>
              <w:autoSpaceDE w:val="0"/>
              <w:autoSpaceDN w:val="0"/>
              <w:adjustRightInd w:val="0"/>
              <w:rPr>
                <w:rFonts w:ascii="Calibri" w:hAnsi="Calibri" w:cs="Calibri"/>
                <w:lang w:val="en-US"/>
              </w:rPr>
            </w:pPr>
            <w:r w:rsidRPr="00E2069A">
              <w:rPr>
                <w:b/>
                <w:bCs/>
                <w:lang w:val="en-US"/>
              </w:rPr>
              <w:t>Web address containing data on the study program</w:t>
            </w:r>
          </w:p>
        </w:tc>
        <w:tc>
          <w:tcPr>
            <w:tcW w:w="58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B503C" w:rsidRPr="00E2069A" w:rsidRDefault="00652909">
            <w:pPr>
              <w:widowControl w:val="0"/>
              <w:autoSpaceDE w:val="0"/>
              <w:autoSpaceDN w:val="0"/>
              <w:adjustRightInd w:val="0"/>
              <w:rPr>
                <w:rFonts w:ascii="Calibri" w:hAnsi="Calibri" w:cs="Calibri"/>
                <w:lang w:val="en-US"/>
              </w:rPr>
            </w:pPr>
            <w:hyperlink r:id="rId6" w:history="1">
              <w:r w:rsidR="00954F67" w:rsidRPr="00E2069A">
                <w:rPr>
                  <w:color w:val="0000FF"/>
                  <w:u w:val="single"/>
                  <w:lang w:val="en-US"/>
                </w:rPr>
                <w:t>http://www.f.bg.ac.rs/instituti/centar_za_saradnju_sa_UCL</w:t>
              </w:r>
            </w:hyperlink>
          </w:p>
        </w:tc>
      </w:tr>
    </w:tbl>
    <w:p w:rsidR="007B503C" w:rsidRDefault="007B503C">
      <w:pPr>
        <w:widowControl w:val="0"/>
        <w:autoSpaceDE w:val="0"/>
        <w:autoSpaceDN w:val="0"/>
        <w:adjustRightInd w:val="0"/>
        <w:rPr>
          <w:lang w:val="en-US"/>
        </w:rPr>
      </w:pPr>
    </w:p>
    <w:p w:rsidR="007B503C" w:rsidRDefault="007B503C">
      <w:pPr>
        <w:widowControl w:val="0"/>
        <w:autoSpaceDE w:val="0"/>
        <w:autoSpaceDN w:val="0"/>
        <w:adjustRightInd w:val="0"/>
        <w:rPr>
          <w:lang w:val="en-US"/>
        </w:rPr>
      </w:pPr>
    </w:p>
    <w:p w:rsidR="007B503C" w:rsidRDefault="00954F67">
      <w:pPr>
        <w:widowControl w:val="0"/>
        <w:autoSpaceDE w:val="0"/>
        <w:autoSpaceDN w:val="0"/>
        <w:adjustRightInd w:val="0"/>
        <w:rPr>
          <w:lang w:val="en-US"/>
        </w:rPr>
      </w:pPr>
      <w:r>
        <w:rPr>
          <w:lang w:val="en-US"/>
        </w:rPr>
        <w:br w:type="page"/>
      </w:r>
    </w:p>
    <w:tbl>
      <w:tblPr>
        <w:tblW w:w="0" w:type="auto"/>
        <w:tblInd w:w="108" w:type="dxa"/>
        <w:tblLayout w:type="fixed"/>
        <w:tblLook w:val="0000"/>
      </w:tblPr>
      <w:tblGrid>
        <w:gridCol w:w="9828"/>
      </w:tblGrid>
      <w:tr w:rsidR="007B503C" w:rsidRPr="00E2069A">
        <w:trPr>
          <w:trHeight w:val="1"/>
        </w:trPr>
        <w:tc>
          <w:tcPr>
            <w:tcW w:w="9828" w:type="dxa"/>
            <w:tcBorders>
              <w:top w:val="single" w:sz="14" w:space="0" w:color="000000"/>
              <w:left w:val="single" w:sz="14" w:space="0" w:color="000000"/>
              <w:bottom w:val="single" w:sz="14" w:space="0" w:color="000000"/>
              <w:right w:val="single" w:sz="14" w:space="0" w:color="000000"/>
            </w:tcBorders>
            <w:shd w:val="clear" w:color="auto" w:fill="E0E0E0"/>
          </w:tcPr>
          <w:p w:rsidR="007B503C" w:rsidRPr="00E2069A" w:rsidRDefault="00954F67">
            <w:pPr>
              <w:widowControl w:val="0"/>
              <w:autoSpaceDE w:val="0"/>
              <w:autoSpaceDN w:val="0"/>
              <w:adjustRightInd w:val="0"/>
              <w:rPr>
                <w:rFonts w:ascii="Times New Roman CYR" w:hAnsi="Times New Roman CYR" w:cs="Times New Roman CYR"/>
                <w:b/>
                <w:bCs/>
                <w:lang w:val="en-US"/>
              </w:rPr>
            </w:pPr>
            <w:r w:rsidRPr="00E2069A">
              <w:rPr>
                <w:rFonts w:ascii="Times New Roman CYR" w:hAnsi="Times New Roman CYR" w:cs="Times New Roman CYR"/>
                <w:b/>
                <w:bCs/>
                <w:lang w:val="en-US"/>
              </w:rPr>
              <w:lastRenderedPageBreak/>
              <w:t>Standard 1. Study program structure</w:t>
            </w:r>
          </w:p>
          <w:p w:rsidR="007B503C" w:rsidRPr="00E2069A" w:rsidRDefault="007B503C">
            <w:pPr>
              <w:widowControl w:val="0"/>
              <w:autoSpaceDE w:val="0"/>
              <w:autoSpaceDN w:val="0"/>
              <w:adjustRightInd w:val="0"/>
              <w:rPr>
                <w:b/>
                <w:bCs/>
                <w:lang w:val="en-US"/>
              </w:rPr>
            </w:pPr>
          </w:p>
          <w:p w:rsidR="007B503C" w:rsidRPr="00E2069A" w:rsidRDefault="00954F67">
            <w:pPr>
              <w:widowControl w:val="0"/>
              <w:autoSpaceDE w:val="0"/>
              <w:autoSpaceDN w:val="0"/>
              <w:adjustRightInd w:val="0"/>
              <w:rPr>
                <w:rFonts w:ascii="Times New Roman CYR" w:hAnsi="Times New Roman CYR" w:cs="Times New Roman CYR"/>
                <w:lang w:val="en-US"/>
              </w:rPr>
            </w:pPr>
            <w:r w:rsidRPr="0054205F">
              <w:rPr>
                <w:rFonts w:ascii="Times New Roman CYR" w:hAnsi="Times New Roman CYR" w:cs="Times New Roman CYR"/>
                <w:highlight w:val="lightGray"/>
                <w:lang w:val="en-US"/>
              </w:rPr>
              <w:t>Study program encompasses elements defined by the Law.</w:t>
            </w:r>
          </w:p>
          <w:p w:rsidR="007B503C" w:rsidRPr="00E2069A" w:rsidRDefault="007B503C">
            <w:pPr>
              <w:widowControl w:val="0"/>
              <w:autoSpaceDE w:val="0"/>
              <w:autoSpaceDN w:val="0"/>
              <w:adjustRightInd w:val="0"/>
              <w:rPr>
                <w:rFonts w:ascii="Calibri" w:hAnsi="Calibri" w:cs="Calibri"/>
                <w:lang w:val="en-US"/>
              </w:rPr>
            </w:pPr>
          </w:p>
        </w:tc>
      </w:tr>
      <w:tr w:rsidR="007B503C" w:rsidRPr="00E2069A">
        <w:trPr>
          <w:trHeight w:val="1"/>
        </w:trPr>
        <w:tc>
          <w:tcPr>
            <w:tcW w:w="9828" w:type="dxa"/>
            <w:tcBorders>
              <w:top w:val="single" w:sz="14" w:space="0" w:color="000000"/>
              <w:left w:val="single" w:sz="14" w:space="0" w:color="000000"/>
              <w:bottom w:val="single" w:sz="14" w:space="0" w:color="000000"/>
              <w:right w:val="single" w:sz="14" w:space="0" w:color="000000"/>
            </w:tcBorders>
            <w:shd w:val="clear" w:color="000000" w:fill="FFFFFF"/>
          </w:tcPr>
          <w:p w:rsidR="007B503C" w:rsidRPr="00E2069A" w:rsidRDefault="007B503C">
            <w:pPr>
              <w:widowControl w:val="0"/>
              <w:autoSpaceDE w:val="0"/>
              <w:autoSpaceDN w:val="0"/>
              <w:adjustRightInd w:val="0"/>
              <w:rPr>
                <w:b/>
                <w:bCs/>
                <w:lang w:val="en-US"/>
              </w:rPr>
            </w:pPr>
          </w:p>
          <w:p w:rsidR="00CC53DF" w:rsidRDefault="00954F67" w:rsidP="00CC53DF">
            <w:pPr>
              <w:widowControl w:val="0"/>
              <w:autoSpaceDE w:val="0"/>
              <w:autoSpaceDN w:val="0"/>
              <w:adjustRightInd w:val="0"/>
              <w:rPr>
                <w:rFonts w:ascii="Times New Roman CYR" w:hAnsi="Times New Roman CYR" w:cs="Times New Roman CYR"/>
                <w:lang w:val="en-US"/>
              </w:rPr>
            </w:pPr>
            <w:r w:rsidRPr="00E2069A">
              <w:rPr>
                <w:rFonts w:ascii="Times New Roman CYR" w:hAnsi="Times New Roman CYR" w:cs="Times New Roman CYR"/>
                <w:b/>
                <w:bCs/>
                <w:lang w:val="en-US"/>
              </w:rPr>
              <w:t xml:space="preserve">Study program title: </w:t>
            </w:r>
            <w:r w:rsidR="00ED769C">
              <w:rPr>
                <w:rFonts w:ascii="Times New Roman CYR" w:hAnsi="Times New Roman CYR" w:cs="Times New Roman CYR"/>
                <w:lang w:val="en-US"/>
              </w:rPr>
              <w:t xml:space="preserve">Academic </w:t>
            </w:r>
            <w:r w:rsidR="00166104">
              <w:rPr>
                <w:rFonts w:ascii="Times New Roman CYR" w:hAnsi="Times New Roman CYR" w:cs="Times New Roman CYR"/>
                <w:lang w:val="en-US"/>
              </w:rPr>
              <w:t>Bachelor</w:t>
            </w:r>
            <w:r w:rsidR="00CC53DF">
              <w:rPr>
                <w:rFonts w:ascii="Times New Roman CYR" w:hAnsi="Times New Roman CYR" w:cs="Times New Roman CYR"/>
                <w:lang w:val="en-US"/>
              </w:rPr>
              <w:t xml:space="preserve"> </w:t>
            </w:r>
            <w:r w:rsidR="00705AC7">
              <w:rPr>
                <w:rFonts w:ascii="Times New Roman CYR" w:hAnsi="Times New Roman CYR" w:cs="Times New Roman CYR"/>
                <w:lang w:val="en-US"/>
              </w:rPr>
              <w:t xml:space="preserve">degree studies of </w:t>
            </w:r>
            <w:r w:rsidR="00CC53DF">
              <w:rPr>
                <w:rFonts w:ascii="Times New Roman CYR" w:hAnsi="Times New Roman CYR" w:cs="Times New Roman CYR"/>
                <w:lang w:val="en-US"/>
              </w:rPr>
              <w:t>History “</w:t>
            </w:r>
            <w:r w:rsidR="00CC53DF" w:rsidRPr="00CC53DF">
              <w:rPr>
                <w:rFonts w:ascii="Times New Roman CYR" w:hAnsi="Times New Roman CYR" w:cs="Times New Roman CYR"/>
                <w:lang w:val="en-US"/>
              </w:rPr>
              <w:t>Society, State, Transition - History, Politics and Economy Studies</w:t>
            </w:r>
            <w:r w:rsidR="00CC53DF">
              <w:rPr>
                <w:rFonts w:ascii="Times New Roman CYR" w:hAnsi="Times New Roman CYR" w:cs="Times New Roman CYR"/>
                <w:lang w:val="en-US"/>
              </w:rPr>
              <w:t>”</w:t>
            </w:r>
            <w:r w:rsidR="00CC53DF" w:rsidRPr="00CC53DF">
              <w:rPr>
                <w:rFonts w:ascii="Times New Roman CYR" w:hAnsi="Times New Roman CYR" w:cs="Times New Roman CYR"/>
                <w:lang w:val="en-US"/>
              </w:rPr>
              <w:t xml:space="preserve"> </w:t>
            </w:r>
          </w:p>
          <w:p w:rsidR="007B503C" w:rsidRPr="00E2069A" w:rsidRDefault="00954F67" w:rsidP="00CC53DF">
            <w:pPr>
              <w:widowControl w:val="0"/>
              <w:autoSpaceDE w:val="0"/>
              <w:autoSpaceDN w:val="0"/>
              <w:adjustRightInd w:val="0"/>
              <w:rPr>
                <w:rFonts w:ascii="Times New Roman CYR" w:hAnsi="Times New Roman CYR" w:cs="Times New Roman CYR"/>
                <w:lang w:val="en-US"/>
              </w:rPr>
            </w:pPr>
            <w:r w:rsidRPr="00E2069A">
              <w:rPr>
                <w:rFonts w:ascii="Times New Roman CYR" w:hAnsi="Times New Roman CYR" w:cs="Times New Roman CYR"/>
                <w:b/>
                <w:bCs/>
                <w:lang w:val="en-US"/>
              </w:rPr>
              <w:t xml:space="preserve">Type of studies: </w:t>
            </w:r>
            <w:r w:rsidR="00182F59">
              <w:rPr>
                <w:rFonts w:ascii="Times New Roman CYR" w:hAnsi="Times New Roman CYR" w:cs="Times New Roman CYR"/>
                <w:lang w:val="en-US"/>
              </w:rPr>
              <w:t xml:space="preserve">Bachelor </w:t>
            </w:r>
            <w:r w:rsidRPr="00E2069A">
              <w:rPr>
                <w:rFonts w:ascii="Times New Roman CYR" w:hAnsi="Times New Roman CYR" w:cs="Times New Roman CYR"/>
                <w:lang w:val="en-US"/>
              </w:rPr>
              <w:t>studies</w:t>
            </w:r>
          </w:p>
          <w:p w:rsidR="007B503C" w:rsidRPr="00E2069A" w:rsidRDefault="00954F67">
            <w:pPr>
              <w:widowControl w:val="0"/>
              <w:autoSpaceDE w:val="0"/>
              <w:autoSpaceDN w:val="0"/>
              <w:adjustRightInd w:val="0"/>
              <w:rPr>
                <w:rFonts w:ascii="Times New Roman CYR" w:hAnsi="Times New Roman CYR" w:cs="Times New Roman CYR"/>
                <w:lang w:val="en-US"/>
              </w:rPr>
            </w:pPr>
            <w:r w:rsidRPr="00E2069A">
              <w:rPr>
                <w:rFonts w:ascii="Times New Roman CYR" w:hAnsi="Times New Roman CYR" w:cs="Times New Roman CYR"/>
                <w:b/>
                <w:bCs/>
                <w:lang w:val="en-US"/>
              </w:rPr>
              <w:t xml:space="preserve">Specialist title: </w:t>
            </w:r>
            <w:r w:rsidR="0093024D">
              <w:rPr>
                <w:rFonts w:ascii="Times New Roman CYR" w:hAnsi="Times New Roman CYR" w:cs="Times New Roman CYR"/>
                <w:lang w:val="en-US"/>
              </w:rPr>
              <w:t>BA Historian</w:t>
            </w:r>
            <w:r w:rsidR="00CC53DF" w:rsidRPr="00E2069A">
              <w:rPr>
                <w:rFonts w:ascii="Times New Roman CYR" w:hAnsi="Times New Roman CYR" w:cs="Times New Roman CYR"/>
                <w:lang w:val="en-US"/>
              </w:rPr>
              <w:t xml:space="preserve"> </w:t>
            </w:r>
            <w:r w:rsidR="00562A70">
              <w:rPr>
                <w:rFonts w:ascii="Times New Roman CYR" w:hAnsi="Times New Roman CYR" w:cs="Times New Roman CYR"/>
                <w:lang w:val="en-US"/>
              </w:rPr>
              <w:t>"</w:t>
            </w:r>
            <w:r w:rsidR="00CC53DF" w:rsidRPr="003F0F8E">
              <w:rPr>
                <w:rFonts w:ascii="Times New Roman CYR" w:hAnsi="Times New Roman CYR" w:cs="Times New Roman CYR"/>
                <w:lang w:val="en-US"/>
              </w:rPr>
              <w:t>Society, State, Transition - History, Politics and Economy Studies</w:t>
            </w:r>
            <w:r w:rsidR="00562A70">
              <w:rPr>
                <w:rFonts w:ascii="Times New Roman CYR" w:hAnsi="Times New Roman CYR" w:cs="Times New Roman CYR"/>
                <w:lang w:val="en-US"/>
              </w:rPr>
              <w:t>"</w:t>
            </w:r>
            <w:r w:rsidR="00CC53DF" w:rsidRPr="00E2069A">
              <w:rPr>
                <w:rFonts w:ascii="Times New Roman CYR" w:hAnsi="Times New Roman CYR" w:cs="Times New Roman CYR"/>
                <w:lang w:val="en-US"/>
              </w:rPr>
              <w:t xml:space="preserve"> </w:t>
            </w:r>
          </w:p>
          <w:p w:rsidR="007B503C" w:rsidRPr="00E2069A" w:rsidRDefault="00954F67">
            <w:pPr>
              <w:widowControl w:val="0"/>
              <w:autoSpaceDE w:val="0"/>
              <w:autoSpaceDN w:val="0"/>
              <w:adjustRightInd w:val="0"/>
              <w:rPr>
                <w:rFonts w:ascii="Times New Roman CYR" w:hAnsi="Times New Roman CYR" w:cs="Times New Roman CYR"/>
                <w:b/>
                <w:bCs/>
                <w:lang w:val="en-US"/>
              </w:rPr>
            </w:pPr>
            <w:r w:rsidRPr="00E2069A">
              <w:rPr>
                <w:rFonts w:ascii="Times New Roman CYR" w:hAnsi="Times New Roman CYR" w:cs="Times New Roman CYR"/>
                <w:b/>
                <w:bCs/>
                <w:lang w:val="en-US"/>
              </w:rPr>
              <w:t xml:space="preserve">Studies duration: </w:t>
            </w:r>
            <w:r w:rsidR="00CC53DF">
              <w:rPr>
                <w:rFonts w:ascii="Times New Roman CYR" w:hAnsi="Times New Roman CYR" w:cs="Times New Roman CYR"/>
                <w:lang w:val="en-US"/>
              </w:rPr>
              <w:t>4</w:t>
            </w:r>
            <w:r w:rsidRPr="00E2069A">
              <w:rPr>
                <w:rFonts w:ascii="Times New Roman CYR" w:hAnsi="Times New Roman CYR" w:cs="Times New Roman CYR"/>
                <w:lang w:val="en-US"/>
              </w:rPr>
              <w:t xml:space="preserve"> year</w:t>
            </w:r>
            <w:r w:rsidR="00CC53DF">
              <w:rPr>
                <w:rFonts w:ascii="Times New Roman CYR" w:hAnsi="Times New Roman CYR" w:cs="Times New Roman CYR"/>
                <w:lang w:val="en-US"/>
              </w:rPr>
              <w:t>s (8</w:t>
            </w:r>
            <w:r w:rsidRPr="00E2069A">
              <w:rPr>
                <w:rFonts w:ascii="Times New Roman CYR" w:hAnsi="Times New Roman CYR" w:cs="Times New Roman CYR"/>
                <w:lang w:val="en-US"/>
              </w:rPr>
              <w:t xml:space="preserve"> semesters)</w:t>
            </w:r>
          </w:p>
          <w:p w:rsidR="007B503C" w:rsidRPr="00ED769C" w:rsidRDefault="00954F67">
            <w:pPr>
              <w:widowControl w:val="0"/>
              <w:autoSpaceDE w:val="0"/>
              <w:autoSpaceDN w:val="0"/>
              <w:adjustRightInd w:val="0"/>
              <w:rPr>
                <w:rFonts w:ascii="Times New Roman CYR" w:hAnsi="Times New Roman CYR" w:cs="Times New Roman CYR"/>
                <w:lang w:val="en-US"/>
              </w:rPr>
            </w:pPr>
            <w:r w:rsidRPr="00E2069A">
              <w:rPr>
                <w:rFonts w:ascii="Times New Roman CYR" w:hAnsi="Times New Roman CYR" w:cs="Times New Roman CYR"/>
                <w:b/>
                <w:bCs/>
                <w:lang w:val="en-US"/>
              </w:rPr>
              <w:t xml:space="preserve">Value expressed in points: </w:t>
            </w:r>
            <w:r w:rsidRPr="00E2069A">
              <w:rPr>
                <w:rFonts w:ascii="Times New Roman CYR" w:hAnsi="Times New Roman CYR" w:cs="Times New Roman CYR"/>
                <w:lang w:val="en-US"/>
              </w:rPr>
              <w:t xml:space="preserve"> </w:t>
            </w:r>
            <w:r w:rsidR="005B71C7" w:rsidRPr="005B71C7">
              <w:rPr>
                <w:lang w:val="en-US"/>
              </w:rPr>
              <w:t>240 ЕCTS</w:t>
            </w:r>
          </w:p>
          <w:p w:rsidR="007B503C" w:rsidRPr="00ED769C" w:rsidRDefault="00954F67">
            <w:pPr>
              <w:widowControl w:val="0"/>
              <w:autoSpaceDE w:val="0"/>
              <w:autoSpaceDN w:val="0"/>
              <w:adjustRightInd w:val="0"/>
              <w:rPr>
                <w:rFonts w:ascii="Times New Roman CYR" w:hAnsi="Times New Roman CYR" w:cs="Times New Roman CYR"/>
                <w:lang w:val="en-US"/>
              </w:rPr>
            </w:pPr>
            <w:r w:rsidRPr="00E2069A">
              <w:rPr>
                <w:rFonts w:ascii="Times New Roman CYR" w:hAnsi="Times New Roman CYR" w:cs="Times New Roman CYR"/>
                <w:b/>
                <w:bCs/>
                <w:lang w:val="en-US"/>
              </w:rPr>
              <w:t xml:space="preserve">Qualifications for enrolling: </w:t>
            </w:r>
            <w:r w:rsidR="00182F59">
              <w:rPr>
                <w:rFonts w:ascii="Times New Roman CYR" w:hAnsi="Times New Roman CYR" w:cs="Times New Roman CYR"/>
                <w:lang w:val="en-US"/>
              </w:rPr>
              <w:t>Completion of the secondary education</w:t>
            </w:r>
            <w:r w:rsidRPr="00ED769C">
              <w:rPr>
                <w:rFonts w:ascii="Times New Roman CYR" w:hAnsi="Times New Roman CYR" w:cs="Times New Roman CYR"/>
                <w:lang w:val="en-US"/>
              </w:rPr>
              <w:t>.</w:t>
            </w:r>
          </w:p>
          <w:p w:rsidR="007B503C" w:rsidRPr="00CC53DF" w:rsidRDefault="007B503C">
            <w:pPr>
              <w:widowControl w:val="0"/>
              <w:autoSpaceDE w:val="0"/>
              <w:autoSpaceDN w:val="0"/>
              <w:adjustRightInd w:val="0"/>
              <w:rPr>
                <w:color w:val="FF0000"/>
                <w:lang w:val="en-US"/>
              </w:rPr>
            </w:pPr>
          </w:p>
          <w:p w:rsidR="007B503C" w:rsidRPr="00CC53DF" w:rsidRDefault="00954F67">
            <w:pPr>
              <w:widowControl w:val="0"/>
              <w:autoSpaceDE w:val="0"/>
              <w:autoSpaceDN w:val="0"/>
              <w:adjustRightInd w:val="0"/>
              <w:rPr>
                <w:rFonts w:ascii="Times New Roman CYR" w:hAnsi="Times New Roman CYR" w:cs="Times New Roman CYR"/>
                <w:b/>
                <w:lang w:val="en-US"/>
              </w:rPr>
            </w:pPr>
            <w:r w:rsidRPr="00CC53DF">
              <w:rPr>
                <w:rFonts w:ascii="Times New Roman CYR" w:hAnsi="Times New Roman CYR" w:cs="Times New Roman CYR"/>
                <w:b/>
                <w:lang w:val="en-US"/>
              </w:rPr>
              <w:t>Study program goal</w:t>
            </w:r>
          </w:p>
          <w:p w:rsidR="007B503C" w:rsidRPr="00E2069A" w:rsidRDefault="00F15F52">
            <w:pPr>
              <w:widowControl w:val="0"/>
              <w:autoSpaceDE w:val="0"/>
              <w:autoSpaceDN w:val="0"/>
              <w:adjustRightInd w:val="0"/>
              <w:jc w:val="both"/>
              <w:rPr>
                <w:rFonts w:ascii="Times New Roman CYR" w:hAnsi="Times New Roman CYR" w:cs="Times New Roman CYR"/>
                <w:lang w:val="en-US"/>
              </w:rPr>
            </w:pPr>
            <w:r>
              <w:rPr>
                <w:rFonts w:ascii="Times New Roman CYR" w:hAnsi="Times New Roman CYR" w:cs="Times New Roman CYR"/>
                <w:lang w:val="en-US"/>
              </w:rPr>
              <w:t xml:space="preserve">The goal of </w:t>
            </w:r>
            <w:r w:rsidR="00CC53DF" w:rsidRPr="00CC53DF">
              <w:rPr>
                <w:rFonts w:ascii="Times New Roman CYR" w:hAnsi="Times New Roman CYR" w:cs="Times New Roman CYR"/>
                <w:lang w:val="en-US"/>
              </w:rPr>
              <w:t>B</w:t>
            </w:r>
            <w:r w:rsidR="00ED769C">
              <w:rPr>
                <w:rFonts w:ascii="Times New Roman CYR" w:hAnsi="Times New Roman CYR" w:cs="Times New Roman CYR"/>
                <w:lang w:val="en-US"/>
              </w:rPr>
              <w:t xml:space="preserve">A </w:t>
            </w:r>
            <w:r w:rsidR="00182F59" w:rsidRPr="0093024D">
              <w:rPr>
                <w:rFonts w:ascii="Times New Roman CYR" w:hAnsi="Times New Roman CYR" w:cs="Times New Roman CYR"/>
                <w:color w:val="000000" w:themeColor="text1"/>
                <w:lang w:val="en-US"/>
              </w:rPr>
              <w:t>studies</w:t>
            </w:r>
            <w:r w:rsidR="0093024D">
              <w:rPr>
                <w:rFonts w:ascii="Times New Roman CYR" w:hAnsi="Times New Roman CYR" w:cs="Times New Roman CYR"/>
                <w:color w:val="000000" w:themeColor="text1"/>
                <w:lang w:val="en-US"/>
              </w:rPr>
              <w:t xml:space="preserve"> of History</w:t>
            </w:r>
            <w:r w:rsidR="00182F59" w:rsidRPr="0093024D">
              <w:rPr>
                <w:rFonts w:ascii="Times New Roman CYR" w:hAnsi="Times New Roman CYR" w:cs="Times New Roman CYR"/>
                <w:color w:val="000000" w:themeColor="text1"/>
                <w:lang w:val="en-US"/>
              </w:rPr>
              <w:t xml:space="preserve"> “Society, State, Transition - History, Politics and Economy Studies”</w:t>
            </w:r>
            <w:ins w:id="0" w:author="Danijela Stefanovic" w:date="2017-10-11T18:13:00Z">
              <w:r w:rsidR="00182F59" w:rsidRPr="0093024D">
                <w:rPr>
                  <w:rFonts w:ascii="Times New Roman CYR" w:hAnsi="Times New Roman CYR" w:cs="Times New Roman CYR"/>
                  <w:lang w:val="en-US"/>
                </w:rPr>
                <w:t xml:space="preserve"> </w:t>
              </w:r>
            </w:ins>
            <w:r>
              <w:rPr>
                <w:rFonts w:ascii="Times New Roman CYR" w:hAnsi="Times New Roman CYR" w:cs="Times New Roman CYR"/>
                <w:lang w:val="en-US"/>
              </w:rPr>
              <w:t xml:space="preserve">is to provide </w:t>
            </w:r>
            <w:r w:rsidR="00CC53DF">
              <w:rPr>
                <w:rFonts w:ascii="Times New Roman CYR" w:hAnsi="Times New Roman CYR" w:cs="Times New Roman CYR"/>
                <w:lang w:val="en-US"/>
              </w:rPr>
              <w:t xml:space="preserve">basic </w:t>
            </w:r>
            <w:r w:rsidR="00954F67" w:rsidRPr="00E2069A">
              <w:rPr>
                <w:rFonts w:ascii="Times New Roman CYR" w:hAnsi="Times New Roman CYR" w:cs="Times New Roman CYR"/>
                <w:lang w:val="en-US"/>
              </w:rPr>
              <w:t>knowledge in the area</w:t>
            </w:r>
            <w:r w:rsidR="00CC53DF">
              <w:rPr>
                <w:rFonts w:ascii="Times New Roman CYR" w:hAnsi="Times New Roman CYR" w:cs="Times New Roman CYR"/>
                <w:lang w:val="en-US"/>
              </w:rPr>
              <w:t>s</w:t>
            </w:r>
            <w:r w:rsidR="00954F67" w:rsidRPr="00E2069A">
              <w:rPr>
                <w:rFonts w:ascii="Times New Roman CYR" w:hAnsi="Times New Roman CYR" w:cs="Times New Roman CYR"/>
                <w:lang w:val="en-US"/>
              </w:rPr>
              <w:t xml:space="preserve"> of </w:t>
            </w:r>
            <w:r w:rsidR="00B41E92">
              <w:rPr>
                <w:rFonts w:ascii="Times New Roman CYR" w:hAnsi="Times New Roman CYR" w:cs="Times New Roman CYR"/>
                <w:lang w:val="en-US"/>
              </w:rPr>
              <w:t xml:space="preserve">general </w:t>
            </w:r>
            <w:r w:rsidR="0061046D">
              <w:rPr>
                <w:rFonts w:ascii="Times New Roman CYR" w:hAnsi="Times New Roman CYR" w:cs="Times New Roman CYR"/>
                <w:lang w:val="en-US"/>
              </w:rPr>
              <w:t>early m</w:t>
            </w:r>
            <w:r>
              <w:rPr>
                <w:rFonts w:ascii="Times New Roman CYR" w:hAnsi="Times New Roman CYR" w:cs="Times New Roman CYR"/>
                <w:lang w:val="en-US"/>
              </w:rPr>
              <w:t xml:space="preserve">odern, </w:t>
            </w:r>
            <w:r w:rsidR="0061046D">
              <w:rPr>
                <w:rFonts w:ascii="Times New Roman CYR" w:hAnsi="Times New Roman CYR" w:cs="Times New Roman CYR"/>
                <w:lang w:val="en-US"/>
              </w:rPr>
              <w:t>m</w:t>
            </w:r>
            <w:r w:rsidR="00CC53DF">
              <w:rPr>
                <w:rFonts w:ascii="Times New Roman CYR" w:hAnsi="Times New Roman CYR" w:cs="Times New Roman CYR"/>
                <w:lang w:val="en-US"/>
              </w:rPr>
              <w:t>ode</w:t>
            </w:r>
            <w:r>
              <w:rPr>
                <w:rFonts w:ascii="Times New Roman CYR" w:hAnsi="Times New Roman CYR" w:cs="Times New Roman CYR"/>
                <w:lang w:val="en-US"/>
              </w:rPr>
              <w:t>rn a</w:t>
            </w:r>
            <w:r w:rsidR="0061046D">
              <w:rPr>
                <w:rFonts w:ascii="Times New Roman CYR" w:hAnsi="Times New Roman CYR" w:cs="Times New Roman CYR"/>
                <w:lang w:val="en-US"/>
              </w:rPr>
              <w:t>nd c</w:t>
            </w:r>
            <w:r>
              <w:rPr>
                <w:rFonts w:ascii="Times New Roman CYR" w:hAnsi="Times New Roman CYR" w:cs="Times New Roman CYR"/>
                <w:lang w:val="en-US"/>
              </w:rPr>
              <w:t>ontemporary history; political theory and applied politics; economics theory</w:t>
            </w:r>
            <w:r w:rsidR="00CC53DF">
              <w:rPr>
                <w:rFonts w:ascii="Times New Roman CYR" w:hAnsi="Times New Roman CYR" w:cs="Times New Roman CYR"/>
                <w:lang w:val="en-US"/>
              </w:rPr>
              <w:t xml:space="preserve"> and contemporary </w:t>
            </w:r>
            <w:r w:rsidR="00954F67" w:rsidRPr="00E2069A">
              <w:rPr>
                <w:rFonts w:ascii="Times New Roman CYR" w:hAnsi="Times New Roman CYR" w:cs="Times New Roman CYR"/>
                <w:lang w:val="en-US"/>
              </w:rPr>
              <w:t>transition</w:t>
            </w:r>
            <w:r w:rsidR="00CC53DF">
              <w:rPr>
                <w:rFonts w:ascii="Times New Roman CYR" w:hAnsi="Times New Roman CYR" w:cs="Times New Roman CYR"/>
                <w:lang w:val="en-US"/>
              </w:rPr>
              <w:t>al processes</w:t>
            </w:r>
            <w:r>
              <w:rPr>
                <w:rFonts w:ascii="Times New Roman CYR" w:hAnsi="Times New Roman CYR" w:cs="Times New Roman CYR"/>
                <w:lang w:val="en-US"/>
              </w:rPr>
              <w:t>;</w:t>
            </w:r>
            <w:r w:rsidR="00954F67" w:rsidRPr="00E2069A">
              <w:rPr>
                <w:rFonts w:ascii="Times New Roman CYR" w:hAnsi="Times New Roman CYR" w:cs="Times New Roman CYR"/>
                <w:lang w:val="en-US"/>
              </w:rPr>
              <w:t xml:space="preserve"> </w:t>
            </w:r>
            <w:r w:rsidR="00182F59">
              <w:rPr>
                <w:rFonts w:ascii="Times New Roman CYR" w:hAnsi="Times New Roman CYR" w:cs="Times New Roman CYR"/>
                <w:lang w:val="en-US"/>
              </w:rPr>
              <w:t xml:space="preserve">and to prepare students for their own </w:t>
            </w:r>
            <w:r w:rsidR="00954F67" w:rsidRPr="00E2069A">
              <w:rPr>
                <w:rFonts w:ascii="Times New Roman CYR" w:hAnsi="Times New Roman CYR" w:cs="Times New Roman CYR"/>
                <w:lang w:val="en-US"/>
              </w:rPr>
              <w:t>scientific research</w:t>
            </w:r>
            <w:r w:rsidR="00182F59">
              <w:rPr>
                <w:rFonts w:ascii="Times New Roman CYR" w:hAnsi="Times New Roman CYR" w:cs="Times New Roman CYR"/>
                <w:lang w:val="en-US"/>
              </w:rPr>
              <w:t>, as well as for MA and PhD studies in related disciplines</w:t>
            </w:r>
            <w:r w:rsidR="00954F67" w:rsidRPr="00E2069A">
              <w:rPr>
                <w:rFonts w:ascii="Times New Roman CYR" w:hAnsi="Times New Roman CYR" w:cs="Times New Roman CYR"/>
                <w:lang w:val="en-US"/>
              </w:rPr>
              <w:t xml:space="preserve">. </w:t>
            </w:r>
            <w:r w:rsidR="00182F59">
              <w:rPr>
                <w:rFonts w:ascii="Times New Roman CYR" w:hAnsi="Times New Roman CYR" w:cs="Times New Roman CYR"/>
                <w:lang w:val="en-US"/>
              </w:rPr>
              <w:t xml:space="preserve">The program tends </w:t>
            </w:r>
            <w:r w:rsidR="00954F67" w:rsidRPr="00E2069A">
              <w:rPr>
                <w:rFonts w:ascii="Times New Roman CYR" w:hAnsi="Times New Roman CYR" w:cs="Times New Roman CYR"/>
                <w:lang w:val="en-US"/>
              </w:rPr>
              <w:t xml:space="preserve">to </w:t>
            </w:r>
            <w:r>
              <w:rPr>
                <w:rFonts w:ascii="Times New Roman CYR" w:hAnsi="Times New Roman CYR" w:cs="Times New Roman CYR"/>
                <w:lang w:val="en-US"/>
              </w:rPr>
              <w:t>enable</w:t>
            </w:r>
            <w:r w:rsidR="00954F67" w:rsidRPr="00E2069A">
              <w:rPr>
                <w:rFonts w:ascii="Times New Roman CYR" w:hAnsi="Times New Roman CYR" w:cs="Times New Roman CYR"/>
                <w:lang w:val="en-US"/>
              </w:rPr>
              <w:t xml:space="preserve"> students to </w:t>
            </w:r>
            <w:r w:rsidR="00515E87">
              <w:rPr>
                <w:rFonts w:ascii="Times New Roman CYR" w:hAnsi="Times New Roman CYR" w:cs="Times New Roman CYR"/>
                <w:lang w:val="en-US"/>
              </w:rPr>
              <w:t>implement</w:t>
            </w:r>
            <w:r w:rsidR="00515E87" w:rsidRPr="00E2069A">
              <w:rPr>
                <w:rFonts w:ascii="Times New Roman CYR" w:hAnsi="Times New Roman CYR" w:cs="Times New Roman CYR"/>
                <w:lang w:val="en-US"/>
              </w:rPr>
              <w:t xml:space="preserve"> </w:t>
            </w:r>
            <w:r w:rsidR="00954F67" w:rsidRPr="00E2069A">
              <w:rPr>
                <w:rFonts w:ascii="Times New Roman CYR" w:hAnsi="Times New Roman CYR" w:cs="Times New Roman CYR"/>
                <w:lang w:val="en-US"/>
              </w:rPr>
              <w:t>acquired knowledge in carrying out</w:t>
            </w:r>
            <w:r>
              <w:rPr>
                <w:rFonts w:ascii="Times New Roman CYR" w:hAnsi="Times New Roman CYR" w:cs="Times New Roman CYR"/>
                <w:lang w:val="en-US"/>
              </w:rPr>
              <w:t xml:space="preserve"> their professional</w:t>
            </w:r>
            <w:r w:rsidR="00954F67" w:rsidRPr="00E2069A">
              <w:rPr>
                <w:rFonts w:ascii="Times New Roman CYR" w:hAnsi="Times New Roman CYR" w:cs="Times New Roman CYR"/>
                <w:lang w:val="en-US"/>
              </w:rPr>
              <w:t xml:space="preserve"> duties of a </w:t>
            </w:r>
            <w:r w:rsidR="00CC53DF">
              <w:rPr>
                <w:rFonts w:ascii="Times New Roman CYR" w:hAnsi="Times New Roman CYR" w:cs="Times New Roman CYR"/>
                <w:lang w:val="en-US"/>
              </w:rPr>
              <w:t>historian</w:t>
            </w:r>
            <w:r w:rsidR="0012121F">
              <w:rPr>
                <w:rFonts w:ascii="Times New Roman CYR" w:hAnsi="Times New Roman CYR" w:cs="Times New Roman CYR"/>
                <w:lang w:val="en-US"/>
              </w:rPr>
              <w:t>,</w:t>
            </w:r>
            <w:r w:rsidR="00D3620A">
              <w:rPr>
                <w:rFonts w:ascii="Times New Roman CYR" w:hAnsi="Times New Roman CYR" w:cs="Times New Roman CYR"/>
                <w:lang w:val="en-US"/>
              </w:rPr>
              <w:t xml:space="preserve"> </w:t>
            </w:r>
            <w:r w:rsidR="00784D45">
              <w:rPr>
                <w:rFonts w:ascii="Times New Roman CYR" w:hAnsi="Times New Roman CYR" w:cs="Times New Roman CYR"/>
                <w:lang w:val="en-US"/>
              </w:rPr>
              <w:t>substantiated</w:t>
            </w:r>
            <w:r w:rsidR="00D3620A">
              <w:rPr>
                <w:rFonts w:ascii="Times New Roman CYR" w:hAnsi="Times New Roman CYR" w:cs="Times New Roman CYR"/>
                <w:lang w:val="en-US"/>
              </w:rPr>
              <w:t xml:space="preserve"> with </w:t>
            </w:r>
            <w:r w:rsidR="0012121F">
              <w:rPr>
                <w:rFonts w:ascii="Times New Roman CYR" w:hAnsi="Times New Roman CYR" w:cs="Times New Roman CYR"/>
                <w:lang w:val="en-US"/>
              </w:rPr>
              <w:t xml:space="preserve">additional </w:t>
            </w:r>
            <w:r w:rsidR="00784D45">
              <w:rPr>
                <w:rFonts w:ascii="Times New Roman CYR" w:hAnsi="Times New Roman CYR" w:cs="Times New Roman CYR"/>
                <w:lang w:val="en-US"/>
              </w:rPr>
              <w:t>applicable</w:t>
            </w:r>
            <w:r w:rsidR="00D3620A">
              <w:rPr>
                <w:rFonts w:ascii="Times New Roman CYR" w:hAnsi="Times New Roman CYR" w:cs="Times New Roman CYR"/>
                <w:lang w:val="en-US"/>
              </w:rPr>
              <w:t xml:space="preserve"> knowledge in politics, economics and methods of scientific research</w:t>
            </w:r>
            <w:r w:rsidR="0012121F">
              <w:rPr>
                <w:rFonts w:ascii="Times New Roman CYR" w:hAnsi="Times New Roman CYR" w:cs="Times New Roman CYR"/>
                <w:lang w:val="en-US"/>
              </w:rPr>
              <w:t xml:space="preserve"> as well as </w:t>
            </w:r>
            <w:r w:rsidR="00515E87">
              <w:rPr>
                <w:rFonts w:ascii="Times New Roman CYR" w:hAnsi="Times New Roman CYR" w:cs="Times New Roman CYR"/>
                <w:lang w:val="en-US"/>
              </w:rPr>
              <w:t xml:space="preserve">in </w:t>
            </w:r>
            <w:r w:rsidR="0012121F">
              <w:rPr>
                <w:rFonts w:ascii="Times New Roman CYR" w:hAnsi="Times New Roman CYR" w:cs="Times New Roman CYR"/>
                <w:lang w:val="en-US"/>
              </w:rPr>
              <w:t>written and oral presentation of research results. Future graduates will be eligible for employment in state</w:t>
            </w:r>
            <w:r w:rsidR="003A0D7D">
              <w:rPr>
                <w:rFonts w:ascii="Times New Roman CYR" w:hAnsi="Times New Roman CYR" w:cs="Times New Roman CYR"/>
                <w:lang w:val="en-US"/>
              </w:rPr>
              <w:t xml:space="preserve">, </w:t>
            </w:r>
            <w:r w:rsidR="003A0D7D" w:rsidRPr="00E2069A">
              <w:rPr>
                <w:rFonts w:ascii="Times New Roman CYR" w:hAnsi="Times New Roman CYR" w:cs="Times New Roman CYR"/>
                <w:lang w:val="en-US"/>
              </w:rPr>
              <w:t>non-governmental</w:t>
            </w:r>
            <w:r w:rsidR="0012121F">
              <w:rPr>
                <w:rFonts w:ascii="Times New Roman CYR" w:hAnsi="Times New Roman CYR" w:cs="Times New Roman CYR"/>
                <w:lang w:val="en-US"/>
              </w:rPr>
              <w:t xml:space="preserve"> </w:t>
            </w:r>
            <w:r w:rsidR="003A0D7D">
              <w:rPr>
                <w:rFonts w:ascii="Times New Roman CYR" w:hAnsi="Times New Roman CYR" w:cs="Times New Roman CYR"/>
                <w:lang w:val="en-US"/>
              </w:rPr>
              <w:t>and</w:t>
            </w:r>
            <w:r w:rsidR="0012121F">
              <w:rPr>
                <w:rFonts w:ascii="Times New Roman CYR" w:hAnsi="Times New Roman CYR" w:cs="Times New Roman CYR"/>
                <w:lang w:val="en-US"/>
              </w:rPr>
              <w:t xml:space="preserve"> private sector </w:t>
            </w:r>
            <w:r w:rsidR="00DE7708">
              <w:rPr>
                <w:rFonts w:ascii="Times New Roman CYR" w:hAnsi="Times New Roman CYR" w:cs="Times New Roman CYR"/>
                <w:lang w:val="en-US"/>
              </w:rPr>
              <w:t xml:space="preserve">institutions covering areas such </w:t>
            </w:r>
            <w:r w:rsidR="00DE7708" w:rsidRPr="0093024D">
              <w:rPr>
                <w:rFonts w:ascii="Times New Roman CYR" w:hAnsi="Times New Roman CYR" w:cs="Times New Roman CYR"/>
                <w:lang w:val="en-US"/>
              </w:rPr>
              <w:t xml:space="preserve">as </w:t>
            </w:r>
            <w:r w:rsidR="0012121F" w:rsidRPr="0093024D">
              <w:rPr>
                <w:rFonts w:ascii="Times New Roman CYR" w:hAnsi="Times New Roman CYR" w:cs="Times New Roman CYR"/>
                <w:lang w:val="en-US"/>
              </w:rPr>
              <w:t>education</w:t>
            </w:r>
            <w:r w:rsidR="00DE7708" w:rsidRPr="0093024D">
              <w:rPr>
                <w:rFonts w:ascii="Times New Roman CYR" w:hAnsi="Times New Roman CYR" w:cs="Times New Roman CYR"/>
                <w:lang w:val="en-US"/>
              </w:rPr>
              <w:t>, scientific</w:t>
            </w:r>
            <w:r w:rsidR="00DE7708">
              <w:rPr>
                <w:rFonts w:ascii="Times New Roman CYR" w:hAnsi="Times New Roman CYR" w:cs="Times New Roman CYR"/>
                <w:lang w:val="en-US"/>
              </w:rPr>
              <w:t xml:space="preserve"> research,  public and economic policy</w:t>
            </w:r>
            <w:r w:rsidR="0012121F">
              <w:rPr>
                <w:rFonts w:ascii="Times New Roman CYR" w:hAnsi="Times New Roman CYR" w:cs="Times New Roman CYR"/>
                <w:lang w:val="en-US"/>
              </w:rPr>
              <w:t>, business</w:t>
            </w:r>
            <w:r w:rsidR="003A0D7D">
              <w:rPr>
                <w:rFonts w:ascii="Times New Roman CYR" w:hAnsi="Times New Roman CYR" w:cs="Times New Roman CYR"/>
                <w:lang w:val="en-US"/>
              </w:rPr>
              <w:t>, journalism, publishing, tourism, mass media,</w:t>
            </w:r>
            <w:r w:rsidR="0012121F">
              <w:rPr>
                <w:rFonts w:ascii="Times New Roman CYR" w:hAnsi="Times New Roman CYR" w:cs="Times New Roman CYR"/>
                <w:lang w:val="en-US"/>
              </w:rPr>
              <w:t xml:space="preserve"> </w:t>
            </w:r>
            <w:r w:rsidR="00DE7708">
              <w:rPr>
                <w:rFonts w:ascii="Times New Roman CYR" w:hAnsi="Times New Roman CYR" w:cs="Times New Roman CYR"/>
                <w:lang w:val="en-US"/>
              </w:rPr>
              <w:t>culture</w:t>
            </w:r>
            <w:r w:rsidR="003A0D7D">
              <w:rPr>
                <w:rFonts w:ascii="Times New Roman CYR" w:hAnsi="Times New Roman CYR" w:cs="Times New Roman CYR"/>
                <w:lang w:val="en-US"/>
              </w:rPr>
              <w:t xml:space="preserve"> etc</w:t>
            </w:r>
            <w:r w:rsidR="0012121F">
              <w:rPr>
                <w:rFonts w:ascii="Times New Roman CYR" w:hAnsi="Times New Roman CYR" w:cs="Times New Roman CYR"/>
                <w:lang w:val="en-US"/>
              </w:rPr>
              <w:t>.</w:t>
            </w:r>
          </w:p>
          <w:p w:rsidR="007B503C" w:rsidRPr="00E2069A" w:rsidRDefault="007B503C">
            <w:pPr>
              <w:widowControl w:val="0"/>
              <w:autoSpaceDE w:val="0"/>
              <w:autoSpaceDN w:val="0"/>
              <w:adjustRightInd w:val="0"/>
              <w:rPr>
                <w:lang w:val="en-US"/>
              </w:rPr>
            </w:pPr>
          </w:p>
          <w:p w:rsidR="007B503C" w:rsidRPr="00E52245" w:rsidRDefault="00954F67">
            <w:pPr>
              <w:widowControl w:val="0"/>
              <w:autoSpaceDE w:val="0"/>
              <w:autoSpaceDN w:val="0"/>
              <w:adjustRightInd w:val="0"/>
              <w:rPr>
                <w:rFonts w:ascii="Times New Roman CYR" w:hAnsi="Times New Roman CYR" w:cs="Times New Roman CYR"/>
                <w:b/>
                <w:lang w:val="en-US"/>
              </w:rPr>
            </w:pPr>
            <w:r w:rsidRPr="00E52245">
              <w:rPr>
                <w:rFonts w:ascii="Times New Roman CYR" w:hAnsi="Times New Roman CYR" w:cs="Times New Roman CYR"/>
                <w:b/>
                <w:lang w:val="en-US"/>
              </w:rPr>
              <w:t>Learning process result</w:t>
            </w:r>
            <w:r w:rsidR="00FE7C90">
              <w:rPr>
                <w:rFonts w:ascii="Times New Roman CYR" w:hAnsi="Times New Roman CYR" w:cs="Times New Roman CYR"/>
                <w:b/>
                <w:lang w:val="en-US"/>
              </w:rPr>
              <w:t>s</w:t>
            </w:r>
          </w:p>
          <w:p w:rsidR="007B503C" w:rsidRPr="00E2069A" w:rsidRDefault="00FE7C90" w:rsidP="002F5A1B">
            <w:pPr>
              <w:widowControl w:val="0"/>
              <w:autoSpaceDE w:val="0"/>
              <w:autoSpaceDN w:val="0"/>
              <w:adjustRightInd w:val="0"/>
              <w:jc w:val="both"/>
              <w:rPr>
                <w:rFonts w:ascii="Times New Roman CYR" w:hAnsi="Times New Roman CYR" w:cs="Times New Roman CYR"/>
                <w:lang w:val="en-US"/>
              </w:rPr>
            </w:pPr>
            <w:r>
              <w:rPr>
                <w:rFonts w:ascii="Times New Roman CYR" w:hAnsi="Times New Roman CYR" w:cs="Times New Roman CYR"/>
                <w:lang w:val="en-US"/>
              </w:rPr>
              <w:t xml:space="preserve">- </w:t>
            </w:r>
            <w:r w:rsidR="002F5A1B">
              <w:rPr>
                <w:rFonts w:ascii="Times New Roman CYR" w:hAnsi="Times New Roman CYR" w:cs="Times New Roman CYR"/>
                <w:lang w:val="en-US"/>
              </w:rPr>
              <w:t>Capacity to master basics in modern and contempora</w:t>
            </w:r>
            <w:r w:rsidR="0061046D">
              <w:rPr>
                <w:rFonts w:ascii="Times New Roman CYR" w:hAnsi="Times New Roman CYR" w:cs="Times New Roman CYR"/>
                <w:lang w:val="en-US"/>
              </w:rPr>
              <w:t>ry history, politics and economics</w:t>
            </w:r>
            <w:r w:rsidR="002F5A1B">
              <w:rPr>
                <w:rFonts w:ascii="Times New Roman CYR" w:hAnsi="Times New Roman CYR" w:cs="Times New Roman CYR"/>
                <w:lang w:val="en-US"/>
              </w:rPr>
              <w:t xml:space="preserve"> in relation to </w:t>
            </w:r>
            <w:r w:rsidR="00EF04C0">
              <w:rPr>
                <w:rFonts w:ascii="Times New Roman CYR" w:hAnsi="Times New Roman CYR" w:cs="Times New Roman CYR"/>
                <w:lang w:val="en-US"/>
              </w:rPr>
              <w:t>the</w:t>
            </w:r>
            <w:r w:rsidR="002F5A1B" w:rsidRPr="002F5A1B">
              <w:rPr>
                <w:rFonts w:ascii="Times New Roman CYR" w:hAnsi="Times New Roman CYR" w:cs="Times New Roman CYR"/>
                <w:lang w:val="en-US"/>
              </w:rPr>
              <w:t xml:space="preserve"> </w:t>
            </w:r>
            <w:r w:rsidR="00EF04C0">
              <w:rPr>
                <w:rFonts w:ascii="Times New Roman CYR" w:hAnsi="Times New Roman CYR" w:cs="Times New Roman CYR"/>
                <w:lang w:val="en-US"/>
              </w:rPr>
              <w:t xml:space="preserve">up to date </w:t>
            </w:r>
            <w:r w:rsidR="002F5A1B" w:rsidRPr="002F5A1B">
              <w:rPr>
                <w:rFonts w:ascii="Times New Roman CYR" w:hAnsi="Times New Roman CYR" w:cs="Times New Roman CYR"/>
                <w:lang w:val="en-US"/>
              </w:rPr>
              <w:t xml:space="preserve">challenges of the </w:t>
            </w:r>
            <w:r w:rsidR="00EF04C0">
              <w:rPr>
                <w:rFonts w:ascii="Times New Roman CYR" w:hAnsi="Times New Roman CYR" w:cs="Times New Roman CYR"/>
                <w:lang w:val="en-US"/>
              </w:rPr>
              <w:t xml:space="preserve">modern </w:t>
            </w:r>
            <w:r w:rsidR="002F5A1B" w:rsidRPr="002F5A1B">
              <w:rPr>
                <w:rFonts w:ascii="Times New Roman CYR" w:hAnsi="Times New Roman CYR" w:cs="Times New Roman CYR"/>
                <w:lang w:val="en-US"/>
              </w:rPr>
              <w:t>labor market and scientific research that require a multidisciplinary approach and methods</w:t>
            </w:r>
            <w:r w:rsidR="002F5A1B">
              <w:rPr>
                <w:rFonts w:ascii="Times New Roman CYR" w:hAnsi="Times New Roman CYR" w:cs="Times New Roman CYR"/>
                <w:lang w:val="en-US"/>
              </w:rPr>
              <w:t xml:space="preserve">. </w:t>
            </w:r>
          </w:p>
          <w:p w:rsidR="007B503C" w:rsidRPr="00E2069A" w:rsidRDefault="00FE7C90">
            <w:pPr>
              <w:widowControl w:val="0"/>
              <w:autoSpaceDE w:val="0"/>
              <w:autoSpaceDN w:val="0"/>
              <w:adjustRightInd w:val="0"/>
              <w:jc w:val="both"/>
              <w:rPr>
                <w:rFonts w:ascii="Times New Roman CYR" w:hAnsi="Times New Roman CYR" w:cs="Times New Roman CYR"/>
                <w:lang w:val="en-US"/>
              </w:rPr>
            </w:pPr>
            <w:r>
              <w:rPr>
                <w:lang w:val="en-US"/>
              </w:rPr>
              <w:t>- M</w:t>
            </w:r>
            <w:r w:rsidR="00954F67" w:rsidRPr="00E2069A">
              <w:rPr>
                <w:lang w:val="en-US"/>
              </w:rPr>
              <w:t>astering basic knowledge from akin scientific areas in order to become capable of individual scientific research</w:t>
            </w:r>
            <w:r w:rsidR="00954F67" w:rsidRPr="00E2069A">
              <w:rPr>
                <w:rFonts w:ascii="Times New Roman CYR" w:hAnsi="Times New Roman CYR" w:cs="Times New Roman CYR"/>
                <w:lang w:val="en-US"/>
              </w:rPr>
              <w:t xml:space="preserve">; </w:t>
            </w:r>
          </w:p>
          <w:p w:rsidR="007B503C" w:rsidRPr="00E2069A" w:rsidRDefault="00954F67">
            <w:pPr>
              <w:widowControl w:val="0"/>
              <w:autoSpaceDE w:val="0"/>
              <w:autoSpaceDN w:val="0"/>
              <w:adjustRightInd w:val="0"/>
              <w:jc w:val="both"/>
              <w:rPr>
                <w:rFonts w:ascii="Times New Roman CYR" w:hAnsi="Times New Roman CYR" w:cs="Times New Roman CYR"/>
                <w:lang w:val="en-US"/>
              </w:rPr>
            </w:pPr>
            <w:r w:rsidRPr="00E2069A">
              <w:rPr>
                <w:lang w:val="en-US"/>
              </w:rPr>
              <w:t xml:space="preserve">- </w:t>
            </w:r>
            <w:r w:rsidR="00515E87">
              <w:rPr>
                <w:lang w:val="en-US"/>
              </w:rPr>
              <w:t xml:space="preserve">Profound </w:t>
            </w:r>
            <w:r w:rsidR="002F5A1B">
              <w:rPr>
                <w:lang w:val="en-US"/>
              </w:rPr>
              <w:t xml:space="preserve">introduction </w:t>
            </w:r>
            <w:r w:rsidR="00515E87">
              <w:rPr>
                <w:lang w:val="en-US"/>
              </w:rPr>
              <w:t>in</w:t>
            </w:r>
            <w:r w:rsidR="002F5A1B">
              <w:rPr>
                <w:lang w:val="en-US"/>
              </w:rPr>
              <w:t xml:space="preserve">to methodology </w:t>
            </w:r>
            <w:r w:rsidRPr="00E2069A">
              <w:rPr>
                <w:lang w:val="en-US"/>
              </w:rPr>
              <w:t xml:space="preserve">and skills </w:t>
            </w:r>
            <w:r w:rsidR="002F5A1B">
              <w:rPr>
                <w:lang w:val="en-US"/>
              </w:rPr>
              <w:t>within more specific topics in history, politics and economic</w:t>
            </w:r>
            <w:r w:rsidR="00FC10A4">
              <w:rPr>
                <w:lang w:val="en-US"/>
              </w:rPr>
              <w:t>s</w:t>
            </w:r>
            <w:r w:rsidR="002F5A1B">
              <w:rPr>
                <w:lang w:val="en-US"/>
              </w:rPr>
              <w:t xml:space="preserve"> research</w:t>
            </w:r>
            <w:r w:rsidRPr="00E2069A">
              <w:rPr>
                <w:rFonts w:ascii="Times New Roman CYR" w:hAnsi="Times New Roman CYR" w:cs="Times New Roman CYR"/>
                <w:lang w:val="en-US"/>
              </w:rPr>
              <w:t xml:space="preserve">; </w:t>
            </w:r>
          </w:p>
          <w:p w:rsidR="007B503C" w:rsidRPr="00E2069A" w:rsidRDefault="00FE7C90">
            <w:pPr>
              <w:widowControl w:val="0"/>
              <w:autoSpaceDE w:val="0"/>
              <w:autoSpaceDN w:val="0"/>
              <w:adjustRightInd w:val="0"/>
              <w:jc w:val="both"/>
              <w:rPr>
                <w:rFonts w:ascii="Times New Roman CYR" w:hAnsi="Times New Roman CYR" w:cs="Times New Roman CYR"/>
                <w:lang w:val="en-US"/>
              </w:rPr>
            </w:pPr>
            <w:r>
              <w:rPr>
                <w:lang w:val="en-US"/>
              </w:rPr>
              <w:t xml:space="preserve">- Understanding </w:t>
            </w:r>
            <w:r w:rsidR="00515E87">
              <w:rPr>
                <w:lang w:val="en-US"/>
              </w:rPr>
              <w:t>the process of implementation of various methods on the specific research topics and mastering research skills</w:t>
            </w:r>
            <w:r w:rsidR="00954F67" w:rsidRPr="00E2069A">
              <w:rPr>
                <w:rFonts w:ascii="Times New Roman CYR" w:hAnsi="Times New Roman CYR" w:cs="Times New Roman CYR"/>
                <w:lang w:val="en-US"/>
              </w:rPr>
              <w:t xml:space="preserve">; </w:t>
            </w:r>
          </w:p>
          <w:p w:rsidR="007B503C" w:rsidRPr="00E2069A" w:rsidRDefault="00954F67">
            <w:pPr>
              <w:widowControl w:val="0"/>
              <w:autoSpaceDE w:val="0"/>
              <w:autoSpaceDN w:val="0"/>
              <w:adjustRightInd w:val="0"/>
              <w:jc w:val="both"/>
              <w:rPr>
                <w:rFonts w:ascii="Times New Roman CYR" w:hAnsi="Times New Roman CYR" w:cs="Times New Roman CYR"/>
                <w:lang w:val="en-US"/>
              </w:rPr>
            </w:pPr>
            <w:r w:rsidRPr="00E2069A">
              <w:rPr>
                <w:lang w:val="en-US"/>
              </w:rPr>
              <w:t xml:space="preserve">- </w:t>
            </w:r>
            <w:r w:rsidR="00FE7C90">
              <w:rPr>
                <w:lang w:val="en-US"/>
              </w:rPr>
              <w:t>Q</w:t>
            </w:r>
            <w:r w:rsidRPr="00E2069A">
              <w:rPr>
                <w:rStyle w:val="naslov"/>
                <w:lang w:val="en-US"/>
              </w:rPr>
              <w:t xml:space="preserve">ualifying for independent </w:t>
            </w:r>
            <w:r w:rsidR="00515E87">
              <w:rPr>
                <w:rStyle w:val="naslov"/>
                <w:lang w:val="en-US"/>
              </w:rPr>
              <w:t>recognizing</w:t>
            </w:r>
            <w:r w:rsidR="00515E87" w:rsidRPr="00E2069A">
              <w:rPr>
                <w:rStyle w:val="naslov"/>
                <w:lang w:val="en-US"/>
              </w:rPr>
              <w:t xml:space="preserve"> </w:t>
            </w:r>
            <w:r w:rsidRPr="00E2069A">
              <w:rPr>
                <w:rStyle w:val="naslov"/>
                <w:lang w:val="en-US"/>
              </w:rPr>
              <w:t xml:space="preserve">and defining </w:t>
            </w:r>
            <w:r w:rsidR="00515E87">
              <w:rPr>
                <w:rStyle w:val="naslov"/>
                <w:lang w:val="en-US"/>
              </w:rPr>
              <w:t>research</w:t>
            </w:r>
            <w:r w:rsidR="00515E87" w:rsidRPr="00E2069A">
              <w:rPr>
                <w:rStyle w:val="naslov"/>
                <w:lang w:val="en-US"/>
              </w:rPr>
              <w:t xml:space="preserve"> </w:t>
            </w:r>
            <w:r w:rsidRPr="00E2069A">
              <w:rPr>
                <w:rStyle w:val="naslov"/>
                <w:lang w:val="en-US"/>
              </w:rPr>
              <w:t>problems</w:t>
            </w:r>
            <w:r w:rsidRPr="00E2069A">
              <w:rPr>
                <w:rFonts w:ascii="Times New Roman CYR" w:hAnsi="Times New Roman CYR" w:cs="Times New Roman CYR"/>
                <w:lang w:val="en-US"/>
              </w:rPr>
              <w:t xml:space="preserve">; </w:t>
            </w:r>
          </w:p>
          <w:p w:rsidR="007B503C" w:rsidRPr="00E2069A" w:rsidRDefault="00954F67">
            <w:pPr>
              <w:widowControl w:val="0"/>
              <w:autoSpaceDE w:val="0"/>
              <w:autoSpaceDN w:val="0"/>
              <w:adjustRightInd w:val="0"/>
              <w:jc w:val="both"/>
              <w:rPr>
                <w:rFonts w:ascii="Times New Roman CYR" w:hAnsi="Times New Roman CYR" w:cs="Times New Roman CYR"/>
                <w:lang w:val="en-US"/>
              </w:rPr>
            </w:pPr>
            <w:r w:rsidRPr="00E2069A">
              <w:rPr>
                <w:lang w:val="en-US"/>
              </w:rPr>
              <w:t xml:space="preserve">- </w:t>
            </w:r>
            <w:r w:rsidR="002F22B0">
              <w:rPr>
                <w:lang w:val="en-US"/>
              </w:rPr>
              <w:t>Developing research potentials especially within the process of writing, with the strong emphasis on the methodology;</w:t>
            </w:r>
            <w:r w:rsidRPr="00E2069A">
              <w:rPr>
                <w:rFonts w:ascii="Times New Roman CYR" w:hAnsi="Times New Roman CYR" w:cs="Times New Roman CYR"/>
                <w:lang w:val="en-US"/>
              </w:rPr>
              <w:t xml:space="preserve"> </w:t>
            </w:r>
          </w:p>
          <w:p w:rsidR="004D7B67" w:rsidRDefault="00954F67">
            <w:pPr>
              <w:widowControl w:val="0"/>
              <w:autoSpaceDE w:val="0"/>
              <w:autoSpaceDN w:val="0"/>
              <w:adjustRightInd w:val="0"/>
              <w:jc w:val="both"/>
              <w:rPr>
                <w:rStyle w:val="naslov"/>
                <w:lang w:val="en-US"/>
              </w:rPr>
            </w:pPr>
            <w:r w:rsidRPr="00E2069A">
              <w:rPr>
                <w:lang w:val="en-US"/>
              </w:rPr>
              <w:t xml:space="preserve">- </w:t>
            </w:r>
            <w:r w:rsidR="00FE7C90">
              <w:rPr>
                <w:lang w:val="en-US"/>
              </w:rPr>
              <w:t>M</w:t>
            </w:r>
            <w:r w:rsidRPr="00E2069A">
              <w:rPr>
                <w:rStyle w:val="naslov"/>
                <w:lang w:val="en-US"/>
              </w:rPr>
              <w:t xml:space="preserve">astering </w:t>
            </w:r>
            <w:r w:rsidR="002F22B0">
              <w:rPr>
                <w:rStyle w:val="naslov"/>
                <w:lang w:val="en-US"/>
              </w:rPr>
              <w:t xml:space="preserve">the ability of </w:t>
            </w:r>
            <w:r w:rsidR="004D7B67">
              <w:rPr>
                <w:rStyle w:val="naslov"/>
                <w:lang w:val="en-US"/>
              </w:rPr>
              <w:t>oral</w:t>
            </w:r>
            <w:r w:rsidRPr="00E2069A">
              <w:rPr>
                <w:rStyle w:val="naslov"/>
                <w:lang w:val="en-US"/>
              </w:rPr>
              <w:t xml:space="preserve"> </w:t>
            </w:r>
            <w:r w:rsidR="002F22B0">
              <w:rPr>
                <w:rStyle w:val="naslov"/>
                <w:lang w:val="en-US"/>
              </w:rPr>
              <w:t>presentation</w:t>
            </w:r>
            <w:r w:rsidR="004D7B67">
              <w:rPr>
                <w:rStyle w:val="naslov"/>
                <w:lang w:val="en-US"/>
              </w:rPr>
              <w:t xml:space="preserve">; </w:t>
            </w:r>
          </w:p>
          <w:p w:rsidR="007B503C" w:rsidRPr="00E2069A" w:rsidRDefault="00FE7C90">
            <w:pPr>
              <w:widowControl w:val="0"/>
              <w:autoSpaceDE w:val="0"/>
              <w:autoSpaceDN w:val="0"/>
              <w:adjustRightInd w:val="0"/>
              <w:jc w:val="both"/>
              <w:rPr>
                <w:rFonts w:ascii="Times New Roman CYR" w:hAnsi="Times New Roman CYR" w:cs="Times New Roman CYR"/>
                <w:lang w:val="en-US"/>
              </w:rPr>
            </w:pPr>
            <w:r>
              <w:rPr>
                <w:rStyle w:val="naslov"/>
                <w:lang w:val="en-US"/>
              </w:rPr>
              <w:t>- M</w:t>
            </w:r>
            <w:r w:rsidR="004D7B67">
              <w:rPr>
                <w:rStyle w:val="naslov"/>
                <w:lang w:val="en-US"/>
              </w:rPr>
              <w:t xml:space="preserve">anaging </w:t>
            </w:r>
            <w:r w:rsidR="004D7B67" w:rsidRPr="004D7B67">
              <w:rPr>
                <w:rStyle w:val="naslov"/>
                <w:lang w:val="en-US"/>
              </w:rPr>
              <w:t>complex chall</w:t>
            </w:r>
            <w:r w:rsidR="004D7B67">
              <w:rPr>
                <w:rStyle w:val="naslov"/>
                <w:lang w:val="en-US"/>
              </w:rPr>
              <w:t>enges of modern institutions or</w:t>
            </w:r>
            <w:r w:rsidR="00FC10A4">
              <w:rPr>
                <w:rStyle w:val="naslov"/>
                <w:lang w:val="en-US"/>
              </w:rPr>
              <w:t xml:space="preserve"> corporate business</w:t>
            </w:r>
            <w:r w:rsidR="004D7B67" w:rsidRPr="004D7B67">
              <w:rPr>
                <w:rStyle w:val="naslov"/>
                <w:lang w:val="en-US"/>
              </w:rPr>
              <w:t xml:space="preserve"> that require multidisciplinary </w:t>
            </w:r>
            <w:r w:rsidR="00515E87">
              <w:rPr>
                <w:rStyle w:val="naslov"/>
                <w:lang w:val="en-US"/>
              </w:rPr>
              <w:t>approach</w:t>
            </w:r>
            <w:r w:rsidR="004D7B67" w:rsidRPr="004D7B67">
              <w:rPr>
                <w:rStyle w:val="naslov"/>
                <w:lang w:val="en-US"/>
              </w:rPr>
              <w:t>.</w:t>
            </w:r>
            <w:r w:rsidR="00954F67" w:rsidRPr="00E2069A">
              <w:rPr>
                <w:rFonts w:ascii="Times New Roman CYR" w:hAnsi="Times New Roman CYR" w:cs="Times New Roman CYR"/>
                <w:lang w:val="en-US"/>
              </w:rPr>
              <w:t xml:space="preserve">  </w:t>
            </w:r>
          </w:p>
          <w:p w:rsidR="007B503C" w:rsidRPr="00E2069A" w:rsidRDefault="007B503C">
            <w:pPr>
              <w:widowControl w:val="0"/>
              <w:autoSpaceDE w:val="0"/>
              <w:autoSpaceDN w:val="0"/>
              <w:adjustRightInd w:val="0"/>
              <w:jc w:val="both"/>
              <w:rPr>
                <w:lang w:val="en-US"/>
              </w:rPr>
            </w:pPr>
          </w:p>
          <w:p w:rsidR="002E75BC" w:rsidRDefault="002E75BC">
            <w:pPr>
              <w:widowControl w:val="0"/>
              <w:autoSpaceDE w:val="0"/>
              <w:autoSpaceDN w:val="0"/>
              <w:adjustRightInd w:val="0"/>
              <w:rPr>
                <w:lang w:val="en-US"/>
              </w:rPr>
            </w:pPr>
            <w:r>
              <w:rPr>
                <w:lang w:val="en-US"/>
              </w:rPr>
              <w:t xml:space="preserve">The </w:t>
            </w:r>
            <w:r w:rsidR="002F22B0" w:rsidRPr="00CC53DF">
              <w:rPr>
                <w:rFonts w:ascii="Times New Roman CYR" w:hAnsi="Times New Roman CYR" w:cs="Times New Roman CYR"/>
                <w:lang w:val="en-US"/>
              </w:rPr>
              <w:t>B</w:t>
            </w:r>
            <w:r w:rsidR="002F22B0">
              <w:rPr>
                <w:rFonts w:ascii="Times New Roman CYR" w:hAnsi="Times New Roman CYR" w:cs="Times New Roman CYR"/>
                <w:lang w:val="en-US"/>
              </w:rPr>
              <w:t xml:space="preserve">A studies </w:t>
            </w:r>
            <w:r w:rsidR="000D54D7">
              <w:rPr>
                <w:rFonts w:ascii="Times New Roman CYR" w:hAnsi="Times New Roman CYR" w:cs="Times New Roman CYR"/>
                <w:lang w:val="en-US"/>
              </w:rPr>
              <w:t xml:space="preserve">of </w:t>
            </w:r>
            <w:r w:rsidR="002F22B0">
              <w:rPr>
                <w:rFonts w:ascii="Times New Roman CYR" w:hAnsi="Times New Roman CYR" w:cs="Times New Roman CYR"/>
                <w:lang w:val="en-US"/>
              </w:rPr>
              <w:t>History “</w:t>
            </w:r>
            <w:r w:rsidR="002F22B0" w:rsidRPr="00CC53DF">
              <w:rPr>
                <w:rFonts w:ascii="Times New Roman CYR" w:hAnsi="Times New Roman CYR" w:cs="Times New Roman CYR"/>
                <w:lang w:val="en-US"/>
              </w:rPr>
              <w:t>Society, State, Transition - History, Politics and Economy Studies</w:t>
            </w:r>
            <w:r w:rsidR="002F22B0">
              <w:rPr>
                <w:rFonts w:ascii="Times New Roman CYR" w:hAnsi="Times New Roman CYR" w:cs="Times New Roman CYR"/>
                <w:lang w:val="en-US"/>
              </w:rPr>
              <w:t xml:space="preserve">” encompasses the </w:t>
            </w:r>
            <w:r w:rsidR="00AC3A93">
              <w:rPr>
                <w:lang w:val="en-US"/>
              </w:rPr>
              <w:t xml:space="preserve">compulsory and optional courses. The seventh and eight semesters are </w:t>
            </w:r>
            <w:r w:rsidR="00FC10A4">
              <w:rPr>
                <w:lang w:val="en-US"/>
              </w:rPr>
              <w:t>predominantly devoted to</w:t>
            </w:r>
            <w:r w:rsidR="00CF237D">
              <w:rPr>
                <w:lang w:val="en-US"/>
              </w:rPr>
              <w:t xml:space="preserve"> </w:t>
            </w:r>
            <w:r w:rsidR="002F22B0">
              <w:rPr>
                <w:lang w:val="en-US"/>
              </w:rPr>
              <w:t xml:space="preserve">the individual </w:t>
            </w:r>
            <w:r w:rsidR="00CF237D">
              <w:rPr>
                <w:lang w:val="en-US"/>
              </w:rPr>
              <w:t xml:space="preserve">research </w:t>
            </w:r>
            <w:r w:rsidR="00AC3A93">
              <w:rPr>
                <w:lang w:val="en-US"/>
              </w:rPr>
              <w:t xml:space="preserve">and </w:t>
            </w:r>
            <w:r w:rsidR="002F22B0">
              <w:rPr>
                <w:lang w:val="en-US"/>
              </w:rPr>
              <w:t xml:space="preserve">preparatory work leading to </w:t>
            </w:r>
            <w:r w:rsidR="00AC3A93">
              <w:rPr>
                <w:lang w:val="en-US"/>
              </w:rPr>
              <w:t xml:space="preserve">the BA thesis. </w:t>
            </w:r>
            <w:r w:rsidR="00AC3A93">
              <w:rPr>
                <w:lang w:val="en-US"/>
              </w:rPr>
              <w:lastRenderedPageBreak/>
              <w:t xml:space="preserve">Compulsory courses </w:t>
            </w:r>
            <w:r w:rsidR="002F22B0">
              <w:rPr>
                <w:lang w:val="en-US"/>
              </w:rPr>
              <w:t xml:space="preserve">are focused on the </w:t>
            </w:r>
            <w:r w:rsidR="00AC3A93">
              <w:rPr>
                <w:lang w:val="en-US"/>
              </w:rPr>
              <w:t xml:space="preserve">basic </w:t>
            </w:r>
            <w:r w:rsidR="002F22B0">
              <w:rPr>
                <w:lang w:val="en-US"/>
              </w:rPr>
              <w:t xml:space="preserve">issues </w:t>
            </w:r>
            <w:r w:rsidR="00AC3A93">
              <w:rPr>
                <w:lang w:val="en-US"/>
              </w:rPr>
              <w:t xml:space="preserve">in modern and contemporary </w:t>
            </w:r>
            <w:r w:rsidR="00CF237D">
              <w:rPr>
                <w:lang w:val="en-US"/>
              </w:rPr>
              <w:t xml:space="preserve">history, politics, </w:t>
            </w:r>
            <w:r w:rsidR="00FC10A4">
              <w:rPr>
                <w:lang w:val="en-US"/>
              </w:rPr>
              <w:t>economics</w:t>
            </w:r>
            <w:r w:rsidR="00CF237D">
              <w:rPr>
                <w:lang w:val="en-US"/>
              </w:rPr>
              <w:t xml:space="preserve"> and research methods</w:t>
            </w:r>
            <w:r w:rsidR="00AC3A93">
              <w:rPr>
                <w:lang w:val="en-US"/>
              </w:rPr>
              <w:t xml:space="preserve">. Optional courses offer </w:t>
            </w:r>
            <w:r w:rsidR="00CF237D">
              <w:rPr>
                <w:lang w:val="en-US"/>
              </w:rPr>
              <w:t>additional</w:t>
            </w:r>
            <w:r w:rsidR="00AC3A93">
              <w:rPr>
                <w:lang w:val="en-US"/>
              </w:rPr>
              <w:t xml:space="preserve"> knowledge in history, </w:t>
            </w:r>
            <w:r w:rsidR="00CF237D">
              <w:rPr>
                <w:lang w:val="en-US"/>
              </w:rPr>
              <w:t xml:space="preserve">history of art, </w:t>
            </w:r>
            <w:r w:rsidR="00AC3A93">
              <w:rPr>
                <w:lang w:val="en-US"/>
              </w:rPr>
              <w:t>a</w:t>
            </w:r>
            <w:r w:rsidR="00CF237D">
              <w:rPr>
                <w:lang w:val="en-US"/>
              </w:rPr>
              <w:t>nthropology, sociology</w:t>
            </w:r>
            <w:r w:rsidR="002F22B0">
              <w:rPr>
                <w:lang w:val="en-US"/>
              </w:rPr>
              <w:t>, classical reception studies</w:t>
            </w:r>
            <w:r w:rsidR="00CF237D">
              <w:rPr>
                <w:lang w:val="en-US"/>
              </w:rPr>
              <w:t xml:space="preserve"> and </w:t>
            </w:r>
            <w:r w:rsidR="00DE7708">
              <w:rPr>
                <w:lang w:val="en-US"/>
              </w:rPr>
              <w:t xml:space="preserve">the </w:t>
            </w:r>
            <w:r w:rsidR="00FE7C90">
              <w:rPr>
                <w:lang w:val="en-US"/>
              </w:rPr>
              <w:t xml:space="preserve">basic and intermediate level of </w:t>
            </w:r>
            <w:r w:rsidR="00DE7708">
              <w:rPr>
                <w:lang w:val="en-US"/>
              </w:rPr>
              <w:t>Serbian and Russian language</w:t>
            </w:r>
            <w:r w:rsidR="00CF237D">
              <w:rPr>
                <w:lang w:val="en-US"/>
              </w:rPr>
              <w:t xml:space="preserve">, </w:t>
            </w:r>
            <w:r w:rsidR="004A1B42" w:rsidRPr="004A1B42">
              <w:rPr>
                <w:lang w:val="en-US"/>
              </w:rPr>
              <w:t>ad</w:t>
            </w:r>
            <w:r w:rsidR="000D54D7">
              <w:rPr>
                <w:lang w:val="en-US"/>
              </w:rPr>
              <w:t xml:space="preserve">justed to present-day </w:t>
            </w:r>
            <w:r w:rsidR="004A1B42" w:rsidRPr="004A1B42">
              <w:rPr>
                <w:lang w:val="en-US"/>
              </w:rPr>
              <w:t xml:space="preserve">demands of </w:t>
            </w:r>
            <w:r w:rsidR="00CF237D">
              <w:rPr>
                <w:lang w:val="en-US"/>
              </w:rPr>
              <w:t>modern labor markets and career development strategies.</w:t>
            </w:r>
            <w:r w:rsidR="00AC3A93">
              <w:rPr>
                <w:lang w:val="en-US"/>
              </w:rPr>
              <w:t xml:space="preserve">  </w:t>
            </w:r>
          </w:p>
          <w:p w:rsidR="007B503C" w:rsidRPr="00E2069A" w:rsidRDefault="007B503C">
            <w:pPr>
              <w:widowControl w:val="0"/>
              <w:autoSpaceDE w:val="0"/>
              <w:autoSpaceDN w:val="0"/>
              <w:adjustRightInd w:val="0"/>
              <w:rPr>
                <w:lang w:val="en-US"/>
              </w:rPr>
            </w:pPr>
          </w:p>
          <w:p w:rsidR="007B503C" w:rsidRPr="00E2069A" w:rsidRDefault="00D10824">
            <w:pPr>
              <w:widowControl w:val="0"/>
              <w:autoSpaceDE w:val="0"/>
              <w:autoSpaceDN w:val="0"/>
              <w:adjustRightInd w:val="0"/>
              <w:rPr>
                <w:rFonts w:ascii="Times New Roman CYR" w:hAnsi="Times New Roman CYR" w:cs="Times New Roman CYR"/>
                <w:lang w:val="en-US"/>
              </w:rPr>
            </w:pPr>
            <w:r>
              <w:rPr>
                <w:lang w:val="en-US"/>
              </w:rPr>
              <w:t>During the fourth year</w:t>
            </w:r>
            <w:ins w:id="1" w:author="Danijela Stefanovic" w:date="2017-10-11T18:35:00Z">
              <w:r w:rsidR="002F22B0">
                <w:rPr>
                  <w:lang w:val="en-US"/>
                </w:rPr>
                <w:t xml:space="preserve"> </w:t>
              </w:r>
            </w:ins>
            <w:r w:rsidR="002F22B0">
              <w:rPr>
                <w:lang w:val="en-US"/>
              </w:rPr>
              <w:t>of studies</w:t>
            </w:r>
            <w:r>
              <w:rPr>
                <w:lang w:val="en-US"/>
              </w:rPr>
              <w:t>, t</w:t>
            </w:r>
            <w:r w:rsidR="00954F67" w:rsidRPr="00E2069A">
              <w:rPr>
                <w:lang w:val="en-US"/>
              </w:rPr>
              <w:t xml:space="preserve">hrough consultative meetings with a mentor, a student </w:t>
            </w:r>
            <w:r w:rsidR="002F22B0">
              <w:rPr>
                <w:lang w:val="en-US"/>
              </w:rPr>
              <w:t xml:space="preserve">should obtain more profound </w:t>
            </w:r>
            <w:r w:rsidR="00CF237D">
              <w:rPr>
                <w:lang w:val="en-US"/>
              </w:rPr>
              <w:t xml:space="preserve">knowledge in </w:t>
            </w:r>
            <w:r w:rsidR="00954F67" w:rsidRPr="00E2069A">
              <w:rPr>
                <w:lang w:val="en-US"/>
              </w:rPr>
              <w:t xml:space="preserve">scientific research methodology and written and oral presentation, i.e. how to </w:t>
            </w:r>
            <w:r w:rsidR="002E675F">
              <w:rPr>
                <w:lang w:val="en-US"/>
              </w:rPr>
              <w:t>implement</w:t>
            </w:r>
            <w:r w:rsidR="00954F67" w:rsidRPr="00E2069A">
              <w:rPr>
                <w:lang w:val="en-US"/>
              </w:rPr>
              <w:t xml:space="preserve"> </w:t>
            </w:r>
            <w:r w:rsidR="002E675F">
              <w:rPr>
                <w:lang w:val="en-US"/>
              </w:rPr>
              <w:t>obtained</w:t>
            </w:r>
            <w:r w:rsidR="002E675F" w:rsidRPr="00E2069A">
              <w:rPr>
                <w:lang w:val="en-US"/>
              </w:rPr>
              <w:t xml:space="preserve"> </w:t>
            </w:r>
            <w:r w:rsidR="00954F67" w:rsidRPr="00E2069A">
              <w:rPr>
                <w:lang w:val="en-US"/>
              </w:rPr>
              <w:t xml:space="preserve">knowledge in </w:t>
            </w:r>
            <w:r w:rsidR="002E675F">
              <w:rPr>
                <w:lang w:val="en-US"/>
              </w:rPr>
              <w:t>recognizing, defining, analyzing and presenting the results of their own research</w:t>
            </w:r>
            <w:r w:rsidR="00954F67" w:rsidRPr="00E2069A">
              <w:rPr>
                <w:lang w:val="en-US"/>
              </w:rPr>
              <w:t>.</w:t>
            </w:r>
          </w:p>
          <w:p w:rsidR="007B503C" w:rsidRPr="00E2069A" w:rsidRDefault="007B503C">
            <w:pPr>
              <w:widowControl w:val="0"/>
              <w:autoSpaceDE w:val="0"/>
              <w:autoSpaceDN w:val="0"/>
              <w:adjustRightInd w:val="0"/>
              <w:rPr>
                <w:lang w:val="en-US"/>
              </w:rPr>
            </w:pPr>
          </w:p>
          <w:p w:rsidR="007B503C" w:rsidRPr="00E2069A" w:rsidRDefault="00A514A9">
            <w:pPr>
              <w:widowControl w:val="0"/>
              <w:autoSpaceDE w:val="0"/>
              <w:autoSpaceDN w:val="0"/>
              <w:adjustRightInd w:val="0"/>
              <w:jc w:val="both"/>
              <w:rPr>
                <w:rFonts w:ascii="Times New Roman CYR" w:hAnsi="Times New Roman CYR" w:cs="Times New Roman CYR"/>
                <w:lang w:val="en-US"/>
              </w:rPr>
            </w:pPr>
            <w:r>
              <w:rPr>
                <w:lang w:val="en-US"/>
              </w:rPr>
              <w:t>Course credits</w:t>
            </w:r>
            <w:r w:rsidR="00954F67" w:rsidRPr="00E2069A">
              <w:rPr>
                <w:lang w:val="en-US"/>
              </w:rPr>
              <w:t xml:space="preserve"> </w:t>
            </w:r>
            <w:r w:rsidR="00CF237D">
              <w:rPr>
                <w:lang w:val="en-US"/>
              </w:rPr>
              <w:t>are</w:t>
            </w:r>
            <w:r w:rsidR="00954F67" w:rsidRPr="00E2069A">
              <w:rPr>
                <w:lang w:val="en-US"/>
              </w:rPr>
              <w:t xml:space="preserve"> expressed </w:t>
            </w:r>
            <w:r w:rsidR="00CF237D">
              <w:rPr>
                <w:lang w:val="en-US"/>
              </w:rPr>
              <w:t xml:space="preserve">in </w:t>
            </w:r>
            <w:r w:rsidR="002F22B0">
              <w:rPr>
                <w:lang w:val="en-US"/>
              </w:rPr>
              <w:t xml:space="preserve">accordance </w:t>
            </w:r>
            <w:r w:rsidR="00CF237D">
              <w:rPr>
                <w:lang w:val="en-US"/>
              </w:rPr>
              <w:t>with the</w:t>
            </w:r>
            <w:r w:rsidR="00954F67" w:rsidRPr="00E2069A">
              <w:rPr>
                <w:lang w:val="en-US"/>
              </w:rPr>
              <w:t xml:space="preserve"> European Credit Transfer Syste</w:t>
            </w:r>
            <w:r w:rsidR="00CF237D">
              <w:rPr>
                <w:lang w:val="en-US"/>
              </w:rPr>
              <w:t xml:space="preserve">m (ECTS). Each </w:t>
            </w:r>
            <w:r>
              <w:rPr>
                <w:lang w:val="en-US"/>
              </w:rPr>
              <w:t xml:space="preserve">compulsory </w:t>
            </w:r>
            <w:r w:rsidR="00CF237D">
              <w:rPr>
                <w:lang w:val="en-US"/>
              </w:rPr>
              <w:t>course</w:t>
            </w:r>
            <w:r>
              <w:rPr>
                <w:lang w:val="en-US"/>
              </w:rPr>
              <w:t xml:space="preserve"> bears 10 ECTS and optional 5 ECTS</w:t>
            </w:r>
            <w:r w:rsidR="002E675F">
              <w:rPr>
                <w:lang w:val="en-US"/>
              </w:rPr>
              <w:t>, respectively</w:t>
            </w:r>
            <w:r w:rsidR="00954F67" w:rsidRPr="00E2069A">
              <w:rPr>
                <w:lang w:val="en-US"/>
              </w:rPr>
              <w:t xml:space="preserve">. By mastering contents of all </w:t>
            </w:r>
            <w:r>
              <w:rPr>
                <w:lang w:val="en-US"/>
              </w:rPr>
              <w:t>courses</w:t>
            </w:r>
            <w:r w:rsidR="00954F67" w:rsidRPr="00E2069A">
              <w:rPr>
                <w:lang w:val="en-US"/>
              </w:rPr>
              <w:t xml:space="preserve"> and passing exams</w:t>
            </w:r>
            <w:r w:rsidR="000D54D7">
              <w:rPr>
                <w:lang w:val="en-US"/>
              </w:rPr>
              <w:t>,</w:t>
            </w:r>
            <w:r w:rsidR="00954F67" w:rsidRPr="00E2069A">
              <w:rPr>
                <w:lang w:val="en-US"/>
              </w:rPr>
              <w:t xml:space="preserve"> a student gathers </w:t>
            </w:r>
            <w:r w:rsidR="00D10824">
              <w:rPr>
                <w:lang w:val="en-US"/>
              </w:rPr>
              <w:t xml:space="preserve">240 </w:t>
            </w:r>
            <w:r w:rsidR="00954F67" w:rsidRPr="00E2069A">
              <w:rPr>
                <w:lang w:val="en-US"/>
              </w:rPr>
              <w:t xml:space="preserve">ECTS </w:t>
            </w:r>
            <w:r w:rsidR="00D10824">
              <w:rPr>
                <w:lang w:val="en-US"/>
              </w:rPr>
              <w:t xml:space="preserve">during the eight </w:t>
            </w:r>
            <w:r w:rsidR="00954F67" w:rsidRPr="00E2069A">
              <w:rPr>
                <w:lang w:val="en-US"/>
              </w:rPr>
              <w:t>semester</w:t>
            </w:r>
            <w:r w:rsidR="00D10824">
              <w:rPr>
                <w:lang w:val="en-US"/>
              </w:rPr>
              <w:t>s</w:t>
            </w:r>
            <w:r w:rsidR="00954F67" w:rsidRPr="00E2069A">
              <w:rPr>
                <w:lang w:val="en-US"/>
              </w:rPr>
              <w:t xml:space="preserve">. Preconditions for enrolling certain </w:t>
            </w:r>
            <w:r w:rsidR="00D90BFA">
              <w:rPr>
                <w:lang w:val="en-US"/>
              </w:rPr>
              <w:t>courses</w:t>
            </w:r>
            <w:r w:rsidR="00954F67" w:rsidRPr="00E2069A">
              <w:rPr>
                <w:lang w:val="en-US"/>
              </w:rPr>
              <w:t xml:space="preserve"> </w:t>
            </w:r>
            <w:r w:rsidR="000D54D7">
              <w:rPr>
                <w:lang w:val="en-US"/>
              </w:rPr>
              <w:t xml:space="preserve">are </w:t>
            </w:r>
            <w:r w:rsidR="00D90BFA">
              <w:rPr>
                <w:lang w:val="en-US"/>
              </w:rPr>
              <w:t>stated</w:t>
            </w:r>
            <w:r w:rsidR="00954F67" w:rsidRPr="00E2069A">
              <w:rPr>
                <w:lang w:val="en-US"/>
              </w:rPr>
              <w:t xml:space="preserve"> in </w:t>
            </w:r>
            <w:r w:rsidR="005C65C9">
              <w:rPr>
                <w:lang w:val="en-US"/>
              </w:rPr>
              <w:t xml:space="preserve">their </w:t>
            </w:r>
            <w:r w:rsidR="002E675F">
              <w:rPr>
                <w:lang w:val="en-US"/>
              </w:rPr>
              <w:t>syllabuses</w:t>
            </w:r>
            <w:r w:rsidR="00954F67" w:rsidRPr="00E2069A">
              <w:rPr>
                <w:lang w:val="en-US"/>
              </w:rPr>
              <w:t>.</w:t>
            </w:r>
          </w:p>
          <w:p w:rsidR="007B503C" w:rsidRPr="00E2069A" w:rsidRDefault="007B503C">
            <w:pPr>
              <w:widowControl w:val="0"/>
              <w:autoSpaceDE w:val="0"/>
              <w:autoSpaceDN w:val="0"/>
              <w:adjustRightInd w:val="0"/>
              <w:rPr>
                <w:lang w:val="en-US"/>
              </w:rPr>
            </w:pPr>
          </w:p>
          <w:p w:rsidR="007B503C" w:rsidRPr="00E2069A" w:rsidRDefault="007B503C" w:rsidP="00D10824">
            <w:pPr>
              <w:widowControl w:val="0"/>
              <w:autoSpaceDE w:val="0"/>
              <w:autoSpaceDN w:val="0"/>
              <w:adjustRightInd w:val="0"/>
              <w:rPr>
                <w:rFonts w:ascii="Calibri" w:hAnsi="Calibri" w:cs="Calibri"/>
                <w:lang w:val="en-US"/>
              </w:rPr>
            </w:pPr>
          </w:p>
        </w:tc>
      </w:tr>
      <w:tr w:rsidR="007B503C" w:rsidRPr="00E2069A">
        <w:trPr>
          <w:trHeight w:val="1"/>
        </w:trPr>
        <w:tc>
          <w:tcPr>
            <w:tcW w:w="9828" w:type="dxa"/>
            <w:tcBorders>
              <w:top w:val="single" w:sz="14" w:space="0" w:color="000000"/>
              <w:left w:val="single" w:sz="14" w:space="0" w:color="000000"/>
              <w:bottom w:val="single" w:sz="14" w:space="0" w:color="000000"/>
              <w:right w:val="single" w:sz="14" w:space="0" w:color="000000"/>
            </w:tcBorders>
            <w:shd w:val="clear" w:color="000000" w:fill="FFFFFF"/>
          </w:tcPr>
          <w:p w:rsidR="007B503C" w:rsidRPr="00E2069A" w:rsidRDefault="00954F67">
            <w:pPr>
              <w:widowControl w:val="0"/>
              <w:autoSpaceDE w:val="0"/>
              <w:autoSpaceDN w:val="0"/>
              <w:adjustRightInd w:val="0"/>
              <w:rPr>
                <w:rFonts w:ascii="Calibri" w:hAnsi="Calibri" w:cs="Calibri"/>
                <w:lang w:val="en-US"/>
              </w:rPr>
            </w:pPr>
            <w:proofErr w:type="spellStart"/>
            <w:r w:rsidRPr="00E2069A">
              <w:rPr>
                <w:rFonts w:ascii="Times New Roman CYR" w:hAnsi="Times New Roman CYR" w:cs="Times New Roman CYR"/>
                <w:b/>
                <w:bCs/>
                <w:lang w:val="en-US"/>
              </w:rPr>
              <w:lastRenderedPageBreak/>
              <w:t>Евиденција</w:t>
            </w:r>
            <w:proofErr w:type="spellEnd"/>
            <w:r w:rsidRPr="00E2069A">
              <w:rPr>
                <w:rFonts w:ascii="Times New Roman CYR" w:hAnsi="Times New Roman CYR" w:cs="Times New Roman CYR"/>
                <w:b/>
                <w:bCs/>
                <w:lang w:val="en-US"/>
              </w:rPr>
              <w:t>:</w:t>
            </w:r>
            <w:r w:rsidRPr="00E2069A">
              <w:rPr>
                <w:rFonts w:ascii="Times New Roman CYR" w:hAnsi="Times New Roman CYR" w:cs="Times New Roman CYR"/>
                <w:lang w:val="en-US"/>
              </w:rPr>
              <w:t xml:space="preserve"> </w:t>
            </w:r>
            <w:proofErr w:type="spellStart"/>
            <w:r w:rsidRPr="00AE4BBA">
              <w:rPr>
                <w:rFonts w:ascii="Times New Roman CYR" w:hAnsi="Times New Roman CYR" w:cs="Times New Roman CYR"/>
                <w:color w:val="0000FF"/>
                <w:u w:val="single"/>
                <w:lang w:val="en-US"/>
              </w:rPr>
              <w:t>Публикација</w:t>
            </w:r>
            <w:proofErr w:type="spellEnd"/>
            <w:r w:rsidRPr="00AE4BBA">
              <w:rPr>
                <w:rFonts w:ascii="Times New Roman CYR" w:hAnsi="Times New Roman CYR" w:cs="Times New Roman CYR"/>
                <w:color w:val="0000FF"/>
                <w:u w:val="single"/>
                <w:lang w:val="en-US"/>
              </w:rPr>
              <w:t xml:space="preserve"> </w:t>
            </w:r>
            <w:proofErr w:type="spellStart"/>
            <w:r w:rsidRPr="00AE4BBA">
              <w:rPr>
                <w:rFonts w:ascii="Times New Roman CYR" w:hAnsi="Times New Roman CYR" w:cs="Times New Roman CYR"/>
                <w:color w:val="0000FF"/>
                <w:u w:val="single"/>
                <w:lang w:val="en-US"/>
              </w:rPr>
              <w:t>установе</w:t>
            </w:r>
            <w:proofErr w:type="spellEnd"/>
            <w:r w:rsidRPr="00AE4BBA">
              <w:rPr>
                <w:rFonts w:ascii="Times New Roman CYR" w:hAnsi="Times New Roman CYR" w:cs="Times New Roman CYR"/>
                <w:color w:val="0000FF"/>
                <w:u w:val="single"/>
                <w:lang w:val="en-US"/>
              </w:rPr>
              <w:t xml:space="preserve"> (у </w:t>
            </w:r>
            <w:proofErr w:type="spellStart"/>
            <w:r w:rsidRPr="00AE4BBA">
              <w:rPr>
                <w:rFonts w:ascii="Times New Roman CYR" w:hAnsi="Times New Roman CYR" w:cs="Times New Roman CYR"/>
                <w:color w:val="0000FF"/>
                <w:u w:val="single"/>
                <w:lang w:val="en-US"/>
              </w:rPr>
              <w:t>штампаном</w:t>
            </w:r>
            <w:proofErr w:type="spellEnd"/>
            <w:r w:rsidRPr="00AE4BBA">
              <w:rPr>
                <w:rFonts w:ascii="Times New Roman CYR" w:hAnsi="Times New Roman CYR" w:cs="Times New Roman CYR"/>
                <w:color w:val="0000FF"/>
                <w:u w:val="single"/>
                <w:lang w:val="en-US"/>
              </w:rPr>
              <w:t xml:space="preserve"> </w:t>
            </w:r>
            <w:proofErr w:type="spellStart"/>
            <w:r w:rsidRPr="00AE4BBA">
              <w:rPr>
                <w:rFonts w:ascii="Times New Roman CYR" w:hAnsi="Times New Roman CYR" w:cs="Times New Roman CYR"/>
                <w:color w:val="0000FF"/>
                <w:u w:val="single"/>
                <w:lang w:val="en-US"/>
              </w:rPr>
              <w:t>или</w:t>
            </w:r>
            <w:proofErr w:type="spellEnd"/>
            <w:r w:rsidRPr="00AE4BBA">
              <w:rPr>
                <w:rFonts w:ascii="Times New Roman CYR" w:hAnsi="Times New Roman CYR" w:cs="Times New Roman CYR"/>
                <w:color w:val="0000FF"/>
                <w:u w:val="single"/>
                <w:lang w:val="en-US"/>
              </w:rPr>
              <w:t xml:space="preserve"> </w:t>
            </w:r>
            <w:proofErr w:type="spellStart"/>
            <w:r w:rsidRPr="00AE4BBA">
              <w:rPr>
                <w:rFonts w:ascii="Times New Roman CYR" w:hAnsi="Times New Roman CYR" w:cs="Times New Roman CYR"/>
                <w:color w:val="0000FF"/>
                <w:u w:val="single"/>
                <w:lang w:val="en-US"/>
              </w:rPr>
              <w:t>електронском</w:t>
            </w:r>
            <w:proofErr w:type="spellEnd"/>
            <w:r w:rsidRPr="00AE4BBA">
              <w:rPr>
                <w:rFonts w:ascii="Times New Roman CYR" w:hAnsi="Times New Roman CYR" w:cs="Times New Roman CYR"/>
                <w:color w:val="0000FF"/>
                <w:u w:val="single"/>
                <w:lang w:val="en-US"/>
              </w:rPr>
              <w:t xml:space="preserve"> </w:t>
            </w:r>
            <w:proofErr w:type="spellStart"/>
            <w:r w:rsidRPr="00AE4BBA">
              <w:rPr>
                <w:rFonts w:ascii="Times New Roman CYR" w:hAnsi="Times New Roman CYR" w:cs="Times New Roman CYR"/>
                <w:color w:val="0000FF"/>
                <w:u w:val="single"/>
                <w:lang w:val="en-US"/>
              </w:rPr>
              <w:t>облику</w:t>
            </w:r>
            <w:proofErr w:type="spellEnd"/>
            <w:r w:rsidRPr="00AE4BBA">
              <w:rPr>
                <w:rFonts w:ascii="Times New Roman CYR" w:hAnsi="Times New Roman CYR" w:cs="Times New Roman CYR"/>
                <w:color w:val="0000FF"/>
                <w:u w:val="single"/>
                <w:lang w:val="en-US"/>
              </w:rPr>
              <w:t xml:space="preserve">, </w:t>
            </w:r>
            <w:proofErr w:type="spellStart"/>
            <w:r w:rsidRPr="00AE4BBA">
              <w:rPr>
                <w:rFonts w:ascii="Times New Roman CYR" w:hAnsi="Times New Roman CYR" w:cs="Times New Roman CYR"/>
                <w:color w:val="0000FF"/>
                <w:u w:val="single"/>
                <w:lang w:val="en-US"/>
              </w:rPr>
              <w:t>сајт</w:t>
            </w:r>
            <w:proofErr w:type="spellEnd"/>
            <w:r w:rsidRPr="00AE4BBA">
              <w:rPr>
                <w:rFonts w:ascii="Times New Roman CYR" w:hAnsi="Times New Roman CYR" w:cs="Times New Roman CYR"/>
                <w:color w:val="0000FF"/>
                <w:u w:val="single"/>
                <w:lang w:val="en-US"/>
              </w:rPr>
              <w:t xml:space="preserve"> </w:t>
            </w:r>
            <w:proofErr w:type="spellStart"/>
            <w:r w:rsidRPr="00AE4BBA">
              <w:rPr>
                <w:rFonts w:ascii="Times New Roman CYR" w:hAnsi="Times New Roman CYR" w:cs="Times New Roman CYR"/>
                <w:color w:val="0000FF"/>
                <w:u w:val="single"/>
                <w:lang w:val="en-US"/>
              </w:rPr>
              <w:t>институције</w:t>
            </w:r>
            <w:proofErr w:type="spellEnd"/>
            <w:r w:rsidRPr="00AE4BBA">
              <w:rPr>
                <w:rFonts w:ascii="Times New Roman CYR" w:hAnsi="Times New Roman CYR" w:cs="Times New Roman CYR"/>
                <w:color w:val="0000FF"/>
                <w:u w:val="single"/>
                <w:lang w:val="en-US"/>
              </w:rPr>
              <w:t xml:space="preserve">)- </w:t>
            </w:r>
            <w:r w:rsidRPr="00AE4BBA">
              <w:rPr>
                <w:b/>
                <w:bCs/>
                <w:vanish/>
                <w:color w:val="0000FF"/>
                <w:u w:val="single"/>
                <w:lang w:val="en-US"/>
              </w:rPr>
              <w:t>HYPERLINK "prilozi/prilog1.1.doc"</w:t>
            </w:r>
            <w:proofErr w:type="spellStart"/>
            <w:r w:rsidRPr="00AE4BBA">
              <w:rPr>
                <w:b/>
                <w:bCs/>
                <w:color w:val="0000FF"/>
                <w:u w:val="single"/>
                <w:lang w:val="en-US"/>
              </w:rPr>
              <w:t>Прилог</w:t>
            </w:r>
            <w:proofErr w:type="spellEnd"/>
            <w:r w:rsidRPr="00AE4BBA">
              <w:rPr>
                <w:b/>
                <w:bCs/>
                <w:color w:val="0000FF"/>
                <w:u w:val="single"/>
                <w:lang w:val="en-US"/>
              </w:rPr>
              <w:t xml:space="preserve"> 1.1</w:t>
            </w:r>
          </w:p>
        </w:tc>
      </w:tr>
    </w:tbl>
    <w:p w:rsidR="007B503C" w:rsidRDefault="007B503C">
      <w:pPr>
        <w:widowControl w:val="0"/>
        <w:autoSpaceDE w:val="0"/>
        <w:autoSpaceDN w:val="0"/>
        <w:adjustRightInd w:val="0"/>
        <w:rPr>
          <w:lang w:val="en-US"/>
        </w:rPr>
      </w:pPr>
    </w:p>
    <w:p w:rsidR="007B503C" w:rsidRDefault="00954F67">
      <w:pPr>
        <w:widowControl w:val="0"/>
        <w:autoSpaceDE w:val="0"/>
        <w:autoSpaceDN w:val="0"/>
        <w:adjustRightInd w:val="0"/>
        <w:rPr>
          <w:lang w:val="en-US"/>
        </w:rPr>
      </w:pPr>
      <w:r>
        <w:rPr>
          <w:lang w:val="en-US"/>
        </w:rPr>
        <w:t xml:space="preserve"> </w:t>
      </w:r>
    </w:p>
    <w:p w:rsidR="007B503C" w:rsidRDefault="00450DEB" w:rsidP="00450DEB">
      <w:pPr>
        <w:widowControl w:val="0"/>
        <w:tabs>
          <w:tab w:val="left" w:pos="3181"/>
        </w:tabs>
        <w:autoSpaceDE w:val="0"/>
        <w:autoSpaceDN w:val="0"/>
        <w:adjustRightInd w:val="0"/>
        <w:rPr>
          <w:lang w:val="en-US"/>
        </w:rPr>
      </w:pPr>
      <w:r>
        <w:rPr>
          <w:lang w:val="en-US"/>
        </w:rPr>
        <w:tab/>
      </w:r>
    </w:p>
    <w:p w:rsidR="007B503C" w:rsidRDefault="007B503C">
      <w:pPr>
        <w:widowControl w:val="0"/>
        <w:autoSpaceDE w:val="0"/>
        <w:autoSpaceDN w:val="0"/>
        <w:adjustRightInd w:val="0"/>
        <w:rPr>
          <w:lang w:val="en-US"/>
        </w:rPr>
      </w:pPr>
    </w:p>
    <w:p w:rsidR="007B503C" w:rsidRDefault="007B503C">
      <w:pPr>
        <w:widowControl w:val="0"/>
        <w:autoSpaceDE w:val="0"/>
        <w:autoSpaceDN w:val="0"/>
        <w:adjustRightInd w:val="0"/>
        <w:rPr>
          <w:lang w:val="en-US"/>
        </w:rPr>
      </w:pPr>
    </w:p>
    <w:p w:rsidR="007B503C" w:rsidRDefault="007B503C">
      <w:pPr>
        <w:widowControl w:val="0"/>
        <w:autoSpaceDE w:val="0"/>
        <w:autoSpaceDN w:val="0"/>
        <w:adjustRightInd w:val="0"/>
        <w:rPr>
          <w:lang w:val="en-US"/>
        </w:rPr>
      </w:pPr>
    </w:p>
    <w:p w:rsidR="007B503C" w:rsidRDefault="007B503C">
      <w:pPr>
        <w:widowControl w:val="0"/>
        <w:autoSpaceDE w:val="0"/>
        <w:autoSpaceDN w:val="0"/>
        <w:adjustRightInd w:val="0"/>
        <w:rPr>
          <w:lang w:val="en-US"/>
        </w:rPr>
      </w:pPr>
    </w:p>
    <w:p w:rsidR="007B503C" w:rsidRDefault="007B503C">
      <w:pPr>
        <w:widowControl w:val="0"/>
        <w:autoSpaceDE w:val="0"/>
        <w:autoSpaceDN w:val="0"/>
        <w:adjustRightInd w:val="0"/>
        <w:rPr>
          <w:lang w:val="en-US"/>
        </w:rPr>
      </w:pPr>
    </w:p>
    <w:p w:rsidR="007B503C" w:rsidRDefault="007B503C">
      <w:pPr>
        <w:widowControl w:val="0"/>
        <w:autoSpaceDE w:val="0"/>
        <w:autoSpaceDN w:val="0"/>
        <w:adjustRightInd w:val="0"/>
        <w:rPr>
          <w:lang w:val="en-US"/>
        </w:rPr>
      </w:pPr>
    </w:p>
    <w:p w:rsidR="007B503C" w:rsidRDefault="007B503C">
      <w:pPr>
        <w:widowControl w:val="0"/>
        <w:autoSpaceDE w:val="0"/>
        <w:autoSpaceDN w:val="0"/>
        <w:adjustRightInd w:val="0"/>
        <w:rPr>
          <w:lang w:val="en-US"/>
        </w:rPr>
      </w:pPr>
    </w:p>
    <w:p w:rsidR="007B503C" w:rsidRDefault="007B503C">
      <w:pPr>
        <w:widowControl w:val="0"/>
        <w:autoSpaceDE w:val="0"/>
        <w:autoSpaceDN w:val="0"/>
        <w:adjustRightInd w:val="0"/>
        <w:rPr>
          <w:lang w:val="en-US"/>
        </w:rPr>
      </w:pPr>
    </w:p>
    <w:p w:rsidR="007B503C" w:rsidRDefault="007B503C">
      <w:pPr>
        <w:widowControl w:val="0"/>
        <w:autoSpaceDE w:val="0"/>
        <w:autoSpaceDN w:val="0"/>
        <w:adjustRightInd w:val="0"/>
        <w:rPr>
          <w:lang w:val="en-US"/>
        </w:rPr>
      </w:pPr>
    </w:p>
    <w:p w:rsidR="007B503C" w:rsidRDefault="007B503C">
      <w:pPr>
        <w:widowControl w:val="0"/>
        <w:autoSpaceDE w:val="0"/>
        <w:autoSpaceDN w:val="0"/>
        <w:adjustRightInd w:val="0"/>
        <w:rPr>
          <w:lang w:val="en-US"/>
        </w:rPr>
      </w:pPr>
    </w:p>
    <w:p w:rsidR="007B503C" w:rsidRDefault="007B503C">
      <w:pPr>
        <w:widowControl w:val="0"/>
        <w:autoSpaceDE w:val="0"/>
        <w:autoSpaceDN w:val="0"/>
        <w:adjustRightInd w:val="0"/>
        <w:rPr>
          <w:lang w:val="en-US"/>
        </w:rPr>
      </w:pPr>
    </w:p>
    <w:p w:rsidR="007B503C" w:rsidRDefault="007B503C">
      <w:pPr>
        <w:widowControl w:val="0"/>
        <w:autoSpaceDE w:val="0"/>
        <w:autoSpaceDN w:val="0"/>
        <w:adjustRightInd w:val="0"/>
        <w:rPr>
          <w:lang w:val="en-US"/>
        </w:rPr>
      </w:pPr>
    </w:p>
    <w:p w:rsidR="007B503C" w:rsidRDefault="007B503C">
      <w:pPr>
        <w:widowControl w:val="0"/>
        <w:autoSpaceDE w:val="0"/>
        <w:autoSpaceDN w:val="0"/>
        <w:adjustRightInd w:val="0"/>
        <w:rPr>
          <w:lang w:val="en-US"/>
        </w:rPr>
      </w:pPr>
    </w:p>
    <w:p w:rsidR="007B503C" w:rsidRDefault="007B503C">
      <w:pPr>
        <w:widowControl w:val="0"/>
        <w:autoSpaceDE w:val="0"/>
        <w:autoSpaceDN w:val="0"/>
        <w:adjustRightInd w:val="0"/>
        <w:rPr>
          <w:lang w:val="en-US"/>
        </w:rPr>
      </w:pPr>
    </w:p>
    <w:p w:rsidR="007B503C" w:rsidRDefault="007B503C">
      <w:pPr>
        <w:widowControl w:val="0"/>
        <w:autoSpaceDE w:val="0"/>
        <w:autoSpaceDN w:val="0"/>
        <w:adjustRightInd w:val="0"/>
        <w:rPr>
          <w:lang w:val="en-US"/>
        </w:rPr>
      </w:pPr>
    </w:p>
    <w:p w:rsidR="007B503C" w:rsidRDefault="007B503C">
      <w:pPr>
        <w:widowControl w:val="0"/>
        <w:autoSpaceDE w:val="0"/>
        <w:autoSpaceDN w:val="0"/>
        <w:adjustRightInd w:val="0"/>
        <w:rPr>
          <w:lang w:val="en-US"/>
        </w:rPr>
      </w:pPr>
    </w:p>
    <w:p w:rsidR="007B503C" w:rsidRDefault="007B503C">
      <w:pPr>
        <w:widowControl w:val="0"/>
        <w:autoSpaceDE w:val="0"/>
        <w:autoSpaceDN w:val="0"/>
        <w:adjustRightInd w:val="0"/>
        <w:rPr>
          <w:lang w:val="en-US"/>
        </w:rPr>
      </w:pPr>
    </w:p>
    <w:p w:rsidR="007B503C" w:rsidRDefault="007B503C">
      <w:pPr>
        <w:widowControl w:val="0"/>
        <w:autoSpaceDE w:val="0"/>
        <w:autoSpaceDN w:val="0"/>
        <w:adjustRightInd w:val="0"/>
        <w:rPr>
          <w:lang w:val="en-US"/>
        </w:rPr>
      </w:pPr>
    </w:p>
    <w:p w:rsidR="002820C5" w:rsidRDefault="002820C5">
      <w:pPr>
        <w:widowControl w:val="0"/>
        <w:autoSpaceDE w:val="0"/>
        <w:autoSpaceDN w:val="0"/>
        <w:adjustRightInd w:val="0"/>
        <w:rPr>
          <w:lang w:val="en-US"/>
        </w:rPr>
      </w:pPr>
    </w:p>
    <w:p w:rsidR="002820C5" w:rsidRDefault="002820C5">
      <w:pPr>
        <w:widowControl w:val="0"/>
        <w:autoSpaceDE w:val="0"/>
        <w:autoSpaceDN w:val="0"/>
        <w:adjustRightInd w:val="0"/>
        <w:rPr>
          <w:lang w:val="en-US"/>
        </w:rPr>
      </w:pPr>
    </w:p>
    <w:p w:rsidR="002820C5" w:rsidRDefault="002820C5">
      <w:pPr>
        <w:widowControl w:val="0"/>
        <w:autoSpaceDE w:val="0"/>
        <w:autoSpaceDN w:val="0"/>
        <w:adjustRightInd w:val="0"/>
        <w:rPr>
          <w:lang w:val="en-US"/>
        </w:rPr>
      </w:pPr>
    </w:p>
    <w:p w:rsidR="002820C5" w:rsidRDefault="002820C5">
      <w:pPr>
        <w:widowControl w:val="0"/>
        <w:autoSpaceDE w:val="0"/>
        <w:autoSpaceDN w:val="0"/>
        <w:adjustRightInd w:val="0"/>
        <w:rPr>
          <w:lang w:val="en-US"/>
        </w:rPr>
      </w:pPr>
    </w:p>
    <w:p w:rsidR="002820C5" w:rsidRDefault="002820C5">
      <w:pPr>
        <w:widowControl w:val="0"/>
        <w:autoSpaceDE w:val="0"/>
        <w:autoSpaceDN w:val="0"/>
        <w:adjustRightInd w:val="0"/>
        <w:rPr>
          <w:lang w:val="en-US"/>
        </w:rPr>
      </w:pPr>
    </w:p>
    <w:p w:rsidR="002820C5" w:rsidRDefault="002820C5">
      <w:pPr>
        <w:widowControl w:val="0"/>
        <w:autoSpaceDE w:val="0"/>
        <w:autoSpaceDN w:val="0"/>
        <w:adjustRightInd w:val="0"/>
        <w:rPr>
          <w:lang w:val="en-US"/>
        </w:rPr>
      </w:pPr>
    </w:p>
    <w:p w:rsidR="002820C5" w:rsidRDefault="002820C5">
      <w:pPr>
        <w:widowControl w:val="0"/>
        <w:autoSpaceDE w:val="0"/>
        <w:autoSpaceDN w:val="0"/>
        <w:adjustRightInd w:val="0"/>
        <w:rPr>
          <w:lang w:val="en-US"/>
        </w:rPr>
      </w:pPr>
    </w:p>
    <w:p w:rsidR="002820C5" w:rsidRDefault="002820C5">
      <w:pPr>
        <w:widowControl w:val="0"/>
        <w:autoSpaceDE w:val="0"/>
        <w:autoSpaceDN w:val="0"/>
        <w:adjustRightInd w:val="0"/>
        <w:rPr>
          <w:lang w:val="en-US"/>
        </w:rPr>
      </w:pPr>
    </w:p>
    <w:p w:rsidR="007B503C" w:rsidRDefault="007B503C">
      <w:pPr>
        <w:widowControl w:val="0"/>
        <w:autoSpaceDE w:val="0"/>
        <w:autoSpaceDN w:val="0"/>
        <w:adjustRightInd w:val="0"/>
        <w:rPr>
          <w:lang w:val="en-US"/>
        </w:rPr>
      </w:pPr>
    </w:p>
    <w:p w:rsidR="007B503C" w:rsidRDefault="007B503C">
      <w:pPr>
        <w:widowControl w:val="0"/>
        <w:autoSpaceDE w:val="0"/>
        <w:autoSpaceDN w:val="0"/>
        <w:adjustRightInd w:val="0"/>
        <w:rPr>
          <w:lang w:val="en-US"/>
        </w:rPr>
      </w:pPr>
    </w:p>
    <w:tbl>
      <w:tblPr>
        <w:tblW w:w="0" w:type="auto"/>
        <w:tblInd w:w="108" w:type="dxa"/>
        <w:tblLayout w:type="fixed"/>
        <w:tblLook w:val="0000"/>
      </w:tblPr>
      <w:tblGrid>
        <w:gridCol w:w="9848"/>
      </w:tblGrid>
      <w:tr w:rsidR="007B503C" w:rsidRPr="00E2069A">
        <w:trPr>
          <w:trHeight w:val="1"/>
        </w:trPr>
        <w:tc>
          <w:tcPr>
            <w:tcW w:w="9848" w:type="dxa"/>
            <w:tcBorders>
              <w:top w:val="single" w:sz="14" w:space="0" w:color="000000"/>
              <w:left w:val="single" w:sz="14" w:space="0" w:color="000000"/>
              <w:bottom w:val="single" w:sz="14" w:space="0" w:color="000000"/>
              <w:right w:val="single" w:sz="14" w:space="0" w:color="000000"/>
            </w:tcBorders>
            <w:shd w:val="clear" w:color="auto" w:fill="E0E0E0"/>
          </w:tcPr>
          <w:p w:rsidR="007B503C" w:rsidRPr="00E2069A" w:rsidRDefault="00954F67">
            <w:pPr>
              <w:widowControl w:val="0"/>
              <w:autoSpaceDE w:val="0"/>
              <w:autoSpaceDN w:val="0"/>
              <w:adjustRightInd w:val="0"/>
              <w:rPr>
                <w:rFonts w:ascii="Times New Roman CYR" w:hAnsi="Times New Roman CYR" w:cs="Times New Roman CYR"/>
                <w:b/>
                <w:bCs/>
                <w:lang w:val="en-US"/>
              </w:rPr>
            </w:pPr>
            <w:r w:rsidRPr="00E2069A">
              <w:rPr>
                <w:lang w:val="en-US"/>
              </w:rPr>
              <w:br w:type="page"/>
            </w:r>
            <w:r w:rsidRPr="00E2069A">
              <w:rPr>
                <w:rFonts w:ascii="Times New Roman CYR" w:hAnsi="Times New Roman CYR" w:cs="Times New Roman CYR"/>
                <w:b/>
                <w:bCs/>
                <w:lang w:val="en-US"/>
              </w:rPr>
              <w:t>Standard 2. Study program goal</w:t>
            </w:r>
          </w:p>
          <w:p w:rsidR="007B503C" w:rsidRPr="00E2069A" w:rsidRDefault="007B503C">
            <w:pPr>
              <w:widowControl w:val="0"/>
              <w:autoSpaceDE w:val="0"/>
              <w:autoSpaceDN w:val="0"/>
              <w:adjustRightInd w:val="0"/>
              <w:rPr>
                <w:lang w:val="en-US"/>
              </w:rPr>
            </w:pPr>
          </w:p>
          <w:p w:rsidR="002E675F" w:rsidRPr="00C94FB0" w:rsidRDefault="005B71C7" w:rsidP="002E675F">
            <w:pPr>
              <w:rPr>
                <w:color w:val="000000" w:themeColor="text1"/>
              </w:rPr>
            </w:pPr>
            <w:r w:rsidRPr="005B71C7">
              <w:rPr>
                <w:color w:val="000000" w:themeColor="text1"/>
                <w:highlight w:val="lightGray"/>
                <w:shd w:val="clear" w:color="auto" w:fill="FFFFFF"/>
              </w:rPr>
              <w:t>The </w:t>
            </w:r>
            <w:r w:rsidRPr="005B71C7">
              <w:rPr>
                <w:rStyle w:val="Emphasis"/>
                <w:bCs/>
                <w:i w:val="0"/>
                <w:iCs w:val="0"/>
                <w:color w:val="000000" w:themeColor="text1"/>
                <w:highlight w:val="lightGray"/>
                <w:shd w:val="clear" w:color="auto" w:fill="FFFFFF"/>
              </w:rPr>
              <w:t>study program goal</w:t>
            </w:r>
            <w:r w:rsidRPr="005B71C7">
              <w:rPr>
                <w:color w:val="000000" w:themeColor="text1"/>
                <w:highlight w:val="lightGray"/>
                <w:shd w:val="clear" w:color="auto" w:fill="FFFFFF"/>
              </w:rPr>
              <w:t xml:space="preserve"> is to </w:t>
            </w:r>
            <w:r w:rsidR="002E675F">
              <w:rPr>
                <w:color w:val="000000" w:themeColor="text1"/>
                <w:highlight w:val="lightGray"/>
                <w:shd w:val="clear" w:color="auto" w:fill="FFFFFF"/>
              </w:rPr>
              <w:t>provide</w:t>
            </w:r>
            <w:r w:rsidRPr="005B71C7">
              <w:rPr>
                <w:color w:val="000000" w:themeColor="text1"/>
                <w:highlight w:val="lightGray"/>
                <w:shd w:val="clear" w:color="auto" w:fill="FFFFFF"/>
              </w:rPr>
              <w:t xml:space="preserve"> students </w:t>
            </w:r>
            <w:r w:rsidR="002E675F">
              <w:rPr>
                <w:color w:val="000000" w:themeColor="text1"/>
                <w:highlight w:val="lightGray"/>
                <w:shd w:val="clear" w:color="auto" w:fill="FFFFFF"/>
              </w:rPr>
              <w:t xml:space="preserve">with </w:t>
            </w:r>
            <w:r w:rsidRPr="005B71C7">
              <w:rPr>
                <w:color w:val="000000" w:themeColor="text1"/>
                <w:highlight w:val="lightGray"/>
                <w:shd w:val="clear" w:color="auto" w:fill="FFFFFF"/>
              </w:rPr>
              <w:t>the high quality and modern knowledge according to international standards.</w:t>
            </w:r>
          </w:p>
          <w:p w:rsidR="007B503C" w:rsidRPr="00E2069A" w:rsidRDefault="007B503C" w:rsidP="002E675F">
            <w:pPr>
              <w:widowControl w:val="0"/>
              <w:autoSpaceDE w:val="0"/>
              <w:autoSpaceDN w:val="0"/>
              <w:adjustRightInd w:val="0"/>
              <w:rPr>
                <w:rFonts w:ascii="Calibri" w:hAnsi="Calibri" w:cs="Calibri"/>
                <w:lang w:val="en-US"/>
              </w:rPr>
            </w:pPr>
          </w:p>
        </w:tc>
      </w:tr>
      <w:tr w:rsidR="007B503C" w:rsidRPr="00E2069A">
        <w:trPr>
          <w:trHeight w:val="1"/>
        </w:trPr>
        <w:tc>
          <w:tcPr>
            <w:tcW w:w="9848" w:type="dxa"/>
            <w:tcBorders>
              <w:top w:val="single" w:sz="14" w:space="0" w:color="000000"/>
              <w:left w:val="single" w:sz="14" w:space="0" w:color="000000"/>
              <w:bottom w:val="single" w:sz="14" w:space="0" w:color="000000"/>
              <w:right w:val="single" w:sz="14" w:space="0" w:color="000000"/>
            </w:tcBorders>
            <w:shd w:val="clear" w:color="000000" w:fill="FFFFFF"/>
          </w:tcPr>
          <w:p w:rsidR="007B503C" w:rsidRPr="00E2069A" w:rsidRDefault="00954F67">
            <w:pPr>
              <w:widowControl w:val="0"/>
              <w:autoSpaceDE w:val="0"/>
              <w:autoSpaceDN w:val="0"/>
              <w:adjustRightInd w:val="0"/>
              <w:rPr>
                <w:rFonts w:ascii="Times New Roman CYR" w:hAnsi="Times New Roman CYR" w:cs="Times New Roman CYR"/>
                <w:lang w:val="en-US"/>
              </w:rPr>
            </w:pPr>
            <w:r w:rsidRPr="00E2069A">
              <w:rPr>
                <w:rFonts w:ascii="Times New Roman CYR" w:hAnsi="Times New Roman CYR" w:cs="Times New Roman CYR"/>
                <w:b/>
                <w:bCs/>
                <w:lang w:val="en-US"/>
              </w:rPr>
              <w:t xml:space="preserve">Description </w:t>
            </w:r>
            <w:r w:rsidRPr="00E2069A">
              <w:rPr>
                <w:rFonts w:ascii="Times New Roman CYR" w:hAnsi="Times New Roman CYR" w:cs="Times New Roman CYR"/>
                <w:lang w:val="en-US"/>
              </w:rPr>
              <w:t>(up to 500 words)</w:t>
            </w:r>
          </w:p>
          <w:p w:rsidR="007B503C" w:rsidRPr="00E2069A" w:rsidRDefault="007B503C">
            <w:pPr>
              <w:widowControl w:val="0"/>
              <w:autoSpaceDE w:val="0"/>
              <w:autoSpaceDN w:val="0"/>
              <w:adjustRightInd w:val="0"/>
              <w:rPr>
                <w:b/>
                <w:bCs/>
                <w:lang w:val="en-US"/>
              </w:rPr>
            </w:pPr>
          </w:p>
          <w:p w:rsidR="005E48AA" w:rsidRDefault="005E48AA">
            <w:pPr>
              <w:widowControl w:val="0"/>
              <w:autoSpaceDE w:val="0"/>
              <w:autoSpaceDN w:val="0"/>
              <w:adjustRightInd w:val="0"/>
              <w:rPr>
                <w:rFonts w:ascii="Times New Roman CYR" w:hAnsi="Times New Roman CYR" w:cs="Times New Roman CYR"/>
                <w:lang w:val="en-US"/>
              </w:rPr>
            </w:pPr>
            <w:r w:rsidRPr="005E48AA">
              <w:rPr>
                <w:rFonts w:ascii="Times New Roman CYR" w:hAnsi="Times New Roman CYR" w:cs="Times New Roman CYR"/>
                <w:lang w:val="en-US"/>
              </w:rPr>
              <w:t xml:space="preserve">Based on the Memorandum of </w:t>
            </w:r>
            <w:r>
              <w:rPr>
                <w:rFonts w:ascii="Times New Roman CYR" w:hAnsi="Times New Roman CYR" w:cs="Times New Roman CYR"/>
                <w:lang w:val="en-US"/>
              </w:rPr>
              <w:t xml:space="preserve">Understanding </w:t>
            </w:r>
            <w:r w:rsidRPr="005E48AA">
              <w:rPr>
                <w:rFonts w:ascii="Times New Roman CYR" w:hAnsi="Times New Roman CYR" w:cs="Times New Roman CYR"/>
                <w:lang w:val="en-US"/>
              </w:rPr>
              <w:t xml:space="preserve">signed </w:t>
            </w:r>
            <w:r>
              <w:rPr>
                <w:rFonts w:ascii="Times New Roman CYR" w:hAnsi="Times New Roman CYR" w:cs="Times New Roman CYR"/>
                <w:lang w:val="en-US"/>
              </w:rPr>
              <w:t xml:space="preserve">by University College, London, </w:t>
            </w:r>
            <w:r w:rsidR="00EF04C0">
              <w:rPr>
                <w:rFonts w:ascii="Times New Roman CYR" w:hAnsi="Times New Roman CYR" w:cs="Times New Roman CYR"/>
                <w:lang w:val="en-US"/>
              </w:rPr>
              <w:t xml:space="preserve">the </w:t>
            </w:r>
            <w:r w:rsidR="006D765D">
              <w:rPr>
                <w:rFonts w:ascii="Times New Roman CYR" w:hAnsi="Times New Roman CYR" w:cs="Times New Roman CYR"/>
                <w:lang w:val="en-US"/>
              </w:rPr>
              <w:t>United Kingdom</w:t>
            </w:r>
            <w:r>
              <w:rPr>
                <w:rFonts w:ascii="Times New Roman CYR" w:hAnsi="Times New Roman CYR" w:cs="Times New Roman CYR"/>
                <w:lang w:val="en-US"/>
              </w:rPr>
              <w:t xml:space="preserve">, </w:t>
            </w:r>
            <w:r w:rsidR="00562A70">
              <w:rPr>
                <w:rFonts w:ascii="Times New Roman CYR" w:hAnsi="Times New Roman CYR" w:cs="Times New Roman CYR"/>
                <w:lang w:val="en-US"/>
              </w:rPr>
              <w:t xml:space="preserve">Faculty of Philosophy University of Belgrade </w:t>
            </w:r>
            <w:r w:rsidR="00E432A8">
              <w:rPr>
                <w:rFonts w:ascii="Times New Roman CYR" w:hAnsi="Times New Roman CYR" w:cs="Times New Roman CYR"/>
                <w:lang w:val="en-US"/>
              </w:rPr>
              <w:t>and the University of Belgrade, the study program BA Hi</w:t>
            </w:r>
            <w:r w:rsidR="00E432A8" w:rsidRPr="00E2069A">
              <w:rPr>
                <w:rFonts w:ascii="Times New Roman CYR" w:hAnsi="Times New Roman CYR" w:cs="Times New Roman CYR"/>
                <w:lang w:val="en-US"/>
              </w:rPr>
              <w:t>storian</w:t>
            </w:r>
            <w:r w:rsidR="00E432A8">
              <w:rPr>
                <w:rFonts w:ascii="Times New Roman CYR" w:hAnsi="Times New Roman CYR" w:cs="Times New Roman CYR"/>
                <w:lang w:val="en-US"/>
              </w:rPr>
              <w:t xml:space="preserve"> “</w:t>
            </w:r>
            <w:r w:rsidR="00E432A8" w:rsidRPr="003F0F8E">
              <w:rPr>
                <w:rFonts w:ascii="Times New Roman CYR" w:hAnsi="Times New Roman CYR" w:cs="Times New Roman CYR"/>
                <w:lang w:val="en-US"/>
              </w:rPr>
              <w:t>Society, State, Transition - History, Politics and Economy Studies</w:t>
            </w:r>
            <w:r w:rsidR="00E432A8">
              <w:rPr>
                <w:rFonts w:ascii="Times New Roman CYR" w:hAnsi="Times New Roman CYR" w:cs="Times New Roman CYR"/>
                <w:lang w:val="en-US"/>
              </w:rPr>
              <w:t>”</w:t>
            </w:r>
            <w:r w:rsidR="00E432A8" w:rsidRPr="00E2069A">
              <w:rPr>
                <w:rFonts w:ascii="Times New Roman CYR" w:hAnsi="Times New Roman CYR" w:cs="Times New Roman CYR"/>
                <w:lang w:val="en-US"/>
              </w:rPr>
              <w:t xml:space="preserve"> </w:t>
            </w:r>
            <w:r w:rsidR="00E432A8">
              <w:rPr>
                <w:rFonts w:ascii="Times New Roman CYR" w:hAnsi="Times New Roman CYR" w:cs="Times New Roman CYR"/>
                <w:lang w:val="en-US"/>
              </w:rPr>
              <w:t xml:space="preserve">has been developed </w:t>
            </w:r>
            <w:r>
              <w:rPr>
                <w:rFonts w:ascii="Times New Roman CYR" w:hAnsi="Times New Roman CYR" w:cs="Times New Roman CYR"/>
                <w:lang w:val="en-US"/>
              </w:rPr>
              <w:t>(</w:t>
            </w:r>
            <w:hyperlink r:id="rId7" w:history="1">
              <w:r w:rsidRPr="004B4BE2">
                <w:rPr>
                  <w:rStyle w:val="Hyperlink"/>
                  <w:rFonts w:ascii="Times New Roman CYR" w:hAnsi="Times New Roman CYR" w:cs="Times New Roman CYR"/>
                  <w:lang w:val="en-US"/>
                </w:rPr>
                <w:t>http://www.ucl.ac.uk/prospective-students/undergraduate/degrees/history-politics-economics-ba/</w:t>
              </w:r>
            </w:hyperlink>
            <w:r>
              <w:rPr>
                <w:rFonts w:ascii="Times New Roman CYR" w:hAnsi="Times New Roman CYR" w:cs="Times New Roman CYR"/>
                <w:lang w:val="en-US"/>
              </w:rPr>
              <w:t xml:space="preserve">. </w:t>
            </w:r>
          </w:p>
          <w:p w:rsidR="007B503C" w:rsidRPr="00E2069A" w:rsidRDefault="005E48AA">
            <w:pPr>
              <w:widowControl w:val="0"/>
              <w:autoSpaceDE w:val="0"/>
              <w:autoSpaceDN w:val="0"/>
              <w:adjustRightInd w:val="0"/>
              <w:rPr>
                <w:rFonts w:ascii="Times New Roman CYR" w:hAnsi="Times New Roman CYR" w:cs="Times New Roman CYR"/>
                <w:lang w:val="en-US"/>
              </w:rPr>
            </w:pPr>
            <w:r>
              <w:rPr>
                <w:rFonts w:ascii="Times New Roman CYR" w:hAnsi="Times New Roman CYR" w:cs="Times New Roman CYR"/>
                <w:lang w:val="en-US"/>
              </w:rPr>
              <w:t xml:space="preserve">Studies </w:t>
            </w:r>
            <w:r w:rsidRPr="005E48AA">
              <w:rPr>
                <w:rFonts w:ascii="Times New Roman CYR" w:hAnsi="Times New Roman CYR" w:cs="Times New Roman CYR"/>
                <w:lang w:val="en-US"/>
              </w:rPr>
              <w:t>of history</w:t>
            </w:r>
            <w:r>
              <w:rPr>
                <w:rFonts w:ascii="Times New Roman CYR" w:hAnsi="Times New Roman CYR" w:cs="Times New Roman CYR"/>
                <w:lang w:val="en-US"/>
              </w:rPr>
              <w:t>, politics and economics</w:t>
            </w:r>
            <w:r w:rsidR="00C06722">
              <w:rPr>
                <w:rFonts w:ascii="Times New Roman CYR" w:hAnsi="Times New Roman CYR" w:cs="Times New Roman CYR"/>
                <w:lang w:val="en-US"/>
              </w:rPr>
              <w:t xml:space="preserve">, </w:t>
            </w:r>
            <w:r w:rsidR="001A5848">
              <w:rPr>
                <w:rFonts w:ascii="Times New Roman CYR" w:hAnsi="Times New Roman CYR" w:cs="Times New Roman CYR"/>
                <w:lang w:val="en-US"/>
              </w:rPr>
              <w:t xml:space="preserve">held </w:t>
            </w:r>
            <w:r>
              <w:rPr>
                <w:rFonts w:ascii="Times New Roman CYR" w:hAnsi="Times New Roman CYR" w:cs="Times New Roman CYR"/>
                <w:lang w:val="en-US"/>
              </w:rPr>
              <w:t xml:space="preserve">in </w:t>
            </w:r>
            <w:r w:rsidRPr="005E48AA">
              <w:rPr>
                <w:rFonts w:ascii="Times New Roman CYR" w:hAnsi="Times New Roman CYR" w:cs="Times New Roman CYR"/>
                <w:lang w:val="en-US"/>
              </w:rPr>
              <w:t>English language</w:t>
            </w:r>
            <w:r w:rsidR="00C06722">
              <w:rPr>
                <w:rFonts w:ascii="Times New Roman CYR" w:hAnsi="Times New Roman CYR" w:cs="Times New Roman CYR"/>
                <w:lang w:val="en-US"/>
              </w:rPr>
              <w:t>,</w:t>
            </w:r>
            <w:r w:rsidRPr="005E48AA">
              <w:rPr>
                <w:rFonts w:ascii="Times New Roman CYR" w:hAnsi="Times New Roman CYR" w:cs="Times New Roman CYR"/>
                <w:lang w:val="en-US"/>
              </w:rPr>
              <w:t xml:space="preserve"> are </w:t>
            </w:r>
            <w:r w:rsidR="00311716">
              <w:rPr>
                <w:rFonts w:ascii="Times New Roman CYR" w:hAnsi="Times New Roman CYR" w:cs="Times New Roman CYR"/>
                <w:lang w:val="en-US"/>
              </w:rPr>
              <w:t xml:space="preserve">adjusted to the potential </w:t>
            </w:r>
            <w:r w:rsidR="00ED769C">
              <w:rPr>
                <w:rFonts w:ascii="Times New Roman CYR" w:hAnsi="Times New Roman CYR" w:cs="Times New Roman CYR"/>
                <w:lang w:val="en-US"/>
              </w:rPr>
              <w:t>needs</w:t>
            </w:r>
            <w:r w:rsidRPr="005E48AA">
              <w:rPr>
                <w:rFonts w:ascii="Times New Roman CYR" w:hAnsi="Times New Roman CYR" w:cs="Times New Roman CYR"/>
                <w:lang w:val="en-US"/>
              </w:rPr>
              <w:t xml:space="preserve"> of our </w:t>
            </w:r>
            <w:r w:rsidR="00311716">
              <w:rPr>
                <w:rFonts w:ascii="Times New Roman CYR" w:hAnsi="Times New Roman CYR" w:cs="Times New Roman CYR"/>
                <w:lang w:val="en-US"/>
              </w:rPr>
              <w:t xml:space="preserve">future </w:t>
            </w:r>
            <w:r w:rsidRPr="005E48AA">
              <w:rPr>
                <w:rFonts w:ascii="Times New Roman CYR" w:hAnsi="Times New Roman CYR" w:cs="Times New Roman CYR"/>
                <w:lang w:val="en-US"/>
              </w:rPr>
              <w:t xml:space="preserve">students to opt </w:t>
            </w:r>
            <w:r w:rsidR="00311716">
              <w:rPr>
                <w:rFonts w:ascii="Times New Roman CYR" w:hAnsi="Times New Roman CYR" w:cs="Times New Roman CYR"/>
                <w:lang w:val="en-US"/>
              </w:rPr>
              <w:t>in favor of multidisciplinary</w:t>
            </w:r>
            <w:r w:rsidRPr="005E48AA">
              <w:rPr>
                <w:rFonts w:ascii="Times New Roman CYR" w:hAnsi="Times New Roman CYR" w:cs="Times New Roman CYR"/>
                <w:lang w:val="en-US"/>
              </w:rPr>
              <w:t xml:space="preserve"> bas</w:t>
            </w:r>
            <w:r w:rsidR="00311716">
              <w:rPr>
                <w:rFonts w:ascii="Times New Roman CYR" w:hAnsi="Times New Roman CYR" w:cs="Times New Roman CYR"/>
                <w:lang w:val="en-US"/>
              </w:rPr>
              <w:t xml:space="preserve">ed </w:t>
            </w:r>
            <w:r w:rsidRPr="005E48AA">
              <w:rPr>
                <w:rFonts w:ascii="Times New Roman CYR" w:hAnsi="Times New Roman CYR" w:cs="Times New Roman CYR"/>
                <w:lang w:val="en-US"/>
              </w:rPr>
              <w:t xml:space="preserve">studies that are </w:t>
            </w:r>
            <w:r w:rsidR="00784D45">
              <w:rPr>
                <w:rFonts w:ascii="Times New Roman CYR" w:hAnsi="Times New Roman CYR" w:cs="Times New Roman CYR"/>
                <w:lang w:val="en-US"/>
              </w:rPr>
              <w:t>intended to develop</w:t>
            </w:r>
            <w:r w:rsidRPr="005E48AA">
              <w:rPr>
                <w:rFonts w:ascii="Times New Roman CYR" w:hAnsi="Times New Roman CYR" w:cs="Times New Roman CYR"/>
                <w:lang w:val="en-US"/>
              </w:rPr>
              <w:t xml:space="preserve"> </w:t>
            </w:r>
            <w:r w:rsidR="00311716">
              <w:rPr>
                <w:rFonts w:ascii="Times New Roman CYR" w:hAnsi="Times New Roman CYR" w:cs="Times New Roman CYR"/>
                <w:lang w:val="en-US"/>
              </w:rPr>
              <w:t xml:space="preserve">more concrete </w:t>
            </w:r>
            <w:r w:rsidRPr="005E48AA">
              <w:rPr>
                <w:rFonts w:ascii="Times New Roman CYR" w:hAnsi="Times New Roman CYR" w:cs="Times New Roman CYR"/>
                <w:lang w:val="en-US"/>
              </w:rPr>
              <w:t>profession</w:t>
            </w:r>
            <w:r w:rsidR="00311716">
              <w:rPr>
                <w:rFonts w:ascii="Times New Roman CYR" w:hAnsi="Times New Roman CYR" w:cs="Times New Roman CYR"/>
                <w:lang w:val="en-US"/>
              </w:rPr>
              <w:t xml:space="preserve">al abilities </w:t>
            </w:r>
            <w:r w:rsidR="00EF04C0">
              <w:rPr>
                <w:rFonts w:ascii="Times New Roman CYR" w:hAnsi="Times New Roman CYR" w:cs="Times New Roman CYR"/>
                <w:lang w:val="en-US"/>
              </w:rPr>
              <w:t>in line the with up to date demands of modern labor markets</w:t>
            </w:r>
            <w:r w:rsidR="00311716">
              <w:rPr>
                <w:rFonts w:ascii="Times New Roman CYR" w:hAnsi="Times New Roman CYR" w:cs="Times New Roman CYR"/>
                <w:lang w:val="en-US"/>
              </w:rPr>
              <w:t xml:space="preserve">. The program also benefits the </w:t>
            </w:r>
            <w:smartTag w:uri="urn:schemas-microsoft-com:office:smarttags" w:element="stockticker">
              <w:r w:rsidR="00311716">
                <w:rPr>
                  <w:rFonts w:ascii="Times New Roman CYR" w:hAnsi="Times New Roman CYR" w:cs="Times New Roman CYR"/>
                  <w:lang w:val="en-US"/>
                </w:rPr>
                <w:t>UCL</w:t>
              </w:r>
            </w:smartTag>
            <w:r w:rsidR="00311716">
              <w:rPr>
                <w:rFonts w:ascii="Times New Roman CYR" w:hAnsi="Times New Roman CYR" w:cs="Times New Roman CYR"/>
                <w:lang w:val="en-US"/>
              </w:rPr>
              <w:t xml:space="preserve"> general prudence excellence, and highest scores in global university ranking. </w:t>
            </w:r>
            <w:r w:rsidRPr="005E48AA">
              <w:rPr>
                <w:rFonts w:ascii="Times New Roman CYR" w:hAnsi="Times New Roman CYR" w:cs="Times New Roman CYR"/>
                <w:lang w:val="en-US"/>
              </w:rPr>
              <w:t xml:space="preserve">The basic idea of this program is </w:t>
            </w:r>
            <w:r w:rsidR="00311716">
              <w:rPr>
                <w:rFonts w:ascii="Times New Roman CYR" w:hAnsi="Times New Roman CYR" w:cs="Times New Roman CYR"/>
                <w:lang w:val="en-US"/>
              </w:rPr>
              <w:t xml:space="preserve">to </w:t>
            </w:r>
            <w:r w:rsidRPr="005E48AA">
              <w:rPr>
                <w:rFonts w:ascii="Times New Roman CYR" w:hAnsi="Times New Roman CYR" w:cs="Times New Roman CYR"/>
                <w:lang w:val="en-US"/>
              </w:rPr>
              <w:t>offer new professional and career prospects</w:t>
            </w:r>
            <w:r w:rsidR="00311716">
              <w:rPr>
                <w:rFonts w:ascii="Times New Roman CYR" w:hAnsi="Times New Roman CYR" w:cs="Times New Roman CYR"/>
                <w:lang w:val="en-US"/>
              </w:rPr>
              <w:t xml:space="preserve"> through a </w:t>
            </w:r>
            <w:r w:rsidRPr="005E48AA">
              <w:rPr>
                <w:rFonts w:ascii="Times New Roman CYR" w:hAnsi="Times New Roman CYR" w:cs="Times New Roman CYR"/>
                <w:lang w:val="en-US"/>
              </w:rPr>
              <w:t xml:space="preserve">dynamic adjustment </w:t>
            </w:r>
            <w:r w:rsidR="00311716">
              <w:rPr>
                <w:rFonts w:ascii="Times New Roman CYR" w:hAnsi="Times New Roman CYR" w:cs="Times New Roman CYR"/>
                <w:lang w:val="en-US"/>
              </w:rPr>
              <w:t xml:space="preserve">to the </w:t>
            </w:r>
            <w:r w:rsidR="00EF04C0">
              <w:rPr>
                <w:rFonts w:ascii="Times New Roman CYR" w:hAnsi="Times New Roman CYR" w:cs="Times New Roman CYR"/>
                <w:lang w:val="en-US"/>
              </w:rPr>
              <w:t xml:space="preserve">ever-changing </w:t>
            </w:r>
            <w:r w:rsidR="00311716">
              <w:rPr>
                <w:rFonts w:ascii="Times New Roman CYR" w:hAnsi="Times New Roman CYR" w:cs="Times New Roman CYR"/>
                <w:lang w:val="en-US"/>
              </w:rPr>
              <w:t xml:space="preserve">needs in </w:t>
            </w:r>
            <w:r w:rsidRPr="005E48AA">
              <w:rPr>
                <w:rFonts w:ascii="Times New Roman CYR" w:hAnsi="Times New Roman CYR" w:cs="Times New Roman CYR"/>
                <w:lang w:val="en-US"/>
              </w:rPr>
              <w:t>field</w:t>
            </w:r>
            <w:r w:rsidR="00311716">
              <w:rPr>
                <w:rFonts w:ascii="Times New Roman CYR" w:hAnsi="Times New Roman CYR" w:cs="Times New Roman CYR"/>
                <w:lang w:val="en-US"/>
              </w:rPr>
              <w:t>s</w:t>
            </w:r>
            <w:r w:rsidRPr="005E48AA">
              <w:rPr>
                <w:rFonts w:ascii="Times New Roman CYR" w:hAnsi="Times New Roman CYR" w:cs="Times New Roman CYR"/>
                <w:lang w:val="en-US"/>
              </w:rPr>
              <w:t xml:space="preserve"> of economics, finance,</w:t>
            </w:r>
            <w:r w:rsidR="00EF04C0">
              <w:rPr>
                <w:rFonts w:ascii="Times New Roman CYR" w:hAnsi="Times New Roman CYR" w:cs="Times New Roman CYR"/>
                <w:lang w:val="en-US"/>
              </w:rPr>
              <w:t xml:space="preserve"> politics,</w:t>
            </w:r>
            <w:r w:rsidRPr="005E48AA">
              <w:rPr>
                <w:rFonts w:ascii="Times New Roman CYR" w:hAnsi="Times New Roman CYR" w:cs="Times New Roman CYR"/>
                <w:lang w:val="en-US"/>
              </w:rPr>
              <w:t xml:space="preserve"> </w:t>
            </w:r>
            <w:r w:rsidR="00EF04C0">
              <w:rPr>
                <w:rFonts w:ascii="Times New Roman CYR" w:hAnsi="Times New Roman CYR" w:cs="Times New Roman CYR"/>
                <w:lang w:val="en-US"/>
              </w:rPr>
              <w:t>media and</w:t>
            </w:r>
            <w:r w:rsidR="00EA5F59">
              <w:rPr>
                <w:rFonts w:ascii="Times New Roman CYR" w:hAnsi="Times New Roman CYR" w:cs="Times New Roman CYR"/>
                <w:lang w:val="en-US"/>
              </w:rPr>
              <w:t xml:space="preserve"> </w:t>
            </w:r>
            <w:r w:rsidRPr="005E48AA">
              <w:rPr>
                <w:rFonts w:ascii="Times New Roman CYR" w:hAnsi="Times New Roman CYR" w:cs="Times New Roman CYR"/>
                <w:lang w:val="en-US"/>
              </w:rPr>
              <w:t>public policy</w:t>
            </w:r>
            <w:r w:rsidR="00CE0F63">
              <w:rPr>
                <w:rFonts w:ascii="Times New Roman CYR" w:hAnsi="Times New Roman CYR" w:cs="Times New Roman CYR"/>
                <w:lang w:val="en-US"/>
              </w:rPr>
              <w:t xml:space="preserve">. The program </w:t>
            </w:r>
            <w:r w:rsidR="00C06722">
              <w:rPr>
                <w:rFonts w:ascii="Times New Roman CYR" w:hAnsi="Times New Roman CYR" w:cs="Times New Roman CYR"/>
                <w:lang w:val="en-US"/>
              </w:rPr>
              <w:t>encompasses wide</w:t>
            </w:r>
            <w:r w:rsidR="00954F67" w:rsidRPr="00E2069A">
              <w:rPr>
                <w:rFonts w:ascii="Times New Roman CYR" w:hAnsi="Times New Roman CYR" w:cs="Times New Roman CYR"/>
                <w:lang w:val="en-US"/>
              </w:rPr>
              <w:t xml:space="preserve"> spectrum of </w:t>
            </w:r>
            <w:r w:rsidR="00CE0F63">
              <w:rPr>
                <w:rFonts w:ascii="Times New Roman CYR" w:hAnsi="Times New Roman CYR" w:cs="Times New Roman CYR"/>
                <w:lang w:val="en-US"/>
              </w:rPr>
              <w:t>relevant social sciences and humanities subjects</w:t>
            </w:r>
            <w:r w:rsidR="00EA5F59">
              <w:rPr>
                <w:rFonts w:ascii="Times New Roman CYR" w:hAnsi="Times New Roman CYR" w:cs="Times New Roman CYR"/>
                <w:lang w:val="en-US"/>
              </w:rPr>
              <w:t xml:space="preserve"> and </w:t>
            </w:r>
            <w:r w:rsidR="00CE0F63">
              <w:rPr>
                <w:rFonts w:ascii="Times New Roman CYR" w:hAnsi="Times New Roman CYR" w:cs="Times New Roman CYR"/>
                <w:lang w:val="en-US"/>
              </w:rPr>
              <w:t xml:space="preserve">stimulates </w:t>
            </w:r>
            <w:r w:rsidR="00954F67" w:rsidRPr="00E2069A">
              <w:rPr>
                <w:rFonts w:ascii="Times New Roman CYR" w:hAnsi="Times New Roman CYR" w:cs="Times New Roman CYR"/>
                <w:lang w:val="en-US"/>
              </w:rPr>
              <w:t>critique ponder</w:t>
            </w:r>
            <w:r w:rsidR="00EA5F59">
              <w:rPr>
                <w:rFonts w:ascii="Times New Roman CYR" w:hAnsi="Times New Roman CYR" w:cs="Times New Roman CYR"/>
                <w:lang w:val="en-US"/>
              </w:rPr>
              <w:t xml:space="preserve">ing and further development of </w:t>
            </w:r>
            <w:r w:rsidR="00954F67" w:rsidRPr="00E2069A">
              <w:rPr>
                <w:rFonts w:ascii="Times New Roman CYR" w:hAnsi="Times New Roman CYR" w:cs="Times New Roman CYR"/>
                <w:lang w:val="en-US"/>
              </w:rPr>
              <w:t xml:space="preserve">knowledge and skills necessary </w:t>
            </w:r>
            <w:r w:rsidR="00CE0F63">
              <w:rPr>
                <w:rFonts w:ascii="Times New Roman CYR" w:hAnsi="Times New Roman CYR" w:cs="Times New Roman CYR"/>
                <w:lang w:val="en-US"/>
              </w:rPr>
              <w:t>for future</w:t>
            </w:r>
            <w:r w:rsidR="00EA5F59">
              <w:rPr>
                <w:rFonts w:ascii="Times New Roman CYR" w:hAnsi="Times New Roman CYR" w:cs="Times New Roman CYR"/>
                <w:lang w:val="en-US"/>
              </w:rPr>
              <w:t xml:space="preserve"> corresponding </w:t>
            </w:r>
            <w:r w:rsidR="00954F67" w:rsidRPr="00E2069A">
              <w:rPr>
                <w:rFonts w:ascii="Times New Roman CYR" w:hAnsi="Times New Roman CYR" w:cs="Times New Roman CYR"/>
                <w:lang w:val="en-US"/>
              </w:rPr>
              <w:t>professional activities.</w:t>
            </w:r>
          </w:p>
          <w:p w:rsidR="00EA744E" w:rsidRDefault="00EA744E">
            <w:pPr>
              <w:widowControl w:val="0"/>
              <w:autoSpaceDE w:val="0"/>
              <w:autoSpaceDN w:val="0"/>
              <w:adjustRightInd w:val="0"/>
              <w:rPr>
                <w:rFonts w:ascii="Times New Roman CYR" w:hAnsi="Times New Roman CYR" w:cs="Times New Roman CYR"/>
                <w:lang w:val="en-US"/>
              </w:rPr>
            </w:pPr>
            <w:r>
              <w:rPr>
                <w:rFonts w:ascii="Times New Roman CYR" w:hAnsi="Times New Roman CYR" w:cs="Times New Roman CYR"/>
                <w:lang w:val="en-US"/>
              </w:rPr>
              <w:t>While conceiving this program w</w:t>
            </w:r>
            <w:r w:rsidRPr="00EA744E">
              <w:rPr>
                <w:rFonts w:ascii="Times New Roman CYR" w:hAnsi="Times New Roman CYR" w:cs="Times New Roman CYR"/>
                <w:lang w:val="en-US"/>
              </w:rPr>
              <w:t xml:space="preserve">e </w:t>
            </w:r>
            <w:r>
              <w:rPr>
                <w:rFonts w:ascii="Times New Roman CYR" w:hAnsi="Times New Roman CYR" w:cs="Times New Roman CYR"/>
                <w:lang w:val="en-US"/>
              </w:rPr>
              <w:t xml:space="preserve">counted on </w:t>
            </w:r>
            <w:r w:rsidRPr="00EA744E">
              <w:rPr>
                <w:rFonts w:ascii="Times New Roman CYR" w:hAnsi="Times New Roman CYR" w:cs="Times New Roman CYR"/>
                <w:lang w:val="en-US"/>
              </w:rPr>
              <w:t>new generation</w:t>
            </w:r>
            <w:r>
              <w:rPr>
                <w:rFonts w:ascii="Times New Roman CYR" w:hAnsi="Times New Roman CYR" w:cs="Times New Roman CYR"/>
                <w:lang w:val="en-US"/>
              </w:rPr>
              <w:t>s</w:t>
            </w:r>
            <w:r w:rsidRPr="00EA744E">
              <w:rPr>
                <w:rFonts w:ascii="Times New Roman CYR" w:hAnsi="Times New Roman CYR" w:cs="Times New Roman CYR"/>
                <w:lang w:val="en-US"/>
              </w:rPr>
              <w:t xml:space="preserve"> of adults </w:t>
            </w:r>
            <w:r>
              <w:rPr>
                <w:rFonts w:ascii="Times New Roman CYR" w:hAnsi="Times New Roman CYR" w:cs="Times New Roman CYR"/>
                <w:lang w:val="en-US"/>
              </w:rPr>
              <w:t xml:space="preserve">raised </w:t>
            </w:r>
            <w:r w:rsidRPr="00EA744E">
              <w:rPr>
                <w:rFonts w:ascii="Times New Roman CYR" w:hAnsi="Times New Roman CYR" w:cs="Times New Roman CYR"/>
                <w:lang w:val="en-US"/>
              </w:rPr>
              <w:t xml:space="preserve">in peace and relative economic prosperity, </w:t>
            </w:r>
            <w:r>
              <w:rPr>
                <w:rFonts w:ascii="Times New Roman CYR" w:hAnsi="Times New Roman CYR" w:cs="Times New Roman CYR"/>
                <w:lang w:val="en-US"/>
              </w:rPr>
              <w:t xml:space="preserve">and within these generations potential </w:t>
            </w:r>
            <w:r w:rsidRPr="00EA744E">
              <w:rPr>
                <w:rFonts w:ascii="Times New Roman CYR" w:hAnsi="Times New Roman CYR" w:cs="Times New Roman CYR"/>
                <w:lang w:val="en-US"/>
              </w:rPr>
              <w:t>student population</w:t>
            </w:r>
            <w:r>
              <w:rPr>
                <w:rFonts w:ascii="Times New Roman CYR" w:hAnsi="Times New Roman CYR" w:cs="Times New Roman CYR"/>
                <w:lang w:val="en-US"/>
              </w:rPr>
              <w:t xml:space="preserve"> </w:t>
            </w:r>
            <w:r w:rsidRPr="00EA744E">
              <w:rPr>
                <w:rFonts w:ascii="Times New Roman CYR" w:hAnsi="Times New Roman CYR" w:cs="Times New Roman CYR"/>
                <w:lang w:val="en-US"/>
              </w:rPr>
              <w:t xml:space="preserve">interested </w:t>
            </w:r>
            <w:r>
              <w:rPr>
                <w:rFonts w:ascii="Times New Roman CYR" w:hAnsi="Times New Roman CYR" w:cs="Times New Roman CYR"/>
                <w:lang w:val="en-US"/>
              </w:rPr>
              <w:t xml:space="preserve">in social </w:t>
            </w:r>
            <w:r w:rsidR="00EF04C0">
              <w:rPr>
                <w:rFonts w:ascii="Times New Roman CYR" w:hAnsi="Times New Roman CYR" w:cs="Times New Roman CYR"/>
                <w:lang w:val="en-US"/>
              </w:rPr>
              <w:t>sciences</w:t>
            </w:r>
            <w:r w:rsidRPr="00EA744E">
              <w:rPr>
                <w:rFonts w:ascii="Times New Roman CYR" w:hAnsi="Times New Roman CYR" w:cs="Times New Roman CYR"/>
                <w:lang w:val="en-US"/>
              </w:rPr>
              <w:t xml:space="preserve"> </w:t>
            </w:r>
            <w:r>
              <w:rPr>
                <w:rFonts w:ascii="Times New Roman CYR" w:hAnsi="Times New Roman CYR" w:cs="Times New Roman CYR"/>
                <w:lang w:val="en-US"/>
              </w:rPr>
              <w:t xml:space="preserve">and </w:t>
            </w:r>
            <w:r w:rsidR="00EF04C0">
              <w:rPr>
                <w:rFonts w:ascii="Times New Roman CYR" w:hAnsi="Times New Roman CYR" w:cs="Times New Roman CYR"/>
                <w:lang w:val="en-US"/>
              </w:rPr>
              <w:t>humanities but more market-</w:t>
            </w:r>
            <w:r>
              <w:rPr>
                <w:rFonts w:ascii="Times New Roman CYR" w:hAnsi="Times New Roman CYR" w:cs="Times New Roman CYR"/>
                <w:lang w:val="en-US"/>
              </w:rPr>
              <w:t>orientated, and also in multidisciplinary studies and</w:t>
            </w:r>
          </w:p>
          <w:p w:rsidR="00EA744E" w:rsidRDefault="00ED769C">
            <w:pPr>
              <w:widowControl w:val="0"/>
              <w:autoSpaceDE w:val="0"/>
              <w:autoSpaceDN w:val="0"/>
              <w:adjustRightInd w:val="0"/>
              <w:rPr>
                <w:rFonts w:ascii="Times New Roman CYR" w:hAnsi="Times New Roman CYR" w:cs="Times New Roman CYR"/>
                <w:lang w:val="en-US"/>
              </w:rPr>
            </w:pPr>
            <w:proofErr w:type="gramStart"/>
            <w:r>
              <w:rPr>
                <w:rFonts w:ascii="Times New Roman CYR" w:hAnsi="Times New Roman CYR" w:cs="Times New Roman CYR"/>
                <w:lang w:val="en-US"/>
              </w:rPr>
              <w:t>a</w:t>
            </w:r>
            <w:proofErr w:type="gramEnd"/>
            <w:r>
              <w:rPr>
                <w:rFonts w:ascii="Times New Roman CYR" w:hAnsi="Times New Roman CYR" w:cs="Times New Roman CYR"/>
                <w:lang w:val="en-US"/>
              </w:rPr>
              <w:t xml:space="preserve"> further inclusion</w:t>
            </w:r>
            <w:r w:rsidR="00EA744E">
              <w:rPr>
                <w:rFonts w:ascii="Times New Roman CYR" w:hAnsi="Times New Roman CYR" w:cs="Times New Roman CYR"/>
                <w:lang w:val="en-US"/>
              </w:rPr>
              <w:t xml:space="preserve"> of Serbian academia and expertise in international relations, global market, regional economies and history-based public policies. </w:t>
            </w:r>
          </w:p>
          <w:p w:rsidR="007B503C" w:rsidRPr="00E2069A" w:rsidRDefault="00954F67">
            <w:pPr>
              <w:widowControl w:val="0"/>
              <w:autoSpaceDE w:val="0"/>
              <w:autoSpaceDN w:val="0"/>
              <w:adjustRightInd w:val="0"/>
              <w:rPr>
                <w:lang w:val="en-US"/>
              </w:rPr>
            </w:pPr>
            <w:r w:rsidRPr="00E2069A">
              <w:rPr>
                <w:rFonts w:ascii="Times New Roman CYR" w:hAnsi="Times New Roman CYR" w:cs="Times New Roman CYR"/>
                <w:lang w:val="en-US"/>
              </w:rPr>
              <w:t xml:space="preserve">The program </w:t>
            </w:r>
            <w:r w:rsidR="00EA5F59">
              <w:rPr>
                <w:rFonts w:ascii="Times New Roman CYR" w:hAnsi="Times New Roman CYR" w:cs="Times New Roman CYR"/>
                <w:lang w:val="en-US"/>
              </w:rPr>
              <w:t xml:space="preserve">encourages </w:t>
            </w:r>
            <w:r w:rsidRPr="00E2069A">
              <w:rPr>
                <w:rFonts w:ascii="Times New Roman CYR" w:hAnsi="Times New Roman CYR" w:cs="Times New Roman CYR"/>
                <w:lang w:val="en-US"/>
              </w:rPr>
              <w:t xml:space="preserve">students </w:t>
            </w:r>
            <w:r w:rsidR="00EA5F59">
              <w:rPr>
                <w:rFonts w:ascii="Times New Roman CYR" w:hAnsi="Times New Roman CYR" w:cs="Times New Roman CYR"/>
                <w:lang w:val="en-US"/>
              </w:rPr>
              <w:t xml:space="preserve">also in domain of </w:t>
            </w:r>
            <w:r w:rsidRPr="00E2069A">
              <w:rPr>
                <w:rFonts w:ascii="Times New Roman CYR" w:hAnsi="Times New Roman CYR" w:cs="Times New Roman CYR"/>
                <w:lang w:val="en-US"/>
              </w:rPr>
              <w:t xml:space="preserve">individual scientific research and argumentative and systematic presentation of the research, performing specific competent tasks in </w:t>
            </w:r>
            <w:r w:rsidR="00562A70">
              <w:rPr>
                <w:rFonts w:ascii="Times New Roman CYR" w:hAnsi="Times New Roman CYR" w:cs="Times New Roman CYR"/>
                <w:lang w:val="en-US"/>
              </w:rPr>
              <w:t xml:space="preserve">educational, </w:t>
            </w:r>
            <w:r w:rsidR="00784D45">
              <w:rPr>
                <w:rFonts w:ascii="Times New Roman CYR" w:hAnsi="Times New Roman CYR" w:cs="Times New Roman CYR"/>
                <w:lang w:val="en-US"/>
              </w:rPr>
              <w:t xml:space="preserve">administrative, business, cultural, tourist, journal and mass media  </w:t>
            </w:r>
            <w:r w:rsidRPr="00E2069A">
              <w:rPr>
                <w:rFonts w:ascii="Times New Roman CYR" w:hAnsi="Times New Roman CYR" w:cs="Times New Roman CYR"/>
                <w:lang w:val="en-US"/>
              </w:rPr>
              <w:t xml:space="preserve">institutions of both public and private sector and it prepares for highly professional and independent engagement in the following areas of work, i.e. posts: </w:t>
            </w:r>
            <w:r w:rsidR="00E245BB">
              <w:rPr>
                <w:rFonts w:ascii="Times New Roman CYR" w:hAnsi="Times New Roman CYR" w:cs="Times New Roman CYR"/>
                <w:lang w:val="en-US"/>
              </w:rPr>
              <w:t>teaching assistant at academia</w:t>
            </w:r>
            <w:r w:rsidRPr="00E2069A">
              <w:rPr>
                <w:rFonts w:ascii="Times New Roman CYR" w:hAnsi="Times New Roman CYR" w:cs="Times New Roman CYR"/>
                <w:lang w:val="en-US"/>
              </w:rPr>
              <w:t xml:space="preserve">, associate and researcher in projects performed by </w:t>
            </w:r>
            <w:r w:rsidR="00E245BB">
              <w:rPr>
                <w:rFonts w:ascii="Times New Roman CYR" w:hAnsi="Times New Roman CYR" w:cs="Times New Roman CYR"/>
                <w:lang w:val="en-US"/>
              </w:rPr>
              <w:t xml:space="preserve">scientific </w:t>
            </w:r>
            <w:r w:rsidRPr="00E2069A">
              <w:rPr>
                <w:rFonts w:ascii="Times New Roman CYR" w:hAnsi="Times New Roman CYR" w:cs="Times New Roman CYR"/>
                <w:lang w:val="en-US"/>
              </w:rPr>
              <w:t>institutes, associate to state</w:t>
            </w:r>
            <w:r w:rsidR="00E245BB">
              <w:rPr>
                <w:rFonts w:ascii="Times New Roman CYR" w:hAnsi="Times New Roman CYR" w:cs="Times New Roman CYR"/>
                <w:lang w:val="en-US"/>
              </w:rPr>
              <w:t xml:space="preserve">, </w:t>
            </w:r>
            <w:r w:rsidRPr="00E2069A">
              <w:rPr>
                <w:rFonts w:ascii="Times New Roman CYR" w:hAnsi="Times New Roman CYR" w:cs="Times New Roman CYR"/>
                <w:lang w:val="en-US"/>
              </w:rPr>
              <w:t xml:space="preserve"> </w:t>
            </w:r>
            <w:r w:rsidR="00E245BB" w:rsidRPr="00E2069A">
              <w:rPr>
                <w:rFonts w:ascii="Times New Roman CYR" w:hAnsi="Times New Roman CYR" w:cs="Times New Roman CYR"/>
                <w:lang w:val="en-US"/>
              </w:rPr>
              <w:t xml:space="preserve">non-governmental </w:t>
            </w:r>
            <w:r w:rsidRPr="00E2069A">
              <w:rPr>
                <w:rFonts w:ascii="Times New Roman CYR" w:hAnsi="Times New Roman CYR" w:cs="Times New Roman CYR"/>
                <w:lang w:val="en-US"/>
              </w:rPr>
              <w:t xml:space="preserve">and private institutions involved in issues of </w:t>
            </w:r>
            <w:r w:rsidR="00E245BB">
              <w:rPr>
                <w:rFonts w:ascii="Times New Roman CYR" w:hAnsi="Times New Roman CYR" w:cs="Times New Roman CYR"/>
                <w:lang w:val="en-US"/>
              </w:rPr>
              <w:t>public and economic policy</w:t>
            </w:r>
            <w:r w:rsidRPr="00E2069A">
              <w:rPr>
                <w:rFonts w:ascii="Times New Roman CYR" w:hAnsi="Times New Roman CYR" w:cs="Times New Roman CYR"/>
                <w:lang w:val="en-US"/>
              </w:rPr>
              <w:t>, industry</w:t>
            </w:r>
            <w:r w:rsidR="00E245BB">
              <w:rPr>
                <w:rFonts w:ascii="Times New Roman CYR" w:hAnsi="Times New Roman CYR" w:cs="Times New Roman CYR"/>
                <w:lang w:val="en-US"/>
              </w:rPr>
              <w:t xml:space="preserve"> development</w:t>
            </w:r>
            <w:r w:rsidRPr="00E2069A">
              <w:rPr>
                <w:rFonts w:ascii="Times New Roman CYR" w:hAnsi="Times New Roman CYR" w:cs="Times New Roman CYR"/>
                <w:lang w:val="en-US"/>
              </w:rPr>
              <w:t xml:space="preserve">, </w:t>
            </w:r>
            <w:r w:rsidR="00E245BB">
              <w:rPr>
                <w:rFonts w:ascii="Times New Roman CYR" w:hAnsi="Times New Roman CYR" w:cs="Times New Roman CYR"/>
                <w:lang w:val="en-US"/>
              </w:rPr>
              <w:t xml:space="preserve">contemporary </w:t>
            </w:r>
            <w:r w:rsidRPr="00E2069A">
              <w:rPr>
                <w:rFonts w:ascii="Times New Roman CYR" w:hAnsi="Times New Roman CYR" w:cs="Times New Roman CYR"/>
                <w:lang w:val="en-US"/>
              </w:rPr>
              <w:t>t</w:t>
            </w:r>
            <w:r w:rsidR="00E245BB">
              <w:rPr>
                <w:rFonts w:ascii="Times New Roman CYR" w:hAnsi="Times New Roman CYR" w:cs="Times New Roman CYR"/>
                <w:lang w:val="en-US"/>
              </w:rPr>
              <w:t>ransition process</w:t>
            </w:r>
            <w:r w:rsidR="00784D45">
              <w:rPr>
                <w:rFonts w:ascii="Times New Roman CYR" w:hAnsi="Times New Roman CYR" w:cs="Times New Roman CYR"/>
                <w:lang w:val="en-US"/>
              </w:rPr>
              <w:t>es</w:t>
            </w:r>
            <w:r w:rsidRPr="00E2069A">
              <w:rPr>
                <w:rFonts w:ascii="Times New Roman CYR" w:hAnsi="Times New Roman CYR" w:cs="Times New Roman CYR"/>
                <w:lang w:val="en-US"/>
              </w:rPr>
              <w:t>, culture, journalism, publishi</w:t>
            </w:r>
            <w:r w:rsidR="00EA5F59">
              <w:rPr>
                <w:rFonts w:ascii="Times New Roman CYR" w:hAnsi="Times New Roman CYR" w:cs="Times New Roman CYR"/>
                <w:lang w:val="en-US"/>
              </w:rPr>
              <w:t xml:space="preserve">ng, tourism, </w:t>
            </w:r>
            <w:r w:rsidR="003A0D7D">
              <w:rPr>
                <w:rFonts w:ascii="Times New Roman CYR" w:hAnsi="Times New Roman CYR" w:cs="Times New Roman CYR"/>
                <w:lang w:val="en-US"/>
              </w:rPr>
              <w:t>mass</w:t>
            </w:r>
            <w:r w:rsidR="00EA5F59">
              <w:rPr>
                <w:rFonts w:ascii="Times New Roman CYR" w:hAnsi="Times New Roman CYR" w:cs="Times New Roman CYR"/>
                <w:lang w:val="en-US"/>
              </w:rPr>
              <w:t xml:space="preserve"> media, </w:t>
            </w:r>
            <w:r w:rsidR="00EF04C0">
              <w:rPr>
                <w:rFonts w:ascii="Times New Roman CYR" w:hAnsi="Times New Roman CYR" w:cs="Times New Roman CYR"/>
                <w:lang w:val="en-US"/>
              </w:rPr>
              <w:t>corporate business</w:t>
            </w:r>
            <w:r w:rsidR="00E245BB">
              <w:rPr>
                <w:rFonts w:ascii="Times New Roman CYR" w:hAnsi="Times New Roman CYR" w:cs="Times New Roman CYR"/>
                <w:lang w:val="en-US"/>
              </w:rPr>
              <w:t xml:space="preserve"> etc.</w:t>
            </w:r>
          </w:p>
          <w:p w:rsidR="007B503C" w:rsidRPr="00E2069A" w:rsidRDefault="00954F67">
            <w:pPr>
              <w:widowControl w:val="0"/>
              <w:autoSpaceDE w:val="0"/>
              <w:autoSpaceDN w:val="0"/>
              <w:adjustRightInd w:val="0"/>
              <w:rPr>
                <w:rFonts w:ascii="Times New Roman CYR" w:hAnsi="Times New Roman CYR" w:cs="Times New Roman CYR"/>
                <w:lang w:val="en-US"/>
              </w:rPr>
            </w:pPr>
            <w:r w:rsidRPr="00E2069A">
              <w:rPr>
                <w:rFonts w:ascii="Times New Roman CYR" w:hAnsi="Times New Roman CYR" w:cs="Times New Roman CYR"/>
                <w:lang w:val="en-US"/>
              </w:rPr>
              <w:t xml:space="preserve">The program </w:t>
            </w:r>
            <w:r w:rsidR="00EA5F59">
              <w:rPr>
                <w:rFonts w:ascii="Times New Roman CYR" w:hAnsi="Times New Roman CYR" w:cs="Times New Roman CYR"/>
                <w:lang w:val="en-US"/>
              </w:rPr>
              <w:t xml:space="preserve">also </w:t>
            </w:r>
            <w:r w:rsidR="00E93C67">
              <w:rPr>
                <w:rFonts w:ascii="Times New Roman CYR" w:hAnsi="Times New Roman CYR" w:cs="Times New Roman CYR"/>
                <w:lang w:val="en-US"/>
              </w:rPr>
              <w:t xml:space="preserve">provides students with direct opportunities to </w:t>
            </w:r>
            <w:r w:rsidR="007F6952">
              <w:rPr>
                <w:rFonts w:ascii="Times New Roman CYR" w:hAnsi="Times New Roman CYR" w:cs="Times New Roman CYR"/>
                <w:lang w:val="en-US"/>
              </w:rPr>
              <w:t>establish</w:t>
            </w:r>
            <w:r w:rsidR="007F6952" w:rsidRPr="007F6952">
              <w:rPr>
                <w:rFonts w:ascii="Times New Roman CYR" w:hAnsi="Times New Roman CYR" w:cs="Times New Roman CYR"/>
                <w:lang w:val="en-US"/>
              </w:rPr>
              <w:t xml:space="preserve"> collegia</w:t>
            </w:r>
            <w:r w:rsidR="007F6952">
              <w:rPr>
                <w:rFonts w:ascii="Times New Roman CYR" w:hAnsi="Times New Roman CYR" w:cs="Times New Roman CYR"/>
                <w:lang w:val="en-US"/>
              </w:rPr>
              <w:t>l and professional relations</w:t>
            </w:r>
            <w:r w:rsidR="007F6952" w:rsidRPr="007F6952">
              <w:rPr>
                <w:rFonts w:ascii="Times New Roman CYR" w:hAnsi="Times New Roman CYR" w:cs="Times New Roman CYR"/>
                <w:lang w:val="en-US"/>
              </w:rPr>
              <w:t xml:space="preserve"> with students and staff </w:t>
            </w:r>
            <w:r w:rsidR="007F6952">
              <w:rPr>
                <w:rFonts w:ascii="Times New Roman CYR" w:hAnsi="Times New Roman CYR" w:cs="Times New Roman CYR"/>
                <w:lang w:val="en-US"/>
              </w:rPr>
              <w:t xml:space="preserve">with the </w:t>
            </w:r>
            <w:smartTag w:uri="urn:schemas-microsoft-com:office:smarttags" w:element="stockticker">
              <w:r w:rsidR="007F6952" w:rsidRPr="007F6952">
                <w:rPr>
                  <w:rFonts w:ascii="Times New Roman CYR" w:hAnsi="Times New Roman CYR" w:cs="Times New Roman CYR"/>
                  <w:lang w:val="en-US"/>
                </w:rPr>
                <w:t>UCL</w:t>
              </w:r>
            </w:smartTag>
            <w:r w:rsidR="007F6952">
              <w:rPr>
                <w:rFonts w:ascii="Times New Roman CYR" w:hAnsi="Times New Roman CYR" w:cs="Times New Roman CYR"/>
                <w:lang w:val="en-US"/>
              </w:rPr>
              <w:t xml:space="preserve"> </w:t>
            </w:r>
            <w:r w:rsidRPr="00E2069A">
              <w:rPr>
                <w:rFonts w:ascii="Times New Roman CYR" w:hAnsi="Times New Roman CYR" w:cs="Times New Roman CYR"/>
                <w:lang w:val="en-US"/>
              </w:rPr>
              <w:t xml:space="preserve">in </w:t>
            </w:r>
            <w:r w:rsidR="00EF04C0">
              <w:rPr>
                <w:rFonts w:ascii="Times New Roman CYR" w:hAnsi="Times New Roman CYR" w:cs="Times New Roman CYR"/>
                <w:lang w:val="en-US"/>
              </w:rPr>
              <w:t xml:space="preserve">the </w:t>
            </w:r>
            <w:r w:rsidR="006D765D">
              <w:rPr>
                <w:rFonts w:ascii="Times New Roman CYR" w:hAnsi="Times New Roman CYR" w:cs="Times New Roman CYR"/>
                <w:lang w:val="en-US"/>
              </w:rPr>
              <w:t>United Kingdom</w:t>
            </w:r>
            <w:r w:rsidRPr="00E2069A">
              <w:rPr>
                <w:rFonts w:ascii="Times New Roman CYR" w:hAnsi="Times New Roman CYR" w:cs="Times New Roman CYR"/>
                <w:lang w:val="en-US"/>
              </w:rPr>
              <w:t>.</w:t>
            </w:r>
          </w:p>
          <w:p w:rsidR="007B503C" w:rsidRPr="00E2069A" w:rsidRDefault="007B503C">
            <w:pPr>
              <w:widowControl w:val="0"/>
              <w:autoSpaceDE w:val="0"/>
              <w:autoSpaceDN w:val="0"/>
              <w:adjustRightInd w:val="0"/>
              <w:jc w:val="both"/>
              <w:rPr>
                <w:rFonts w:ascii="Calibri" w:hAnsi="Calibri" w:cs="Calibri"/>
                <w:lang w:val="en-US"/>
              </w:rPr>
            </w:pPr>
          </w:p>
        </w:tc>
      </w:tr>
      <w:tr w:rsidR="007B503C" w:rsidRPr="00E2069A">
        <w:trPr>
          <w:trHeight w:val="1"/>
        </w:trPr>
        <w:tc>
          <w:tcPr>
            <w:tcW w:w="9848" w:type="dxa"/>
            <w:tcBorders>
              <w:top w:val="single" w:sz="14" w:space="0" w:color="000000"/>
              <w:left w:val="single" w:sz="14" w:space="0" w:color="000000"/>
              <w:bottom w:val="single" w:sz="14" w:space="0" w:color="000000"/>
              <w:right w:val="single" w:sz="14" w:space="0" w:color="000000"/>
            </w:tcBorders>
            <w:shd w:val="clear" w:color="000000" w:fill="FFFFFF"/>
          </w:tcPr>
          <w:p w:rsidR="007B503C" w:rsidRPr="00E2069A" w:rsidRDefault="00954F67">
            <w:pPr>
              <w:widowControl w:val="0"/>
              <w:autoSpaceDE w:val="0"/>
              <w:autoSpaceDN w:val="0"/>
              <w:adjustRightInd w:val="0"/>
              <w:rPr>
                <w:rFonts w:ascii="Calibri" w:hAnsi="Calibri" w:cs="Calibri"/>
                <w:lang w:val="en-US"/>
              </w:rPr>
            </w:pPr>
            <w:proofErr w:type="spellStart"/>
            <w:r w:rsidRPr="00E2069A">
              <w:rPr>
                <w:rFonts w:ascii="Times New Roman CYR" w:hAnsi="Times New Roman CYR" w:cs="Times New Roman CYR"/>
                <w:b/>
                <w:bCs/>
                <w:lang w:val="en-US"/>
              </w:rPr>
              <w:t>Евиденција</w:t>
            </w:r>
            <w:proofErr w:type="spellEnd"/>
            <w:r w:rsidRPr="00E2069A">
              <w:rPr>
                <w:rFonts w:ascii="Times New Roman CYR" w:hAnsi="Times New Roman CYR" w:cs="Times New Roman CYR"/>
                <w:b/>
                <w:bCs/>
                <w:lang w:val="en-US"/>
              </w:rPr>
              <w:t xml:space="preserve"> : </w:t>
            </w:r>
            <w:proofErr w:type="spellStart"/>
            <w:r w:rsidRPr="00AE4BBA">
              <w:rPr>
                <w:rFonts w:ascii="Times New Roman CYR" w:hAnsi="Times New Roman CYR" w:cs="Times New Roman CYR"/>
                <w:color w:val="0000FF"/>
                <w:u w:val="single"/>
                <w:lang w:val="en-US"/>
              </w:rPr>
              <w:t>Публикација</w:t>
            </w:r>
            <w:proofErr w:type="spellEnd"/>
            <w:r w:rsidRPr="00AE4BBA">
              <w:rPr>
                <w:rFonts w:ascii="Times New Roman CYR" w:hAnsi="Times New Roman CYR" w:cs="Times New Roman CYR"/>
                <w:color w:val="0000FF"/>
                <w:u w:val="single"/>
                <w:lang w:val="en-US"/>
              </w:rPr>
              <w:t xml:space="preserve"> </w:t>
            </w:r>
            <w:proofErr w:type="spellStart"/>
            <w:r w:rsidRPr="00AE4BBA">
              <w:rPr>
                <w:rFonts w:ascii="Times New Roman CYR" w:hAnsi="Times New Roman CYR" w:cs="Times New Roman CYR"/>
                <w:color w:val="0000FF"/>
                <w:u w:val="single"/>
                <w:lang w:val="en-US"/>
              </w:rPr>
              <w:t>установе</w:t>
            </w:r>
            <w:proofErr w:type="spellEnd"/>
            <w:r w:rsidRPr="00AE4BBA">
              <w:rPr>
                <w:rFonts w:ascii="Times New Roman CYR" w:hAnsi="Times New Roman CYR" w:cs="Times New Roman CYR"/>
                <w:color w:val="0000FF"/>
                <w:u w:val="single"/>
                <w:lang w:val="en-US"/>
              </w:rPr>
              <w:t xml:space="preserve"> (у </w:t>
            </w:r>
            <w:proofErr w:type="spellStart"/>
            <w:r w:rsidRPr="00AE4BBA">
              <w:rPr>
                <w:rFonts w:ascii="Times New Roman CYR" w:hAnsi="Times New Roman CYR" w:cs="Times New Roman CYR"/>
                <w:color w:val="0000FF"/>
                <w:u w:val="single"/>
                <w:lang w:val="en-US"/>
              </w:rPr>
              <w:t>штампаном</w:t>
            </w:r>
            <w:proofErr w:type="spellEnd"/>
            <w:r w:rsidRPr="00AE4BBA">
              <w:rPr>
                <w:rFonts w:ascii="Times New Roman CYR" w:hAnsi="Times New Roman CYR" w:cs="Times New Roman CYR"/>
                <w:color w:val="0000FF"/>
                <w:u w:val="single"/>
                <w:lang w:val="en-US"/>
              </w:rPr>
              <w:t xml:space="preserve"> </w:t>
            </w:r>
            <w:proofErr w:type="spellStart"/>
            <w:r w:rsidRPr="00AE4BBA">
              <w:rPr>
                <w:rFonts w:ascii="Times New Roman CYR" w:hAnsi="Times New Roman CYR" w:cs="Times New Roman CYR"/>
                <w:color w:val="0000FF"/>
                <w:u w:val="single"/>
                <w:lang w:val="en-US"/>
              </w:rPr>
              <w:t>или</w:t>
            </w:r>
            <w:proofErr w:type="spellEnd"/>
            <w:r w:rsidRPr="00AE4BBA">
              <w:rPr>
                <w:rFonts w:ascii="Times New Roman CYR" w:hAnsi="Times New Roman CYR" w:cs="Times New Roman CYR"/>
                <w:color w:val="0000FF"/>
                <w:u w:val="single"/>
                <w:lang w:val="en-US"/>
              </w:rPr>
              <w:t xml:space="preserve"> </w:t>
            </w:r>
            <w:proofErr w:type="spellStart"/>
            <w:r w:rsidRPr="00AE4BBA">
              <w:rPr>
                <w:rFonts w:ascii="Times New Roman CYR" w:hAnsi="Times New Roman CYR" w:cs="Times New Roman CYR"/>
                <w:color w:val="0000FF"/>
                <w:u w:val="single"/>
                <w:lang w:val="en-US"/>
              </w:rPr>
              <w:t>електронском</w:t>
            </w:r>
            <w:proofErr w:type="spellEnd"/>
            <w:r w:rsidRPr="00AE4BBA">
              <w:rPr>
                <w:rFonts w:ascii="Times New Roman CYR" w:hAnsi="Times New Roman CYR" w:cs="Times New Roman CYR"/>
                <w:color w:val="0000FF"/>
                <w:u w:val="single"/>
                <w:lang w:val="en-US"/>
              </w:rPr>
              <w:t xml:space="preserve"> </w:t>
            </w:r>
            <w:proofErr w:type="spellStart"/>
            <w:r w:rsidRPr="00AE4BBA">
              <w:rPr>
                <w:rFonts w:ascii="Times New Roman CYR" w:hAnsi="Times New Roman CYR" w:cs="Times New Roman CYR"/>
                <w:color w:val="0000FF"/>
                <w:u w:val="single"/>
                <w:lang w:val="en-US"/>
              </w:rPr>
              <w:t>облику</w:t>
            </w:r>
            <w:proofErr w:type="spellEnd"/>
            <w:r w:rsidRPr="00AE4BBA">
              <w:rPr>
                <w:rFonts w:ascii="Times New Roman CYR" w:hAnsi="Times New Roman CYR" w:cs="Times New Roman CYR"/>
                <w:color w:val="0000FF"/>
                <w:u w:val="single"/>
                <w:lang w:val="en-US"/>
              </w:rPr>
              <w:t xml:space="preserve">, </w:t>
            </w:r>
            <w:proofErr w:type="spellStart"/>
            <w:r w:rsidRPr="00AE4BBA">
              <w:rPr>
                <w:rFonts w:ascii="Times New Roman CYR" w:hAnsi="Times New Roman CYR" w:cs="Times New Roman CYR"/>
                <w:color w:val="0000FF"/>
                <w:u w:val="single"/>
                <w:lang w:val="en-US"/>
              </w:rPr>
              <w:t>сајт</w:t>
            </w:r>
            <w:proofErr w:type="spellEnd"/>
            <w:r w:rsidRPr="00AE4BBA">
              <w:rPr>
                <w:rFonts w:ascii="Times New Roman CYR" w:hAnsi="Times New Roman CYR" w:cs="Times New Roman CYR"/>
                <w:color w:val="0000FF"/>
                <w:u w:val="single"/>
                <w:lang w:val="en-US"/>
              </w:rPr>
              <w:t xml:space="preserve"> </w:t>
            </w:r>
            <w:proofErr w:type="spellStart"/>
            <w:r w:rsidRPr="00AE4BBA">
              <w:rPr>
                <w:rFonts w:ascii="Times New Roman CYR" w:hAnsi="Times New Roman CYR" w:cs="Times New Roman CYR"/>
                <w:color w:val="0000FF"/>
                <w:u w:val="single"/>
                <w:lang w:val="en-US"/>
              </w:rPr>
              <w:t>институције</w:t>
            </w:r>
            <w:proofErr w:type="spellEnd"/>
            <w:r w:rsidRPr="00AE4BBA">
              <w:rPr>
                <w:rFonts w:ascii="Times New Roman CYR" w:hAnsi="Times New Roman CYR" w:cs="Times New Roman CYR"/>
                <w:color w:val="0000FF"/>
                <w:u w:val="single"/>
                <w:lang w:val="en-US"/>
              </w:rPr>
              <w:t xml:space="preserve">)- </w:t>
            </w:r>
            <w:r w:rsidRPr="00AE4BBA">
              <w:rPr>
                <w:b/>
                <w:bCs/>
                <w:vanish/>
                <w:color w:val="0000FF"/>
                <w:u w:val="single"/>
                <w:lang w:val="en-US"/>
              </w:rPr>
              <w:t>HYPERLINK "prilozi/prilog1.1.doc"</w:t>
            </w:r>
            <w:proofErr w:type="spellStart"/>
            <w:r w:rsidRPr="00AE4BBA">
              <w:rPr>
                <w:b/>
                <w:bCs/>
                <w:color w:val="0000FF"/>
                <w:u w:val="single"/>
                <w:lang w:val="en-US"/>
              </w:rPr>
              <w:t>Прилог</w:t>
            </w:r>
            <w:proofErr w:type="spellEnd"/>
            <w:r w:rsidRPr="00AE4BBA">
              <w:rPr>
                <w:b/>
                <w:bCs/>
                <w:color w:val="0000FF"/>
                <w:u w:val="single"/>
                <w:lang w:val="en-US"/>
              </w:rPr>
              <w:t xml:space="preserve"> 1.1</w:t>
            </w:r>
          </w:p>
        </w:tc>
      </w:tr>
    </w:tbl>
    <w:p w:rsidR="007B503C" w:rsidRDefault="007B503C">
      <w:pPr>
        <w:widowControl w:val="0"/>
        <w:autoSpaceDE w:val="0"/>
        <w:autoSpaceDN w:val="0"/>
        <w:adjustRightInd w:val="0"/>
        <w:rPr>
          <w:lang w:val="en-US"/>
        </w:rPr>
      </w:pPr>
    </w:p>
    <w:tbl>
      <w:tblPr>
        <w:tblpPr w:leftFromText="180" w:rightFromText="180" w:vertAnchor="text" w:horzAnchor="margin" w:tblpY="-140"/>
        <w:tblW w:w="9848" w:type="dxa"/>
        <w:tblLayout w:type="fixed"/>
        <w:tblLook w:val="0000"/>
      </w:tblPr>
      <w:tblGrid>
        <w:gridCol w:w="9848"/>
      </w:tblGrid>
      <w:tr w:rsidR="00562A70" w:rsidRPr="00E2069A" w:rsidTr="00562A70">
        <w:trPr>
          <w:trHeight w:val="1"/>
        </w:trPr>
        <w:tc>
          <w:tcPr>
            <w:tcW w:w="9848" w:type="dxa"/>
            <w:tcBorders>
              <w:top w:val="single" w:sz="14" w:space="0" w:color="000000"/>
              <w:left w:val="single" w:sz="14" w:space="0" w:color="000000"/>
              <w:bottom w:val="single" w:sz="14" w:space="0" w:color="000000"/>
              <w:right w:val="single" w:sz="14" w:space="0" w:color="000000"/>
            </w:tcBorders>
            <w:shd w:val="clear" w:color="auto" w:fill="E0E0E0"/>
          </w:tcPr>
          <w:p w:rsidR="00562A70" w:rsidRPr="00E2069A" w:rsidRDefault="00562A70" w:rsidP="00562A70">
            <w:pPr>
              <w:widowControl w:val="0"/>
              <w:autoSpaceDE w:val="0"/>
              <w:autoSpaceDN w:val="0"/>
              <w:adjustRightInd w:val="0"/>
              <w:rPr>
                <w:rFonts w:ascii="Times New Roman CYR" w:hAnsi="Times New Roman CYR" w:cs="Times New Roman CYR"/>
                <w:b/>
                <w:bCs/>
                <w:lang w:val="en-US"/>
              </w:rPr>
            </w:pPr>
            <w:r w:rsidRPr="00E2069A">
              <w:rPr>
                <w:rFonts w:ascii="Times New Roman CYR" w:hAnsi="Times New Roman CYR" w:cs="Times New Roman CYR"/>
                <w:b/>
                <w:bCs/>
              </w:rPr>
              <w:lastRenderedPageBreak/>
              <w:t>Standard</w:t>
            </w:r>
            <w:r w:rsidRPr="00E2069A">
              <w:rPr>
                <w:rFonts w:ascii="Times New Roman CYR" w:hAnsi="Times New Roman CYR" w:cs="Times New Roman CYR"/>
                <w:b/>
                <w:bCs/>
                <w:lang w:val="en-US"/>
              </w:rPr>
              <w:t xml:space="preserve"> 3. Study program objectives</w:t>
            </w:r>
          </w:p>
          <w:p w:rsidR="00562A70" w:rsidRPr="00E2069A" w:rsidRDefault="00562A70" w:rsidP="00562A70">
            <w:pPr>
              <w:widowControl w:val="0"/>
              <w:autoSpaceDE w:val="0"/>
              <w:autoSpaceDN w:val="0"/>
              <w:adjustRightInd w:val="0"/>
              <w:rPr>
                <w:b/>
                <w:bCs/>
                <w:i/>
                <w:iCs/>
                <w:lang w:val="en-US"/>
              </w:rPr>
            </w:pPr>
          </w:p>
          <w:p w:rsidR="00562A70" w:rsidRPr="00562A70" w:rsidRDefault="00562A70" w:rsidP="00562A70">
            <w:pPr>
              <w:widowControl w:val="0"/>
              <w:autoSpaceDE w:val="0"/>
              <w:autoSpaceDN w:val="0"/>
              <w:adjustRightInd w:val="0"/>
              <w:rPr>
                <w:color w:val="000000" w:themeColor="text1"/>
                <w:lang w:val="en-US"/>
              </w:rPr>
            </w:pPr>
            <w:r w:rsidRPr="00562A70">
              <w:rPr>
                <w:color w:val="000000" w:themeColor="text1"/>
                <w:highlight w:val="lightGray"/>
                <w:shd w:val="clear" w:color="auto" w:fill="FCFCFC"/>
                <w:lang w:val="en-US"/>
              </w:rPr>
              <w:t>T</w:t>
            </w:r>
            <w:r w:rsidRPr="00562A70">
              <w:rPr>
                <w:color w:val="000000" w:themeColor="text1"/>
                <w:highlight w:val="lightGray"/>
                <w:shd w:val="clear" w:color="auto" w:fill="FCFCFC"/>
              </w:rPr>
              <w:t>o provide students with comprehensive and in-depth knowledge needed to understand </w:t>
            </w:r>
            <w:r>
              <w:rPr>
                <w:color w:val="000000" w:themeColor="text1"/>
                <w:highlight w:val="lightGray"/>
                <w:shd w:val="clear" w:color="auto" w:fill="FCFCFC"/>
              </w:rPr>
              <w:t>present-</w:t>
            </w:r>
            <w:r w:rsidRPr="00562A70">
              <w:rPr>
                <w:color w:val="000000" w:themeColor="text1"/>
                <w:highlight w:val="lightGray"/>
                <w:shd w:val="clear" w:color="auto" w:fill="FCFCFC"/>
              </w:rPr>
              <w:t>day political and economic systems.</w:t>
            </w:r>
            <w:r w:rsidRPr="00562A70">
              <w:rPr>
                <w:color w:val="000000" w:themeColor="text1"/>
                <w:shd w:val="clear" w:color="auto" w:fill="FCFCFC"/>
              </w:rPr>
              <w:t xml:space="preserve"> </w:t>
            </w:r>
          </w:p>
          <w:p w:rsidR="00562A70" w:rsidRPr="00E2069A" w:rsidRDefault="00562A70" w:rsidP="00562A70">
            <w:pPr>
              <w:widowControl w:val="0"/>
              <w:autoSpaceDE w:val="0"/>
              <w:autoSpaceDN w:val="0"/>
              <w:adjustRightInd w:val="0"/>
              <w:rPr>
                <w:rFonts w:ascii="Calibri" w:hAnsi="Calibri" w:cs="Calibri"/>
                <w:lang w:val="en-US"/>
              </w:rPr>
            </w:pPr>
          </w:p>
        </w:tc>
      </w:tr>
      <w:tr w:rsidR="00562A70" w:rsidRPr="00E2069A" w:rsidTr="00562A70">
        <w:trPr>
          <w:trHeight w:val="1"/>
        </w:trPr>
        <w:tc>
          <w:tcPr>
            <w:tcW w:w="9848" w:type="dxa"/>
            <w:tcBorders>
              <w:top w:val="single" w:sz="14" w:space="0" w:color="000000"/>
              <w:left w:val="single" w:sz="14" w:space="0" w:color="000000"/>
              <w:bottom w:val="single" w:sz="14" w:space="0" w:color="000000"/>
              <w:right w:val="single" w:sz="14" w:space="0" w:color="000000"/>
            </w:tcBorders>
            <w:shd w:val="clear" w:color="000000" w:fill="FFFFFF"/>
          </w:tcPr>
          <w:p w:rsidR="00562A70" w:rsidRPr="00E2069A" w:rsidRDefault="00562A70" w:rsidP="00562A70">
            <w:pPr>
              <w:widowControl w:val="0"/>
              <w:autoSpaceDE w:val="0"/>
              <w:autoSpaceDN w:val="0"/>
              <w:adjustRightInd w:val="0"/>
              <w:rPr>
                <w:rFonts w:ascii="Times New Roman CYR" w:hAnsi="Times New Roman CYR" w:cs="Times New Roman CYR"/>
                <w:lang w:val="en-US"/>
              </w:rPr>
            </w:pPr>
            <w:r w:rsidRPr="00E2069A">
              <w:rPr>
                <w:rFonts w:ascii="Times New Roman CYR" w:hAnsi="Times New Roman CYR" w:cs="Times New Roman CYR"/>
                <w:b/>
                <w:bCs/>
                <w:lang w:val="en-US"/>
              </w:rPr>
              <w:t xml:space="preserve">Description </w:t>
            </w:r>
            <w:r w:rsidRPr="00E2069A">
              <w:rPr>
                <w:rFonts w:ascii="Times New Roman CYR" w:hAnsi="Times New Roman CYR" w:cs="Times New Roman CYR"/>
                <w:lang w:val="en-US"/>
              </w:rPr>
              <w:t>(up to 500 words)</w:t>
            </w:r>
          </w:p>
          <w:p w:rsidR="00562A70" w:rsidRPr="00E2069A" w:rsidRDefault="00562A70" w:rsidP="00562A70">
            <w:pPr>
              <w:widowControl w:val="0"/>
              <w:autoSpaceDE w:val="0"/>
              <w:autoSpaceDN w:val="0"/>
              <w:adjustRightInd w:val="0"/>
              <w:jc w:val="both"/>
              <w:rPr>
                <w:lang w:val="en-US"/>
              </w:rPr>
            </w:pPr>
          </w:p>
          <w:p w:rsidR="00562A70" w:rsidRDefault="00562A70" w:rsidP="00562A70">
            <w:pPr>
              <w:widowControl w:val="0"/>
              <w:autoSpaceDE w:val="0"/>
              <w:autoSpaceDN w:val="0"/>
              <w:adjustRightInd w:val="0"/>
              <w:jc w:val="both"/>
              <w:rPr>
                <w:rFonts w:ascii="Times New Roman CYR" w:hAnsi="Times New Roman CYR" w:cs="Times New Roman CYR"/>
                <w:lang w:val="en-US"/>
              </w:rPr>
            </w:pPr>
            <w:r w:rsidRPr="00E2069A">
              <w:rPr>
                <w:rFonts w:ascii="Times New Roman CYR" w:hAnsi="Times New Roman CYR" w:cs="Times New Roman CYR"/>
                <w:lang w:val="en-US"/>
              </w:rPr>
              <w:t xml:space="preserve">General objective of the program is that, within context of knowledge from areas covered by lectures </w:t>
            </w:r>
            <w:r>
              <w:rPr>
                <w:rFonts w:ascii="Times New Roman CYR" w:hAnsi="Times New Roman CYR" w:cs="Times New Roman CYR"/>
                <w:lang w:val="en-US"/>
              </w:rPr>
              <w:t>in certain courses</w:t>
            </w:r>
            <w:r w:rsidRPr="00E2069A">
              <w:rPr>
                <w:rFonts w:ascii="Times New Roman CYR" w:hAnsi="Times New Roman CYR" w:cs="Times New Roman CYR"/>
                <w:lang w:val="en-US"/>
              </w:rPr>
              <w:t xml:space="preserve">, students </w:t>
            </w:r>
            <w:r>
              <w:rPr>
                <w:rFonts w:ascii="Times New Roman CYR" w:hAnsi="Times New Roman CYR" w:cs="Times New Roman CYR"/>
                <w:lang w:val="en-US"/>
              </w:rPr>
              <w:t xml:space="preserve">acquire </w:t>
            </w:r>
            <w:r w:rsidRPr="00E2069A">
              <w:rPr>
                <w:rFonts w:ascii="Times New Roman CYR" w:hAnsi="Times New Roman CYR" w:cs="Times New Roman CYR"/>
                <w:lang w:val="en-US"/>
              </w:rPr>
              <w:t xml:space="preserve">basic knowledge, skills and capabilities important for </w:t>
            </w:r>
            <w:r>
              <w:rPr>
                <w:rFonts w:ascii="Times New Roman CYR" w:hAnsi="Times New Roman CYR" w:cs="Times New Roman CYR"/>
                <w:lang w:val="en-US"/>
              </w:rPr>
              <w:t xml:space="preserve">scientific or any other professional </w:t>
            </w:r>
            <w:r w:rsidRPr="00E2069A">
              <w:rPr>
                <w:rFonts w:ascii="Times New Roman CYR" w:hAnsi="Times New Roman CYR" w:cs="Times New Roman CYR"/>
                <w:lang w:val="en-US"/>
              </w:rPr>
              <w:t>develop</w:t>
            </w:r>
            <w:r>
              <w:rPr>
                <w:rFonts w:ascii="Times New Roman CYR" w:hAnsi="Times New Roman CYR" w:cs="Times New Roman CYR"/>
                <w:lang w:val="en-US"/>
              </w:rPr>
              <w:t>ment.</w:t>
            </w:r>
          </w:p>
          <w:p w:rsidR="00562A70" w:rsidRPr="00E2069A" w:rsidRDefault="00562A70" w:rsidP="00562A70">
            <w:pPr>
              <w:widowControl w:val="0"/>
              <w:autoSpaceDE w:val="0"/>
              <w:autoSpaceDN w:val="0"/>
              <w:adjustRightInd w:val="0"/>
              <w:jc w:val="both"/>
              <w:rPr>
                <w:rFonts w:ascii="Times New Roman CYR" w:hAnsi="Times New Roman CYR" w:cs="Times New Roman CYR"/>
                <w:lang w:val="en-US"/>
              </w:rPr>
            </w:pPr>
            <w:r>
              <w:rPr>
                <w:rFonts w:ascii="Times New Roman CYR" w:hAnsi="Times New Roman CYR" w:cs="Times New Roman CYR"/>
                <w:lang w:val="en-US"/>
              </w:rPr>
              <w:t xml:space="preserve">Program objectives are </w:t>
            </w:r>
            <w:r w:rsidRPr="00E2069A">
              <w:rPr>
                <w:rFonts w:ascii="Times New Roman CYR" w:hAnsi="Times New Roman CYR" w:cs="Times New Roman CYR"/>
                <w:lang w:val="en-US"/>
              </w:rPr>
              <w:t xml:space="preserve">aimed at: mastering specific knowledge from certain specific areas </w:t>
            </w:r>
            <w:r>
              <w:rPr>
                <w:rFonts w:ascii="Times New Roman CYR" w:hAnsi="Times New Roman CYR" w:cs="Times New Roman CYR"/>
                <w:lang w:val="en-US"/>
              </w:rPr>
              <w:t xml:space="preserve">such as history and history-related fields in public and economic policy; </w:t>
            </w:r>
            <w:r w:rsidRPr="00E2069A">
              <w:rPr>
                <w:rFonts w:ascii="Times New Roman CYR" w:hAnsi="Times New Roman CYR" w:cs="Times New Roman CYR"/>
                <w:lang w:val="en-US"/>
              </w:rPr>
              <w:t xml:space="preserve">mastering basic knowledge from closely related scientific areas </w:t>
            </w:r>
            <w:r>
              <w:rPr>
                <w:rFonts w:ascii="Times New Roman CYR" w:hAnsi="Times New Roman CYR" w:cs="Times New Roman CYR"/>
                <w:lang w:val="en-US"/>
              </w:rPr>
              <w:t xml:space="preserve">such as sociology, anthropology and history of art </w:t>
            </w:r>
            <w:r w:rsidRPr="00E2069A">
              <w:rPr>
                <w:rFonts w:ascii="Times New Roman CYR" w:hAnsi="Times New Roman CYR" w:cs="Times New Roman CYR"/>
                <w:lang w:val="en-US"/>
              </w:rPr>
              <w:t>in order to empower students for independent scientific research</w:t>
            </w:r>
            <w:r>
              <w:rPr>
                <w:rFonts w:ascii="Times New Roman CYR" w:hAnsi="Times New Roman CYR" w:cs="Times New Roman CYR"/>
                <w:lang w:val="en-US"/>
              </w:rPr>
              <w:t xml:space="preserve"> and more specific career planning</w:t>
            </w:r>
            <w:r w:rsidRPr="00E2069A">
              <w:rPr>
                <w:rFonts w:ascii="Times New Roman CYR" w:hAnsi="Times New Roman CYR" w:cs="Times New Roman CYR"/>
                <w:lang w:val="en-US"/>
              </w:rPr>
              <w:t xml:space="preserve">; adoption </w:t>
            </w:r>
            <w:r>
              <w:rPr>
                <w:rFonts w:ascii="Times New Roman CYR" w:hAnsi="Times New Roman CYR" w:cs="Times New Roman CYR"/>
                <w:lang w:val="en-US"/>
              </w:rPr>
              <w:t xml:space="preserve">of </w:t>
            </w:r>
            <w:r w:rsidRPr="00E2069A">
              <w:rPr>
                <w:rFonts w:ascii="Times New Roman CYR" w:hAnsi="Times New Roman CYR" w:cs="Times New Roman CYR"/>
                <w:lang w:val="en-US"/>
              </w:rPr>
              <w:t xml:space="preserve">methodological knowledge and skills in practical scientific </w:t>
            </w:r>
            <w:r>
              <w:rPr>
                <w:rFonts w:ascii="Times New Roman CYR" w:hAnsi="Times New Roman CYR" w:cs="Times New Roman CYR"/>
                <w:lang w:val="en-US"/>
              </w:rPr>
              <w:t xml:space="preserve">or any professional </w:t>
            </w:r>
            <w:r w:rsidRPr="00E2069A">
              <w:rPr>
                <w:rFonts w:ascii="Times New Roman CYR" w:hAnsi="Times New Roman CYR" w:cs="Times New Roman CYR"/>
                <w:lang w:val="en-US"/>
              </w:rPr>
              <w:t>research process</w:t>
            </w:r>
            <w:r>
              <w:rPr>
                <w:rFonts w:ascii="Times New Roman CYR" w:hAnsi="Times New Roman CYR" w:cs="Times New Roman CYR"/>
                <w:lang w:val="en-US"/>
              </w:rPr>
              <w:t xml:space="preserve"> related to history or other closely related scientific areas</w:t>
            </w:r>
            <w:r w:rsidRPr="00E2069A">
              <w:rPr>
                <w:rFonts w:ascii="Times New Roman CYR" w:hAnsi="Times New Roman CYR" w:cs="Times New Roman CYR"/>
                <w:lang w:val="en-US"/>
              </w:rPr>
              <w:t xml:space="preserve">; empowering for independent </w:t>
            </w:r>
            <w:r>
              <w:rPr>
                <w:rFonts w:ascii="Times New Roman CYR" w:hAnsi="Times New Roman CYR" w:cs="Times New Roman CYR"/>
                <w:lang w:val="en-US"/>
              </w:rPr>
              <w:t>detecting</w:t>
            </w:r>
            <w:r w:rsidRPr="00E2069A">
              <w:rPr>
                <w:rFonts w:ascii="Times New Roman CYR" w:hAnsi="Times New Roman CYR" w:cs="Times New Roman CYR"/>
                <w:lang w:val="en-US"/>
              </w:rPr>
              <w:t xml:space="preserve"> and defining scientific problems; mastering knowledge of writing different types of scientific </w:t>
            </w:r>
            <w:r>
              <w:rPr>
                <w:rFonts w:ascii="Times New Roman CYR" w:hAnsi="Times New Roman CYR" w:cs="Times New Roman CYR"/>
                <w:lang w:val="en-US"/>
              </w:rPr>
              <w:t>presentation, analysis, synthesis, basic research</w:t>
            </w:r>
            <w:r w:rsidRPr="00E2069A">
              <w:rPr>
                <w:rFonts w:ascii="Times New Roman CYR" w:hAnsi="Times New Roman CYR" w:cs="Times New Roman CYR"/>
                <w:lang w:val="en-US"/>
              </w:rPr>
              <w:t xml:space="preserve">; mastering </w:t>
            </w:r>
            <w:r>
              <w:rPr>
                <w:rFonts w:ascii="Times New Roman CYR" w:hAnsi="Times New Roman CYR" w:cs="Times New Roman CYR"/>
                <w:lang w:val="en-US"/>
              </w:rPr>
              <w:t>skills</w:t>
            </w:r>
            <w:r w:rsidRPr="00E2069A">
              <w:rPr>
                <w:rFonts w:ascii="Times New Roman CYR" w:hAnsi="Times New Roman CYR" w:cs="Times New Roman CYR"/>
                <w:lang w:val="en-US"/>
              </w:rPr>
              <w:t xml:space="preserve"> </w:t>
            </w:r>
            <w:r>
              <w:rPr>
                <w:rFonts w:ascii="Times New Roman CYR" w:hAnsi="Times New Roman CYR" w:cs="Times New Roman CYR"/>
                <w:lang w:val="en-US"/>
              </w:rPr>
              <w:t xml:space="preserve">of orally presentation </w:t>
            </w:r>
            <w:r w:rsidRPr="00E2069A">
              <w:rPr>
                <w:rFonts w:ascii="Times New Roman CYR" w:hAnsi="Times New Roman CYR" w:cs="Times New Roman CYR"/>
                <w:lang w:val="en-US"/>
              </w:rPr>
              <w:t xml:space="preserve"> </w:t>
            </w:r>
            <w:r>
              <w:rPr>
                <w:rFonts w:ascii="Times New Roman CYR" w:hAnsi="Times New Roman CYR" w:cs="Times New Roman CYR"/>
                <w:lang w:val="en-US"/>
              </w:rPr>
              <w:t xml:space="preserve">of the </w:t>
            </w:r>
            <w:r w:rsidRPr="00E2069A">
              <w:rPr>
                <w:rFonts w:ascii="Times New Roman CYR" w:hAnsi="Times New Roman CYR" w:cs="Times New Roman CYR"/>
                <w:lang w:val="en-US"/>
              </w:rPr>
              <w:t xml:space="preserve">results of scientific research. </w:t>
            </w:r>
          </w:p>
          <w:p w:rsidR="00562A70" w:rsidRPr="00E2069A" w:rsidRDefault="00562A70" w:rsidP="00562A70">
            <w:pPr>
              <w:widowControl w:val="0"/>
              <w:autoSpaceDE w:val="0"/>
              <w:autoSpaceDN w:val="0"/>
              <w:adjustRightInd w:val="0"/>
              <w:jc w:val="both"/>
              <w:rPr>
                <w:lang w:val="en-US"/>
              </w:rPr>
            </w:pPr>
          </w:p>
          <w:p w:rsidR="00562A70" w:rsidRDefault="00562A70" w:rsidP="00562A70">
            <w:pPr>
              <w:widowControl w:val="0"/>
              <w:autoSpaceDE w:val="0"/>
              <w:autoSpaceDN w:val="0"/>
              <w:adjustRightInd w:val="0"/>
              <w:rPr>
                <w:rFonts w:ascii="Times New Roman CYR" w:hAnsi="Times New Roman CYR" w:cs="Times New Roman CYR"/>
                <w:lang w:val="en-US"/>
              </w:rPr>
            </w:pPr>
            <w:r w:rsidRPr="00E2069A">
              <w:rPr>
                <w:rFonts w:ascii="Times New Roman CYR" w:hAnsi="Times New Roman CYR" w:cs="Times New Roman CYR"/>
                <w:lang w:val="en-US"/>
              </w:rPr>
              <w:t>Specific program objectives are:</w:t>
            </w:r>
            <w:r>
              <w:rPr>
                <w:rFonts w:ascii="Times New Roman CYR" w:hAnsi="Times New Roman CYR" w:cs="Times New Roman CYR"/>
                <w:lang w:val="en-US"/>
              </w:rPr>
              <w:t xml:space="preserve"> </w:t>
            </w:r>
          </w:p>
          <w:p w:rsidR="00562A70" w:rsidRPr="00AB4AE9" w:rsidRDefault="00562A70" w:rsidP="00562A70">
            <w:pPr>
              <w:widowControl w:val="0"/>
              <w:numPr>
                <w:ilvl w:val="0"/>
                <w:numId w:val="2"/>
              </w:numPr>
              <w:autoSpaceDE w:val="0"/>
              <w:autoSpaceDN w:val="0"/>
              <w:adjustRightInd w:val="0"/>
              <w:rPr>
                <w:rFonts w:ascii="Times New Roman CYR" w:hAnsi="Times New Roman CYR" w:cs="Times New Roman CYR"/>
                <w:lang w:val="en-US"/>
              </w:rPr>
            </w:pPr>
            <w:r>
              <w:rPr>
                <w:rFonts w:ascii="Times New Roman CYR" w:hAnsi="Times New Roman CYR" w:cs="Times New Roman CYR"/>
                <w:lang w:val="en-US"/>
              </w:rPr>
              <w:t>c</w:t>
            </w:r>
            <w:r w:rsidRPr="00E2069A">
              <w:rPr>
                <w:rFonts w:ascii="Times New Roman CYR" w:hAnsi="Times New Roman CYR" w:cs="Times New Roman CYR"/>
                <w:lang w:val="en-US"/>
              </w:rPr>
              <w:t>omprehending basic knowledge on society, state</w:t>
            </w:r>
            <w:r>
              <w:rPr>
                <w:rFonts w:ascii="Times New Roman CYR" w:hAnsi="Times New Roman CYR" w:cs="Times New Roman CYR"/>
                <w:lang w:val="en-US"/>
              </w:rPr>
              <w:t xml:space="preserve">, public and economic policies and </w:t>
            </w:r>
            <w:r w:rsidRPr="00E2069A">
              <w:rPr>
                <w:rFonts w:ascii="Times New Roman CYR" w:hAnsi="Times New Roman CYR" w:cs="Times New Roman CYR"/>
                <w:lang w:val="en-US"/>
              </w:rPr>
              <w:t xml:space="preserve">contemporary </w:t>
            </w:r>
            <w:r w:rsidRPr="00AB4AE9">
              <w:rPr>
                <w:rFonts w:ascii="Times New Roman CYR" w:hAnsi="Times New Roman CYR" w:cs="Times New Roman CYR"/>
                <w:lang w:val="en-US"/>
              </w:rPr>
              <w:t>economic challenges</w:t>
            </w:r>
            <w:r>
              <w:rPr>
                <w:rFonts w:ascii="Times New Roman CYR" w:hAnsi="Times New Roman CYR" w:cs="Times New Roman CYR"/>
                <w:lang w:val="en-US"/>
              </w:rPr>
              <w:t>;</w:t>
            </w:r>
          </w:p>
          <w:p w:rsidR="00562A70" w:rsidRPr="00AB4AE9" w:rsidRDefault="00562A70" w:rsidP="00562A70">
            <w:pPr>
              <w:widowControl w:val="0"/>
              <w:numPr>
                <w:ilvl w:val="0"/>
                <w:numId w:val="1"/>
              </w:numPr>
              <w:autoSpaceDE w:val="0"/>
              <w:autoSpaceDN w:val="0"/>
              <w:adjustRightInd w:val="0"/>
              <w:ind w:left="360" w:hanging="360"/>
              <w:jc w:val="both"/>
              <w:rPr>
                <w:rFonts w:ascii="Times New Roman CYR" w:hAnsi="Times New Roman CYR" w:cs="Times New Roman CYR"/>
                <w:lang w:val="en-US"/>
              </w:rPr>
            </w:pPr>
            <w:r>
              <w:rPr>
                <w:rFonts w:ascii="Times New Roman CYR" w:hAnsi="Times New Roman CYR" w:cs="Times New Roman CYR"/>
                <w:lang w:val="en-US"/>
              </w:rPr>
              <w:t>functionaliz</w:t>
            </w:r>
            <w:r w:rsidRPr="00AB4AE9">
              <w:rPr>
                <w:rFonts w:ascii="Times New Roman CYR" w:hAnsi="Times New Roman CYR" w:cs="Times New Roman CYR"/>
                <w:lang w:val="en-US"/>
              </w:rPr>
              <w:t>ation of historical methods and knowledge in the scientific and professional orientation in contemporary political and economic realities</w:t>
            </w:r>
            <w:r>
              <w:rPr>
                <w:rFonts w:ascii="Times New Roman CYR" w:hAnsi="Times New Roman CYR" w:cs="Times New Roman CYR"/>
                <w:lang w:val="en-US"/>
              </w:rPr>
              <w:t xml:space="preserve">; </w:t>
            </w:r>
            <w:r w:rsidRPr="00E2069A">
              <w:rPr>
                <w:rFonts w:ascii="Times New Roman CYR" w:hAnsi="Times New Roman CYR" w:cs="Times New Roman CYR"/>
                <w:lang w:val="en-US"/>
              </w:rPr>
              <w:t xml:space="preserve"> </w:t>
            </w:r>
          </w:p>
          <w:p w:rsidR="00562A70" w:rsidRPr="00E2069A" w:rsidRDefault="00562A70" w:rsidP="00562A70">
            <w:pPr>
              <w:widowControl w:val="0"/>
              <w:numPr>
                <w:ilvl w:val="0"/>
                <w:numId w:val="1"/>
              </w:numPr>
              <w:autoSpaceDE w:val="0"/>
              <w:autoSpaceDN w:val="0"/>
              <w:adjustRightInd w:val="0"/>
              <w:ind w:left="360" w:hanging="360"/>
              <w:jc w:val="both"/>
              <w:rPr>
                <w:rFonts w:ascii="Times New Roman CYR" w:hAnsi="Times New Roman CYR" w:cs="Times New Roman CYR"/>
                <w:lang w:val="en-US"/>
              </w:rPr>
            </w:pPr>
            <w:r>
              <w:rPr>
                <w:rFonts w:ascii="Times New Roman CYR" w:hAnsi="Times New Roman CYR" w:cs="Times New Roman CYR"/>
                <w:lang w:val="en-US"/>
              </w:rPr>
              <w:t>e</w:t>
            </w:r>
            <w:r w:rsidRPr="00E2069A">
              <w:rPr>
                <w:rFonts w:ascii="Times New Roman CYR" w:hAnsi="Times New Roman CYR" w:cs="Times New Roman CYR"/>
                <w:lang w:val="en-US"/>
              </w:rPr>
              <w:t xml:space="preserve">mpowering </w:t>
            </w:r>
            <w:r>
              <w:rPr>
                <w:rFonts w:ascii="Times New Roman CYR" w:hAnsi="Times New Roman CYR" w:cs="Times New Roman CYR"/>
                <w:lang w:val="en-US"/>
              </w:rPr>
              <w:t xml:space="preserve">in </w:t>
            </w:r>
            <w:r w:rsidRPr="00E2069A">
              <w:rPr>
                <w:rFonts w:ascii="Times New Roman CYR" w:hAnsi="Times New Roman CYR" w:cs="Times New Roman CYR"/>
                <w:lang w:val="en-US"/>
              </w:rPr>
              <w:t xml:space="preserve">judgmental </w:t>
            </w:r>
            <w:r>
              <w:rPr>
                <w:rFonts w:ascii="Times New Roman CYR" w:hAnsi="Times New Roman CYR" w:cs="Times New Roman CYR"/>
                <w:lang w:val="en-US"/>
              </w:rPr>
              <w:t>pondering in a context of modern and contemporary history;</w:t>
            </w:r>
          </w:p>
          <w:p w:rsidR="00562A70" w:rsidRPr="00E2069A" w:rsidRDefault="00562A70" w:rsidP="00562A70">
            <w:pPr>
              <w:widowControl w:val="0"/>
              <w:numPr>
                <w:ilvl w:val="0"/>
                <w:numId w:val="1"/>
              </w:numPr>
              <w:autoSpaceDE w:val="0"/>
              <w:autoSpaceDN w:val="0"/>
              <w:adjustRightInd w:val="0"/>
              <w:ind w:left="360" w:hanging="360"/>
              <w:jc w:val="both"/>
              <w:rPr>
                <w:rFonts w:ascii="Times New Roman CYR" w:hAnsi="Times New Roman CYR" w:cs="Times New Roman CYR"/>
                <w:lang w:val="en-US"/>
              </w:rPr>
            </w:pPr>
            <w:r>
              <w:rPr>
                <w:rFonts w:ascii="Times New Roman CYR" w:hAnsi="Times New Roman CYR" w:cs="Times New Roman CYR"/>
                <w:lang w:val="en-US"/>
              </w:rPr>
              <w:t>d</w:t>
            </w:r>
            <w:r w:rsidRPr="00E2069A">
              <w:rPr>
                <w:rFonts w:ascii="Times New Roman CYR" w:hAnsi="Times New Roman CYR" w:cs="Times New Roman CYR"/>
                <w:lang w:val="en-US"/>
              </w:rPr>
              <w:t>eveloping a culture and a skill for communicating, cooperating and teamw</w:t>
            </w:r>
            <w:r>
              <w:rPr>
                <w:rFonts w:ascii="Times New Roman CYR" w:hAnsi="Times New Roman CYR" w:cs="Times New Roman CYR"/>
                <w:lang w:val="en-US"/>
              </w:rPr>
              <w:t>ork;</w:t>
            </w:r>
          </w:p>
          <w:p w:rsidR="00562A70" w:rsidRPr="00E2069A" w:rsidRDefault="00562A70" w:rsidP="00562A70">
            <w:pPr>
              <w:widowControl w:val="0"/>
              <w:numPr>
                <w:ilvl w:val="0"/>
                <w:numId w:val="1"/>
              </w:numPr>
              <w:autoSpaceDE w:val="0"/>
              <w:autoSpaceDN w:val="0"/>
              <w:adjustRightInd w:val="0"/>
              <w:ind w:left="360" w:hanging="360"/>
              <w:jc w:val="both"/>
              <w:rPr>
                <w:rFonts w:ascii="Times New Roman CYR" w:hAnsi="Times New Roman CYR" w:cs="Times New Roman CYR"/>
                <w:lang w:val="en-US"/>
              </w:rPr>
            </w:pPr>
            <w:r>
              <w:rPr>
                <w:rFonts w:ascii="Times New Roman CYR" w:hAnsi="Times New Roman CYR" w:cs="Times New Roman CYR"/>
                <w:lang w:val="en-US"/>
              </w:rPr>
              <w:t>a</w:t>
            </w:r>
            <w:r w:rsidRPr="00E2069A">
              <w:rPr>
                <w:rFonts w:ascii="Times New Roman CYR" w:hAnsi="Times New Roman CYR" w:cs="Times New Roman CYR"/>
                <w:lang w:val="en-US"/>
              </w:rPr>
              <w:t>ffirming various forms of learning (e-learning, experience-based, self</w:t>
            </w:r>
            <w:r w:rsidRPr="00E2069A">
              <w:rPr>
                <w:rFonts w:ascii="Times New Roman CYR" w:hAnsi="Times New Roman CYR" w:cs="Times New Roman CYR"/>
              </w:rPr>
              <w:t>-</w:t>
            </w:r>
            <w:r w:rsidRPr="00E2069A">
              <w:rPr>
                <w:rFonts w:ascii="Times New Roman CYR" w:hAnsi="Times New Roman CYR" w:cs="Times New Roman CYR"/>
                <w:lang w:val="en-US"/>
              </w:rPr>
              <w:t>directed) and a professional perfection thro</w:t>
            </w:r>
            <w:r>
              <w:rPr>
                <w:rFonts w:ascii="Times New Roman CYR" w:hAnsi="Times New Roman CYR" w:cs="Times New Roman CYR"/>
                <w:lang w:val="en-US"/>
              </w:rPr>
              <w:t>ugh further specialized studies;</w:t>
            </w:r>
          </w:p>
          <w:p w:rsidR="00562A70" w:rsidRPr="00E2069A" w:rsidRDefault="00562A70" w:rsidP="00562A70">
            <w:pPr>
              <w:widowControl w:val="0"/>
              <w:numPr>
                <w:ilvl w:val="0"/>
                <w:numId w:val="1"/>
              </w:numPr>
              <w:autoSpaceDE w:val="0"/>
              <w:autoSpaceDN w:val="0"/>
              <w:adjustRightInd w:val="0"/>
              <w:ind w:left="360" w:hanging="360"/>
              <w:jc w:val="both"/>
              <w:rPr>
                <w:rFonts w:ascii="Times New Roman CYR" w:hAnsi="Times New Roman CYR" w:cs="Times New Roman CYR"/>
                <w:lang w:val="en-US"/>
              </w:rPr>
            </w:pPr>
            <w:r>
              <w:rPr>
                <w:rFonts w:ascii="Times New Roman CYR" w:hAnsi="Times New Roman CYR" w:cs="Times New Roman CYR"/>
                <w:lang w:val="en-US"/>
              </w:rPr>
              <w:t xml:space="preserve">developing professional ethics; </w:t>
            </w:r>
          </w:p>
          <w:p w:rsidR="00562A70" w:rsidRPr="00E2069A" w:rsidRDefault="00562A70" w:rsidP="00562A70">
            <w:pPr>
              <w:widowControl w:val="0"/>
              <w:numPr>
                <w:ilvl w:val="0"/>
                <w:numId w:val="1"/>
              </w:numPr>
              <w:autoSpaceDE w:val="0"/>
              <w:autoSpaceDN w:val="0"/>
              <w:adjustRightInd w:val="0"/>
              <w:ind w:left="360" w:hanging="360"/>
              <w:jc w:val="both"/>
              <w:rPr>
                <w:rFonts w:ascii="Times New Roman CYR" w:hAnsi="Times New Roman CYR" w:cs="Times New Roman CYR"/>
                <w:lang w:val="en-US"/>
              </w:rPr>
            </w:pPr>
            <w:r>
              <w:rPr>
                <w:rFonts w:ascii="Times New Roman CYR" w:hAnsi="Times New Roman CYR" w:cs="Times New Roman CYR"/>
                <w:lang w:val="en-US"/>
              </w:rPr>
              <w:t>d</w:t>
            </w:r>
            <w:r w:rsidRPr="00E2069A">
              <w:rPr>
                <w:rFonts w:ascii="Times New Roman CYR" w:hAnsi="Times New Roman CYR" w:cs="Times New Roman CYR"/>
                <w:lang w:val="en-US"/>
              </w:rPr>
              <w:t>eveloping creative capabilities for independent pondering and solving scientific i</w:t>
            </w:r>
            <w:r>
              <w:rPr>
                <w:rFonts w:ascii="Times New Roman CYR" w:hAnsi="Times New Roman CYR" w:cs="Times New Roman CYR"/>
                <w:lang w:val="en-US"/>
              </w:rPr>
              <w:t>ssues, especially capability of</w:t>
            </w:r>
            <w:r w:rsidRPr="00E2069A">
              <w:rPr>
                <w:rFonts w:ascii="Times New Roman CYR" w:hAnsi="Times New Roman CYR" w:cs="Times New Roman CYR"/>
                <w:lang w:val="en-US"/>
              </w:rPr>
              <w:t xml:space="preserve"> ana</w:t>
            </w:r>
            <w:r>
              <w:rPr>
                <w:rFonts w:ascii="Times New Roman CYR" w:hAnsi="Times New Roman CYR" w:cs="Times New Roman CYR"/>
                <w:lang w:val="en-US"/>
              </w:rPr>
              <w:t>lytical and judgmental thinking;</w:t>
            </w:r>
          </w:p>
          <w:p w:rsidR="00562A70" w:rsidRPr="00562A70" w:rsidRDefault="00562A70" w:rsidP="00562A70">
            <w:pPr>
              <w:widowControl w:val="0"/>
              <w:numPr>
                <w:ilvl w:val="0"/>
                <w:numId w:val="1"/>
              </w:numPr>
              <w:autoSpaceDE w:val="0"/>
              <w:autoSpaceDN w:val="0"/>
              <w:adjustRightInd w:val="0"/>
              <w:ind w:left="360" w:hanging="360"/>
              <w:jc w:val="both"/>
              <w:rPr>
                <w:rFonts w:ascii="Times New Roman CYR" w:hAnsi="Times New Roman CYR" w:cs="Times New Roman CYR"/>
                <w:lang w:val="en-US"/>
              </w:rPr>
            </w:pPr>
            <w:proofErr w:type="gramStart"/>
            <w:r>
              <w:rPr>
                <w:rFonts w:ascii="Times New Roman CYR" w:hAnsi="Times New Roman CYR" w:cs="Times New Roman CYR"/>
                <w:lang w:val="en-US"/>
              </w:rPr>
              <w:t>development</w:t>
            </w:r>
            <w:proofErr w:type="gramEnd"/>
            <w:r>
              <w:rPr>
                <w:rFonts w:ascii="Times New Roman CYR" w:hAnsi="Times New Roman CYR" w:cs="Times New Roman CYR"/>
                <w:lang w:val="en-US"/>
              </w:rPr>
              <w:t xml:space="preserve"> of </w:t>
            </w:r>
            <w:r w:rsidRPr="00E2069A">
              <w:rPr>
                <w:rFonts w:ascii="Times New Roman CYR" w:hAnsi="Times New Roman CYR" w:cs="Times New Roman CYR"/>
                <w:lang w:val="en-US"/>
              </w:rPr>
              <w:t xml:space="preserve">student awareness of a need for </w:t>
            </w:r>
            <w:r w:rsidRPr="00562A70">
              <w:rPr>
                <w:rFonts w:ascii="Times New Roman CYR" w:hAnsi="Times New Roman CYR" w:cs="Times New Roman CYR"/>
                <w:lang w:val="en-US"/>
              </w:rPr>
              <w:t>permanent education, long-life education and self-education.</w:t>
            </w:r>
          </w:p>
          <w:p w:rsidR="00562A70" w:rsidRPr="00E2069A" w:rsidRDefault="00562A70" w:rsidP="00562A70">
            <w:pPr>
              <w:widowControl w:val="0"/>
              <w:autoSpaceDE w:val="0"/>
              <w:autoSpaceDN w:val="0"/>
              <w:adjustRightInd w:val="0"/>
              <w:ind w:left="360"/>
              <w:jc w:val="both"/>
              <w:rPr>
                <w:rFonts w:ascii="Calibri" w:hAnsi="Calibri" w:cs="Calibri"/>
                <w:lang w:val="en-US"/>
              </w:rPr>
            </w:pPr>
          </w:p>
        </w:tc>
      </w:tr>
      <w:tr w:rsidR="00562A70" w:rsidRPr="00E2069A" w:rsidTr="00562A70">
        <w:trPr>
          <w:trHeight w:val="1"/>
        </w:trPr>
        <w:tc>
          <w:tcPr>
            <w:tcW w:w="9848" w:type="dxa"/>
            <w:tcBorders>
              <w:top w:val="single" w:sz="14" w:space="0" w:color="000000"/>
              <w:left w:val="single" w:sz="14" w:space="0" w:color="000000"/>
              <w:bottom w:val="single" w:sz="14" w:space="0" w:color="000000"/>
              <w:right w:val="single" w:sz="14" w:space="0" w:color="000000"/>
            </w:tcBorders>
            <w:shd w:val="clear" w:color="000000" w:fill="FFFFFF"/>
          </w:tcPr>
          <w:p w:rsidR="00562A70" w:rsidRPr="00E2069A" w:rsidRDefault="00562A70" w:rsidP="00562A70">
            <w:pPr>
              <w:widowControl w:val="0"/>
              <w:autoSpaceDE w:val="0"/>
              <w:autoSpaceDN w:val="0"/>
              <w:adjustRightInd w:val="0"/>
              <w:rPr>
                <w:rFonts w:ascii="Calibri" w:hAnsi="Calibri" w:cs="Calibri"/>
                <w:lang w:val="en-US"/>
              </w:rPr>
            </w:pPr>
            <w:proofErr w:type="spellStart"/>
            <w:r w:rsidRPr="00E2069A">
              <w:rPr>
                <w:rFonts w:ascii="Times New Roman CYR" w:hAnsi="Times New Roman CYR" w:cs="Times New Roman CYR"/>
                <w:b/>
                <w:bCs/>
                <w:lang w:val="en-US"/>
              </w:rPr>
              <w:t>Евиденција</w:t>
            </w:r>
            <w:proofErr w:type="spellEnd"/>
            <w:r w:rsidRPr="00E2069A">
              <w:rPr>
                <w:rFonts w:ascii="Times New Roman CYR" w:hAnsi="Times New Roman CYR" w:cs="Times New Roman CYR"/>
                <w:b/>
                <w:bCs/>
                <w:lang w:val="en-US"/>
              </w:rPr>
              <w:t xml:space="preserve"> : </w:t>
            </w:r>
            <w:proofErr w:type="spellStart"/>
            <w:r w:rsidRPr="00AE4BBA">
              <w:rPr>
                <w:rFonts w:ascii="Times New Roman CYR" w:hAnsi="Times New Roman CYR" w:cs="Times New Roman CYR"/>
                <w:color w:val="0000FF"/>
                <w:u w:val="single"/>
                <w:lang w:val="en-US"/>
              </w:rPr>
              <w:t>Публикација</w:t>
            </w:r>
            <w:proofErr w:type="spellEnd"/>
            <w:r w:rsidRPr="00AE4BBA">
              <w:rPr>
                <w:rFonts w:ascii="Times New Roman CYR" w:hAnsi="Times New Roman CYR" w:cs="Times New Roman CYR"/>
                <w:color w:val="0000FF"/>
                <w:u w:val="single"/>
                <w:lang w:val="en-US"/>
              </w:rPr>
              <w:t xml:space="preserve"> </w:t>
            </w:r>
            <w:proofErr w:type="spellStart"/>
            <w:r w:rsidRPr="00AE4BBA">
              <w:rPr>
                <w:rFonts w:ascii="Times New Roman CYR" w:hAnsi="Times New Roman CYR" w:cs="Times New Roman CYR"/>
                <w:color w:val="0000FF"/>
                <w:u w:val="single"/>
                <w:lang w:val="en-US"/>
              </w:rPr>
              <w:t>установе</w:t>
            </w:r>
            <w:proofErr w:type="spellEnd"/>
            <w:r w:rsidRPr="00AE4BBA">
              <w:rPr>
                <w:rFonts w:ascii="Times New Roman CYR" w:hAnsi="Times New Roman CYR" w:cs="Times New Roman CYR"/>
                <w:color w:val="0000FF"/>
                <w:u w:val="single"/>
                <w:lang w:val="en-US"/>
              </w:rPr>
              <w:t xml:space="preserve"> (у </w:t>
            </w:r>
            <w:proofErr w:type="spellStart"/>
            <w:r w:rsidRPr="00AE4BBA">
              <w:rPr>
                <w:rFonts w:ascii="Times New Roman CYR" w:hAnsi="Times New Roman CYR" w:cs="Times New Roman CYR"/>
                <w:color w:val="0000FF"/>
                <w:u w:val="single"/>
                <w:lang w:val="en-US"/>
              </w:rPr>
              <w:t>штампаном</w:t>
            </w:r>
            <w:proofErr w:type="spellEnd"/>
            <w:r w:rsidRPr="00AE4BBA">
              <w:rPr>
                <w:rFonts w:ascii="Times New Roman CYR" w:hAnsi="Times New Roman CYR" w:cs="Times New Roman CYR"/>
                <w:color w:val="0000FF"/>
                <w:u w:val="single"/>
                <w:lang w:val="en-US"/>
              </w:rPr>
              <w:t xml:space="preserve"> </w:t>
            </w:r>
            <w:proofErr w:type="spellStart"/>
            <w:r w:rsidRPr="00AE4BBA">
              <w:rPr>
                <w:rFonts w:ascii="Times New Roman CYR" w:hAnsi="Times New Roman CYR" w:cs="Times New Roman CYR"/>
                <w:color w:val="0000FF"/>
                <w:u w:val="single"/>
                <w:lang w:val="en-US"/>
              </w:rPr>
              <w:t>или</w:t>
            </w:r>
            <w:proofErr w:type="spellEnd"/>
            <w:r w:rsidRPr="00AE4BBA">
              <w:rPr>
                <w:rFonts w:ascii="Times New Roman CYR" w:hAnsi="Times New Roman CYR" w:cs="Times New Roman CYR"/>
                <w:color w:val="0000FF"/>
                <w:u w:val="single"/>
                <w:lang w:val="en-US"/>
              </w:rPr>
              <w:t xml:space="preserve"> </w:t>
            </w:r>
            <w:proofErr w:type="spellStart"/>
            <w:r w:rsidRPr="00AE4BBA">
              <w:rPr>
                <w:rFonts w:ascii="Times New Roman CYR" w:hAnsi="Times New Roman CYR" w:cs="Times New Roman CYR"/>
                <w:color w:val="0000FF"/>
                <w:u w:val="single"/>
                <w:lang w:val="en-US"/>
              </w:rPr>
              <w:t>електронском</w:t>
            </w:r>
            <w:proofErr w:type="spellEnd"/>
            <w:r w:rsidRPr="00AE4BBA">
              <w:rPr>
                <w:rFonts w:ascii="Times New Roman CYR" w:hAnsi="Times New Roman CYR" w:cs="Times New Roman CYR"/>
                <w:color w:val="0000FF"/>
                <w:u w:val="single"/>
                <w:lang w:val="en-US"/>
              </w:rPr>
              <w:t xml:space="preserve"> </w:t>
            </w:r>
            <w:proofErr w:type="spellStart"/>
            <w:r w:rsidRPr="00AE4BBA">
              <w:rPr>
                <w:rFonts w:ascii="Times New Roman CYR" w:hAnsi="Times New Roman CYR" w:cs="Times New Roman CYR"/>
                <w:color w:val="0000FF"/>
                <w:u w:val="single"/>
                <w:lang w:val="en-US"/>
              </w:rPr>
              <w:t>облику</w:t>
            </w:r>
            <w:proofErr w:type="spellEnd"/>
            <w:r w:rsidRPr="00AE4BBA">
              <w:rPr>
                <w:rFonts w:ascii="Times New Roman CYR" w:hAnsi="Times New Roman CYR" w:cs="Times New Roman CYR"/>
                <w:color w:val="0000FF"/>
                <w:u w:val="single"/>
                <w:lang w:val="en-US"/>
              </w:rPr>
              <w:t xml:space="preserve">, </w:t>
            </w:r>
            <w:proofErr w:type="spellStart"/>
            <w:r w:rsidRPr="00AE4BBA">
              <w:rPr>
                <w:rFonts w:ascii="Times New Roman CYR" w:hAnsi="Times New Roman CYR" w:cs="Times New Roman CYR"/>
                <w:color w:val="0000FF"/>
                <w:u w:val="single"/>
                <w:lang w:val="en-US"/>
              </w:rPr>
              <w:t>сајт</w:t>
            </w:r>
            <w:proofErr w:type="spellEnd"/>
            <w:r w:rsidRPr="00AE4BBA">
              <w:rPr>
                <w:rFonts w:ascii="Times New Roman CYR" w:hAnsi="Times New Roman CYR" w:cs="Times New Roman CYR"/>
                <w:color w:val="0000FF"/>
                <w:u w:val="single"/>
                <w:lang w:val="en-US"/>
              </w:rPr>
              <w:t xml:space="preserve"> </w:t>
            </w:r>
            <w:proofErr w:type="spellStart"/>
            <w:r w:rsidRPr="00AE4BBA">
              <w:rPr>
                <w:rFonts w:ascii="Times New Roman CYR" w:hAnsi="Times New Roman CYR" w:cs="Times New Roman CYR"/>
                <w:color w:val="0000FF"/>
                <w:u w:val="single"/>
                <w:lang w:val="en-US"/>
              </w:rPr>
              <w:t>институције</w:t>
            </w:r>
            <w:proofErr w:type="spellEnd"/>
            <w:r w:rsidRPr="00AE4BBA">
              <w:rPr>
                <w:rFonts w:ascii="Times New Roman CYR" w:hAnsi="Times New Roman CYR" w:cs="Times New Roman CYR"/>
                <w:color w:val="0000FF"/>
                <w:u w:val="single"/>
                <w:lang w:val="en-US"/>
              </w:rPr>
              <w:t xml:space="preserve">)- </w:t>
            </w:r>
            <w:r w:rsidRPr="00AE4BBA">
              <w:rPr>
                <w:b/>
                <w:bCs/>
                <w:vanish/>
                <w:color w:val="0000FF"/>
                <w:u w:val="single"/>
                <w:lang w:val="en-US"/>
              </w:rPr>
              <w:t>HYPERLINK "prilozi/prilog1.1.doc"</w:t>
            </w:r>
            <w:proofErr w:type="spellStart"/>
            <w:r w:rsidRPr="00AE4BBA">
              <w:rPr>
                <w:b/>
                <w:bCs/>
                <w:color w:val="0000FF"/>
                <w:u w:val="single"/>
                <w:lang w:val="en-US"/>
              </w:rPr>
              <w:t>Прилог</w:t>
            </w:r>
            <w:proofErr w:type="spellEnd"/>
            <w:r w:rsidRPr="00AE4BBA">
              <w:rPr>
                <w:b/>
                <w:bCs/>
                <w:color w:val="0000FF"/>
                <w:u w:val="single"/>
                <w:lang w:val="en-US"/>
              </w:rPr>
              <w:t xml:space="preserve"> 1</w:t>
            </w:r>
            <w:r w:rsidRPr="00AE4BBA">
              <w:rPr>
                <w:b/>
                <w:bCs/>
                <w:vanish/>
                <w:color w:val="0000FF"/>
                <w:u w:val="single"/>
                <w:lang w:val="en-US"/>
              </w:rPr>
              <w:t>HYPERLINK "prilozi/prilog1.1.doc"</w:t>
            </w:r>
            <w:r w:rsidRPr="00AE4BBA">
              <w:rPr>
                <w:b/>
                <w:bCs/>
                <w:color w:val="0000FF"/>
                <w:u w:val="single"/>
                <w:lang w:val="en-US"/>
              </w:rPr>
              <w:t>.1</w:t>
            </w:r>
          </w:p>
        </w:tc>
      </w:tr>
    </w:tbl>
    <w:p w:rsidR="007B503C" w:rsidRDefault="00954F67">
      <w:pPr>
        <w:widowControl w:val="0"/>
        <w:autoSpaceDE w:val="0"/>
        <w:autoSpaceDN w:val="0"/>
        <w:adjustRightInd w:val="0"/>
        <w:rPr>
          <w:lang w:val="en-US"/>
        </w:rPr>
      </w:pPr>
      <w:r>
        <w:rPr>
          <w:lang w:val="en-US"/>
        </w:rPr>
        <w:br w:type="page"/>
      </w:r>
    </w:p>
    <w:tbl>
      <w:tblPr>
        <w:tblpPr w:leftFromText="180" w:rightFromText="180" w:vertAnchor="text" w:horzAnchor="margin" w:tblpY="430"/>
        <w:tblW w:w="9848" w:type="dxa"/>
        <w:tblLayout w:type="fixed"/>
        <w:tblLook w:val="0000"/>
      </w:tblPr>
      <w:tblGrid>
        <w:gridCol w:w="9848"/>
      </w:tblGrid>
      <w:tr w:rsidR="00562A70" w:rsidRPr="00E2069A" w:rsidTr="00562A70">
        <w:trPr>
          <w:trHeight w:val="1"/>
        </w:trPr>
        <w:tc>
          <w:tcPr>
            <w:tcW w:w="9848" w:type="dxa"/>
            <w:tcBorders>
              <w:top w:val="single" w:sz="14" w:space="0" w:color="000000"/>
              <w:left w:val="single" w:sz="14" w:space="0" w:color="000000"/>
              <w:bottom w:val="single" w:sz="14" w:space="0" w:color="000000"/>
              <w:right w:val="single" w:sz="14" w:space="0" w:color="000000"/>
            </w:tcBorders>
            <w:shd w:val="clear" w:color="auto" w:fill="E0E0E0"/>
          </w:tcPr>
          <w:p w:rsidR="00562A70" w:rsidRPr="00E2069A" w:rsidRDefault="00562A70" w:rsidP="00562A70">
            <w:pPr>
              <w:widowControl w:val="0"/>
              <w:autoSpaceDE w:val="0"/>
              <w:autoSpaceDN w:val="0"/>
              <w:adjustRightInd w:val="0"/>
              <w:rPr>
                <w:rFonts w:ascii="Times New Roman CYR" w:hAnsi="Times New Roman CYR" w:cs="Times New Roman CYR"/>
                <w:b/>
                <w:bCs/>
                <w:lang w:val="en-US"/>
              </w:rPr>
            </w:pPr>
            <w:r w:rsidRPr="00E2069A">
              <w:rPr>
                <w:rFonts w:ascii="Times New Roman CYR" w:hAnsi="Times New Roman CYR" w:cs="Times New Roman CYR"/>
                <w:b/>
                <w:bCs/>
                <w:lang w:val="en-US"/>
              </w:rPr>
              <w:lastRenderedPageBreak/>
              <w:t>Standard 4: Competence of graduates</w:t>
            </w:r>
          </w:p>
          <w:p w:rsidR="00562A70" w:rsidRPr="00E2069A" w:rsidRDefault="00562A70" w:rsidP="00562A70">
            <w:pPr>
              <w:widowControl w:val="0"/>
              <w:autoSpaceDE w:val="0"/>
              <w:autoSpaceDN w:val="0"/>
              <w:adjustRightInd w:val="0"/>
              <w:rPr>
                <w:b/>
                <w:bCs/>
                <w:lang w:val="en-US"/>
              </w:rPr>
            </w:pPr>
          </w:p>
          <w:p w:rsidR="00562A70" w:rsidRPr="00E2069A" w:rsidRDefault="00562A70" w:rsidP="00562A70">
            <w:pPr>
              <w:widowControl w:val="0"/>
              <w:autoSpaceDE w:val="0"/>
              <w:autoSpaceDN w:val="0"/>
              <w:adjustRightInd w:val="0"/>
              <w:rPr>
                <w:rFonts w:ascii="Times New Roman CYR" w:hAnsi="Times New Roman CYR" w:cs="Times New Roman CYR"/>
                <w:lang w:val="en-US"/>
              </w:rPr>
            </w:pPr>
            <w:r w:rsidRPr="00E2069A">
              <w:rPr>
                <w:rFonts w:ascii="Times New Roman CYR" w:hAnsi="Times New Roman CYR" w:cs="Times New Roman CYR"/>
                <w:lang w:val="en-US"/>
              </w:rPr>
              <w:t xml:space="preserve">By accomplishing the study program, student acquires general and </w:t>
            </w:r>
            <w:r>
              <w:rPr>
                <w:rFonts w:ascii="Times New Roman CYR" w:hAnsi="Times New Roman CYR" w:cs="Times New Roman CYR"/>
                <w:lang w:val="en-US"/>
              </w:rPr>
              <w:t>course</w:t>
            </w:r>
            <w:r w:rsidRPr="00E2069A">
              <w:rPr>
                <w:rFonts w:ascii="Times New Roman CYR" w:hAnsi="Times New Roman CYR" w:cs="Times New Roman CYR"/>
                <w:lang w:val="en-US"/>
              </w:rPr>
              <w:t>-specific</w:t>
            </w:r>
            <w:r>
              <w:rPr>
                <w:rFonts w:ascii="Times New Roman CYR" w:hAnsi="Times New Roman CYR" w:cs="Times New Roman CYR"/>
                <w:lang w:val="en-US"/>
              </w:rPr>
              <w:t xml:space="preserve"> capabilities needed for high-grade performance in </w:t>
            </w:r>
            <w:r w:rsidRPr="00E2069A">
              <w:rPr>
                <w:rFonts w:ascii="Times New Roman CYR" w:hAnsi="Times New Roman CYR" w:cs="Times New Roman CYR"/>
                <w:lang w:val="en-US"/>
              </w:rPr>
              <w:t xml:space="preserve">vocational, scientific and artistic activities. </w:t>
            </w:r>
          </w:p>
          <w:p w:rsidR="00562A70" w:rsidRPr="00E2069A" w:rsidRDefault="00562A70" w:rsidP="00562A70">
            <w:pPr>
              <w:widowControl w:val="0"/>
              <w:autoSpaceDE w:val="0"/>
              <w:autoSpaceDN w:val="0"/>
              <w:adjustRightInd w:val="0"/>
              <w:rPr>
                <w:rFonts w:ascii="Calibri" w:hAnsi="Calibri" w:cs="Calibri"/>
                <w:lang w:val="en-US"/>
              </w:rPr>
            </w:pPr>
          </w:p>
        </w:tc>
      </w:tr>
      <w:tr w:rsidR="00562A70" w:rsidRPr="00E2069A" w:rsidTr="00562A70">
        <w:trPr>
          <w:trHeight w:val="1"/>
        </w:trPr>
        <w:tc>
          <w:tcPr>
            <w:tcW w:w="9848" w:type="dxa"/>
            <w:tcBorders>
              <w:top w:val="single" w:sz="14" w:space="0" w:color="000000"/>
              <w:left w:val="single" w:sz="14" w:space="0" w:color="000000"/>
              <w:bottom w:val="single" w:sz="14" w:space="0" w:color="000000"/>
              <w:right w:val="single" w:sz="14" w:space="0" w:color="000000"/>
            </w:tcBorders>
            <w:shd w:val="clear" w:color="000000" w:fill="FFFFFF"/>
          </w:tcPr>
          <w:p w:rsidR="00562A70" w:rsidRPr="00E2069A" w:rsidRDefault="00562A70" w:rsidP="00562A70">
            <w:pPr>
              <w:widowControl w:val="0"/>
              <w:autoSpaceDE w:val="0"/>
              <w:autoSpaceDN w:val="0"/>
              <w:adjustRightInd w:val="0"/>
              <w:rPr>
                <w:rFonts w:ascii="Times New Roman CYR" w:hAnsi="Times New Roman CYR" w:cs="Times New Roman CYR"/>
                <w:b/>
                <w:bCs/>
                <w:lang w:val="en-US"/>
              </w:rPr>
            </w:pPr>
            <w:r w:rsidRPr="00E2069A">
              <w:rPr>
                <w:rFonts w:ascii="Times New Roman CYR" w:hAnsi="Times New Roman CYR" w:cs="Times New Roman CYR"/>
                <w:b/>
                <w:bCs/>
                <w:lang w:val="en-US"/>
              </w:rPr>
              <w:t xml:space="preserve">Description of general and subject-specific student competences </w:t>
            </w:r>
            <w:r w:rsidRPr="00E2069A">
              <w:rPr>
                <w:rFonts w:ascii="Times New Roman CYR" w:hAnsi="Times New Roman CYR" w:cs="Times New Roman CYR"/>
                <w:lang w:val="en-US"/>
              </w:rPr>
              <w:t>(up to 200 words)</w:t>
            </w:r>
          </w:p>
          <w:p w:rsidR="00562A70" w:rsidRPr="00E2069A" w:rsidRDefault="00562A70" w:rsidP="00562A70">
            <w:pPr>
              <w:widowControl w:val="0"/>
              <w:autoSpaceDE w:val="0"/>
              <w:autoSpaceDN w:val="0"/>
              <w:adjustRightInd w:val="0"/>
              <w:rPr>
                <w:lang w:val="en-US"/>
              </w:rPr>
            </w:pPr>
          </w:p>
          <w:p w:rsidR="00562A70" w:rsidRPr="00E2069A" w:rsidRDefault="00562A70" w:rsidP="00562A70">
            <w:pPr>
              <w:widowControl w:val="0"/>
              <w:autoSpaceDE w:val="0"/>
              <w:autoSpaceDN w:val="0"/>
              <w:adjustRightInd w:val="0"/>
              <w:rPr>
                <w:rFonts w:ascii="Times New Roman CYR" w:hAnsi="Times New Roman CYR" w:cs="Times New Roman CYR"/>
                <w:lang w:val="en-US"/>
              </w:rPr>
            </w:pPr>
            <w:r w:rsidRPr="00E2069A">
              <w:rPr>
                <w:rFonts w:ascii="Times New Roman CYR" w:hAnsi="Times New Roman CYR" w:cs="Times New Roman CYR"/>
                <w:lang w:val="en-US"/>
              </w:rPr>
              <w:t>Description of learning outcome (up to 200 words)</w:t>
            </w:r>
          </w:p>
          <w:p w:rsidR="00562A70" w:rsidRPr="00E2069A" w:rsidRDefault="00562A70" w:rsidP="00562A70">
            <w:pPr>
              <w:widowControl w:val="0"/>
              <w:autoSpaceDE w:val="0"/>
              <w:autoSpaceDN w:val="0"/>
              <w:adjustRightInd w:val="0"/>
              <w:rPr>
                <w:b/>
                <w:bCs/>
                <w:lang w:val="en-US"/>
              </w:rPr>
            </w:pPr>
          </w:p>
          <w:p w:rsidR="00562A70" w:rsidRPr="00B362DB" w:rsidRDefault="00562A70" w:rsidP="00562A70">
            <w:r w:rsidRPr="00B362DB">
              <w:t>Through this program, student develops key and specific competences:</w:t>
            </w:r>
          </w:p>
          <w:p w:rsidR="00562A70" w:rsidRPr="00B362DB" w:rsidRDefault="00562A70" w:rsidP="00562A70">
            <w:pPr>
              <w:numPr>
                <w:ilvl w:val="0"/>
                <w:numId w:val="3"/>
              </w:numPr>
            </w:pPr>
            <w:r w:rsidRPr="00B362DB">
              <w:t> Specialist knowledge of the Balkans and wider Mediterranean region in historical, political and social perspectives.</w:t>
            </w:r>
          </w:p>
          <w:p w:rsidR="00562A70" w:rsidRPr="00B362DB" w:rsidRDefault="00562A70" w:rsidP="00562A70">
            <w:pPr>
              <w:numPr>
                <w:ilvl w:val="0"/>
                <w:numId w:val="3"/>
              </w:numPr>
            </w:pPr>
            <w:r w:rsidRPr="00B362DB">
              <w:t>Multitude of applicable research skills and approaches that could be applied in different social and vocational context (Academic, NGO, GO, international agencies, consultancy in societal transformation, economic and social crises, political and socio-economic risks, security, etc. in historical and contemporary perspectives).</w:t>
            </w:r>
          </w:p>
          <w:p w:rsidR="00562A70" w:rsidRPr="00B362DB" w:rsidRDefault="00562A70" w:rsidP="00562A70">
            <w:pPr>
              <w:numPr>
                <w:ilvl w:val="0"/>
                <w:numId w:val="3"/>
              </w:numPr>
            </w:pPr>
            <w:r w:rsidRPr="00B362DB">
              <w:t xml:space="preserve">Using tools interactively in the process of learning and work (use language, symbols and texts; use knowledge and information; use informational communicational  technology) </w:t>
            </w:r>
          </w:p>
          <w:p w:rsidR="00562A70" w:rsidRPr="00B362DB" w:rsidRDefault="00562A70" w:rsidP="00562A70">
            <w:pPr>
              <w:rPr>
                <w:rFonts w:eastAsia="Calibri"/>
              </w:rPr>
            </w:pPr>
          </w:p>
          <w:p w:rsidR="00562A70" w:rsidRPr="00B362DB" w:rsidRDefault="00562A70" w:rsidP="00562A70">
            <w:r w:rsidRPr="00B362DB">
              <w:t>After completing the studies, student is expected to be able to:</w:t>
            </w:r>
          </w:p>
          <w:p w:rsidR="00562A70" w:rsidRPr="00B362DB" w:rsidRDefault="00562A70" w:rsidP="00562A70">
            <w:pPr>
              <w:numPr>
                <w:ilvl w:val="0"/>
                <w:numId w:val="1"/>
              </w:numPr>
            </w:pPr>
            <w:r w:rsidRPr="00B362DB">
              <w:t>Explain tasks and a role of a historian and accept different roles as a part of his/her professional identity, and optionally in relation to public policies, economic professional environment or scientific research, and broader insight into social sciences and humanities, as sociology and anthropology peculiarly</w:t>
            </w:r>
          </w:p>
          <w:p w:rsidR="00562A70" w:rsidRPr="00B362DB" w:rsidRDefault="00562A70" w:rsidP="00562A70">
            <w:pPr>
              <w:numPr>
                <w:ilvl w:val="0"/>
                <w:numId w:val="1"/>
              </w:numPr>
            </w:pPr>
            <w:r w:rsidRPr="00B362DB">
              <w:t>Implement methodology of historical and social studies in research, interpretation and explication of different historical , social, political and economic phenomena</w:t>
            </w:r>
          </w:p>
          <w:p w:rsidR="00562A70" w:rsidRPr="00B362DB" w:rsidRDefault="00562A70" w:rsidP="00562A70">
            <w:pPr>
              <w:numPr>
                <w:ilvl w:val="0"/>
                <w:numId w:val="1"/>
              </w:numPr>
            </w:pPr>
            <w:r w:rsidRPr="00B362DB">
              <w:t xml:space="preserve">Interpret historical, social, political and economic challenges, applying contemporary theoretical concepts of </w:t>
            </w:r>
            <w:r w:rsidRPr="00562A70">
              <w:t>education, to</w:t>
            </w:r>
            <w:r w:rsidRPr="00B362DB">
              <w:t xml:space="preserve"> judgmentally perceive their practical impact</w:t>
            </w:r>
          </w:p>
          <w:p w:rsidR="00562A70" w:rsidRPr="00B362DB" w:rsidRDefault="00562A70" w:rsidP="00562A70">
            <w:pPr>
              <w:numPr>
                <w:ilvl w:val="0"/>
                <w:numId w:val="1"/>
              </w:numPr>
            </w:pPr>
            <w:r w:rsidRPr="00B362DB">
              <w:t>Follow research process and competently taking part in research process.</w:t>
            </w:r>
          </w:p>
          <w:p w:rsidR="00562A70" w:rsidRPr="00B362DB" w:rsidRDefault="00562A70" w:rsidP="00562A70">
            <w:pPr>
              <w:numPr>
                <w:ilvl w:val="0"/>
                <w:numId w:val="1"/>
              </w:numPr>
            </w:pPr>
            <w:r w:rsidRPr="00B362DB">
              <w:t>Use modern scientific achievements and methodology of specific area to ensure his/her professional advancement.</w:t>
            </w:r>
          </w:p>
          <w:p w:rsidR="00562A70" w:rsidRPr="00B362DB" w:rsidRDefault="00562A70" w:rsidP="00562A70">
            <w:pPr>
              <w:numPr>
                <w:ilvl w:val="0"/>
                <w:numId w:val="1"/>
              </w:numPr>
            </w:pPr>
            <w:r w:rsidRPr="00B362DB">
              <w:t xml:space="preserve"> Identify, research and actively approach problem solving in practical scientific research.</w:t>
            </w:r>
          </w:p>
          <w:p w:rsidR="00562A70" w:rsidRPr="00B362DB" w:rsidRDefault="00562A70" w:rsidP="00562A70">
            <w:pPr>
              <w:numPr>
                <w:ilvl w:val="0"/>
                <w:numId w:val="1"/>
              </w:numPr>
            </w:pPr>
            <w:r w:rsidRPr="00B362DB">
              <w:t xml:space="preserve">Cooperates with relevant subjects in a scientific research process and interact in heterogeneous groups. </w:t>
            </w:r>
          </w:p>
          <w:p w:rsidR="00562A70" w:rsidRPr="00B362DB" w:rsidRDefault="00562A70" w:rsidP="00562A70">
            <w:pPr>
              <w:widowControl w:val="0"/>
              <w:autoSpaceDE w:val="0"/>
              <w:autoSpaceDN w:val="0"/>
              <w:adjustRightInd w:val="0"/>
            </w:pPr>
            <w:r w:rsidRPr="00B362DB">
              <w:t>Study, act autonomously and responsibly towards own professional development and participate in development of scientific centres and institutions where employed</w:t>
            </w:r>
          </w:p>
          <w:p w:rsidR="00562A70" w:rsidRPr="00E2069A" w:rsidRDefault="00562A70" w:rsidP="00562A70">
            <w:pPr>
              <w:widowControl w:val="0"/>
              <w:tabs>
                <w:tab w:val="left" w:pos="720"/>
              </w:tabs>
              <w:autoSpaceDE w:val="0"/>
              <w:autoSpaceDN w:val="0"/>
              <w:adjustRightInd w:val="0"/>
              <w:ind w:left="720"/>
              <w:rPr>
                <w:rFonts w:ascii="Calibri" w:hAnsi="Calibri" w:cs="Calibri"/>
                <w:lang w:val="en-US"/>
              </w:rPr>
            </w:pPr>
          </w:p>
        </w:tc>
      </w:tr>
      <w:tr w:rsidR="00562A70" w:rsidRPr="00E2069A" w:rsidTr="00562A70">
        <w:trPr>
          <w:trHeight w:val="1"/>
        </w:trPr>
        <w:tc>
          <w:tcPr>
            <w:tcW w:w="9848" w:type="dxa"/>
            <w:tcBorders>
              <w:top w:val="single" w:sz="14" w:space="0" w:color="000000"/>
              <w:left w:val="single" w:sz="14" w:space="0" w:color="000000"/>
              <w:bottom w:val="single" w:sz="14" w:space="0" w:color="000000"/>
              <w:right w:val="single" w:sz="14" w:space="0" w:color="000000"/>
            </w:tcBorders>
            <w:shd w:val="clear" w:color="000000" w:fill="FFFFFF"/>
          </w:tcPr>
          <w:p w:rsidR="00562A70" w:rsidRPr="00E2069A" w:rsidRDefault="00562A70" w:rsidP="00562A70">
            <w:pPr>
              <w:widowControl w:val="0"/>
              <w:autoSpaceDE w:val="0"/>
              <w:autoSpaceDN w:val="0"/>
              <w:adjustRightInd w:val="0"/>
              <w:rPr>
                <w:rFonts w:ascii="Calibri" w:hAnsi="Calibri" w:cs="Calibri"/>
                <w:lang w:val="en-US"/>
              </w:rPr>
            </w:pPr>
            <w:proofErr w:type="spellStart"/>
            <w:r w:rsidRPr="00E2069A">
              <w:rPr>
                <w:rFonts w:ascii="Times New Roman CYR" w:hAnsi="Times New Roman CYR" w:cs="Times New Roman CYR"/>
                <w:b/>
                <w:bCs/>
                <w:lang w:val="en-US"/>
              </w:rPr>
              <w:t>Евиденција</w:t>
            </w:r>
            <w:proofErr w:type="spellEnd"/>
            <w:r w:rsidRPr="00E2069A">
              <w:rPr>
                <w:rFonts w:ascii="Times New Roman CYR" w:hAnsi="Times New Roman CYR" w:cs="Times New Roman CYR"/>
                <w:b/>
                <w:bCs/>
                <w:lang w:val="en-US"/>
              </w:rPr>
              <w:t xml:space="preserve"> : </w:t>
            </w:r>
            <w:hyperlink r:id="rId8" w:history="1">
              <w:proofErr w:type="spellStart"/>
              <w:r w:rsidRPr="009E60C6">
                <w:rPr>
                  <w:rStyle w:val="Hyperlink"/>
                  <w:rFonts w:ascii="Times New Roman CYR" w:hAnsi="Times New Roman CYR" w:cs="Times New Roman CYR"/>
                  <w:lang w:val="en-US"/>
                </w:rPr>
                <w:t>Дода</w:t>
              </w:r>
              <w:r w:rsidRPr="009E60C6">
                <w:rPr>
                  <w:rStyle w:val="Hyperlink"/>
                  <w:vanish/>
                  <w:lang w:val="en-US"/>
                </w:rPr>
                <w:t>HYPERLINK "prilozi/prilog4.1A.doc"</w:t>
              </w:r>
              <w:r w:rsidRPr="009E60C6">
                <w:rPr>
                  <w:rStyle w:val="Hyperlink"/>
                  <w:lang w:val="en-US"/>
                </w:rPr>
                <w:t>т</w:t>
              </w:r>
              <w:r w:rsidRPr="009E60C6">
                <w:rPr>
                  <w:rStyle w:val="Hyperlink"/>
                  <w:vanish/>
                  <w:lang w:val="en-US"/>
                </w:rPr>
                <w:t>HYPERLINK "prilozi/prilog4.1A.doc"</w:t>
              </w:r>
              <w:r w:rsidRPr="009E60C6">
                <w:rPr>
                  <w:rStyle w:val="Hyperlink"/>
                  <w:lang w:val="en-US"/>
                </w:rPr>
                <w:t>ак</w:t>
              </w:r>
              <w:proofErr w:type="spellEnd"/>
              <w:r w:rsidRPr="009E60C6">
                <w:rPr>
                  <w:rStyle w:val="Hyperlink"/>
                  <w:lang w:val="en-US"/>
                </w:rPr>
                <w:t xml:space="preserve"> </w:t>
              </w:r>
              <w:proofErr w:type="spellStart"/>
              <w:r w:rsidRPr="009E60C6">
                <w:rPr>
                  <w:rStyle w:val="Hyperlink"/>
                  <w:lang w:val="en-US"/>
                </w:rPr>
                <w:t>дипломе</w:t>
              </w:r>
              <w:proofErr w:type="spellEnd"/>
              <w:r w:rsidRPr="009E60C6">
                <w:rPr>
                  <w:rStyle w:val="Hyperlink"/>
                  <w:lang w:val="en-US"/>
                </w:rPr>
                <w:t xml:space="preserve"> - </w:t>
              </w:r>
              <w:r w:rsidRPr="009E60C6">
                <w:rPr>
                  <w:rStyle w:val="Hyperlink"/>
                  <w:b/>
                  <w:bCs/>
                  <w:vanish/>
                  <w:lang w:val="en-US"/>
                </w:rPr>
                <w:t>HYPERLINK "prilozi/prilog4.1A.doc"</w:t>
              </w:r>
              <w:proofErr w:type="spellStart"/>
              <w:r w:rsidRPr="009E60C6">
                <w:rPr>
                  <w:rStyle w:val="Hyperlink"/>
                  <w:b/>
                  <w:bCs/>
                  <w:lang w:val="en-US"/>
                </w:rPr>
                <w:t>Прилог</w:t>
              </w:r>
              <w:proofErr w:type="spellEnd"/>
              <w:r w:rsidRPr="009E60C6">
                <w:rPr>
                  <w:rStyle w:val="Hyperlink"/>
                  <w:b/>
                  <w:bCs/>
                  <w:lang w:val="en-US"/>
                </w:rPr>
                <w:t xml:space="preserve"> 4.1</w:t>
              </w:r>
              <w:r w:rsidRPr="009E60C6">
                <w:rPr>
                  <w:rStyle w:val="Hyperlink"/>
                  <w:b/>
                  <w:bCs/>
                  <w:vanish/>
                  <w:lang w:val="en-US"/>
                </w:rPr>
                <w:t>HYPERLINK "prilozi/prilog4.1A.doc"</w:t>
              </w:r>
              <w:r w:rsidRPr="009E60C6">
                <w:rPr>
                  <w:rStyle w:val="Hyperlink"/>
                  <w:b/>
                  <w:bCs/>
                  <w:lang w:val="en-US"/>
                </w:rPr>
                <w:t>А</w:t>
              </w:r>
            </w:hyperlink>
            <w:r w:rsidRPr="00E2069A">
              <w:rPr>
                <w:lang w:val="en-US"/>
              </w:rPr>
              <w:t xml:space="preserve">, </w:t>
            </w:r>
            <w:hyperlink r:id="rId9" w:history="1">
              <w:proofErr w:type="spellStart"/>
              <w:r w:rsidRPr="009E60C6">
                <w:rPr>
                  <w:rStyle w:val="Hyperlink"/>
                  <w:lang w:val="en-US"/>
                </w:rPr>
                <w:t>Додатак</w:t>
              </w:r>
              <w:proofErr w:type="spellEnd"/>
              <w:r w:rsidRPr="009E60C6">
                <w:rPr>
                  <w:rStyle w:val="Hyperlink"/>
                  <w:lang w:val="en-US"/>
                </w:rPr>
                <w:t xml:space="preserve"> </w:t>
              </w:r>
              <w:proofErr w:type="spellStart"/>
              <w:r w:rsidRPr="009E60C6">
                <w:rPr>
                  <w:rStyle w:val="Hyperlink"/>
                  <w:lang w:val="en-US"/>
                </w:rPr>
                <w:t>дипломе</w:t>
              </w:r>
              <w:proofErr w:type="spellEnd"/>
              <w:r w:rsidRPr="009E60C6">
                <w:rPr>
                  <w:rStyle w:val="Hyperlink"/>
                  <w:lang w:val="en-US"/>
                </w:rPr>
                <w:t xml:space="preserve"> - </w:t>
              </w:r>
              <w:r w:rsidRPr="009E60C6">
                <w:rPr>
                  <w:rStyle w:val="Hyperlink"/>
                  <w:b/>
                  <w:bCs/>
                  <w:vanish/>
                  <w:lang w:val="en-US"/>
                </w:rPr>
                <w:t>HYPERLINK "prilozi/prilog4.1B.doc"</w:t>
              </w:r>
              <w:proofErr w:type="spellStart"/>
              <w:r w:rsidRPr="009E60C6">
                <w:rPr>
                  <w:rStyle w:val="Hyperlink"/>
                  <w:b/>
                  <w:bCs/>
                  <w:lang w:val="en-US"/>
                </w:rPr>
                <w:t>Прилог</w:t>
              </w:r>
              <w:proofErr w:type="spellEnd"/>
              <w:r w:rsidRPr="009E60C6">
                <w:rPr>
                  <w:rStyle w:val="Hyperlink"/>
                  <w:b/>
                  <w:bCs/>
                  <w:lang w:val="en-US"/>
                </w:rPr>
                <w:t xml:space="preserve"> 4.1Б</w:t>
              </w:r>
            </w:hyperlink>
          </w:p>
        </w:tc>
      </w:tr>
    </w:tbl>
    <w:p w:rsidR="007B503C" w:rsidRDefault="007B503C">
      <w:pPr>
        <w:widowControl w:val="0"/>
        <w:autoSpaceDE w:val="0"/>
        <w:autoSpaceDN w:val="0"/>
        <w:adjustRightInd w:val="0"/>
        <w:rPr>
          <w:lang w:val="en-US"/>
        </w:rPr>
      </w:pPr>
    </w:p>
    <w:p w:rsidR="00B362DB" w:rsidRDefault="00954F67">
      <w:pPr>
        <w:widowControl w:val="0"/>
        <w:autoSpaceDE w:val="0"/>
        <w:autoSpaceDN w:val="0"/>
        <w:adjustRightInd w:val="0"/>
        <w:rPr>
          <w:lang w:val="en-US"/>
        </w:rPr>
      </w:pPr>
      <w:r>
        <w:rPr>
          <w:lang w:val="en-US"/>
        </w:rPr>
        <w:br w:type="page"/>
      </w:r>
    </w:p>
    <w:tbl>
      <w:tblPr>
        <w:tblpPr w:leftFromText="180" w:rightFromText="180" w:vertAnchor="text" w:horzAnchor="margin" w:tblpY="-590"/>
        <w:tblW w:w="9848" w:type="dxa"/>
        <w:tblLayout w:type="fixed"/>
        <w:tblLook w:val="0000"/>
      </w:tblPr>
      <w:tblGrid>
        <w:gridCol w:w="9848"/>
      </w:tblGrid>
      <w:tr w:rsidR="00562A70" w:rsidRPr="00E2069A" w:rsidTr="00562A70">
        <w:trPr>
          <w:trHeight w:val="1"/>
        </w:trPr>
        <w:tc>
          <w:tcPr>
            <w:tcW w:w="9848" w:type="dxa"/>
            <w:tcBorders>
              <w:top w:val="single" w:sz="14" w:space="0" w:color="000000"/>
              <w:left w:val="single" w:sz="14" w:space="0" w:color="000000"/>
              <w:bottom w:val="single" w:sz="14" w:space="0" w:color="000000"/>
              <w:right w:val="single" w:sz="14" w:space="0" w:color="000000"/>
            </w:tcBorders>
            <w:shd w:val="clear" w:color="auto" w:fill="E0E0E0"/>
          </w:tcPr>
          <w:p w:rsidR="00562A70" w:rsidRPr="00E2069A" w:rsidRDefault="00562A70" w:rsidP="00562A70">
            <w:pPr>
              <w:widowControl w:val="0"/>
              <w:autoSpaceDE w:val="0"/>
              <w:autoSpaceDN w:val="0"/>
              <w:adjustRightInd w:val="0"/>
              <w:rPr>
                <w:rFonts w:ascii="Times New Roman CYR" w:hAnsi="Times New Roman CYR" w:cs="Times New Roman CYR"/>
                <w:b/>
                <w:bCs/>
                <w:lang w:val="en-US"/>
              </w:rPr>
            </w:pPr>
            <w:r w:rsidRPr="00E2069A">
              <w:rPr>
                <w:rFonts w:ascii="Times New Roman CYR" w:hAnsi="Times New Roman CYR" w:cs="Times New Roman CYR"/>
                <w:b/>
                <w:bCs/>
                <w:lang w:val="en-US"/>
              </w:rPr>
              <w:lastRenderedPageBreak/>
              <w:t>Standard 5: Curriculum</w:t>
            </w:r>
          </w:p>
          <w:p w:rsidR="00562A70" w:rsidRPr="00E2069A" w:rsidRDefault="00562A70" w:rsidP="00562A70">
            <w:pPr>
              <w:widowControl w:val="0"/>
              <w:autoSpaceDE w:val="0"/>
              <w:autoSpaceDN w:val="0"/>
              <w:adjustRightInd w:val="0"/>
              <w:rPr>
                <w:b/>
                <w:bCs/>
                <w:lang w:val="en-US"/>
              </w:rPr>
            </w:pPr>
          </w:p>
          <w:p w:rsidR="00562A70" w:rsidRDefault="00562A70" w:rsidP="00562A70">
            <w:pPr>
              <w:widowControl w:val="0"/>
              <w:autoSpaceDE w:val="0"/>
              <w:autoSpaceDN w:val="0"/>
              <w:adjustRightInd w:val="0"/>
              <w:rPr>
                <w:rFonts w:ascii="Times New Roman CYR" w:hAnsi="Times New Roman CYR" w:cs="Times New Roman CYR"/>
                <w:lang w:val="en-US"/>
              </w:rPr>
            </w:pPr>
            <w:r w:rsidRPr="00E2069A">
              <w:rPr>
                <w:rFonts w:ascii="Times New Roman CYR" w:hAnsi="Times New Roman CYR" w:cs="Times New Roman CYR"/>
                <w:lang w:val="en-US"/>
              </w:rPr>
              <w:t xml:space="preserve">The study program curriculum </w:t>
            </w:r>
            <w:r>
              <w:rPr>
                <w:rFonts w:ascii="Times New Roman CYR" w:hAnsi="Times New Roman CYR" w:cs="Times New Roman CYR"/>
                <w:lang w:val="en-US"/>
              </w:rPr>
              <w:t>is based upon the compulsory</w:t>
            </w:r>
            <w:r w:rsidRPr="00E2069A">
              <w:rPr>
                <w:rFonts w:ascii="Times New Roman CYR" w:hAnsi="Times New Roman CYR" w:cs="Times New Roman CYR"/>
                <w:lang w:val="en-US"/>
              </w:rPr>
              <w:t xml:space="preserve"> and </w:t>
            </w:r>
            <w:r>
              <w:rPr>
                <w:rFonts w:ascii="Times New Roman CYR" w:hAnsi="Times New Roman CYR" w:cs="Times New Roman CYR"/>
                <w:lang w:val="en-US"/>
              </w:rPr>
              <w:t>optional</w:t>
            </w:r>
            <w:r w:rsidRPr="00E2069A">
              <w:rPr>
                <w:rFonts w:ascii="Times New Roman CYR" w:hAnsi="Times New Roman CYR" w:cs="Times New Roman CYR"/>
                <w:lang w:val="en-US"/>
              </w:rPr>
              <w:t xml:space="preserve"> </w:t>
            </w:r>
            <w:r>
              <w:rPr>
                <w:rFonts w:ascii="Times New Roman CYR" w:hAnsi="Times New Roman CYR" w:cs="Times New Roman CYR"/>
                <w:lang w:val="en-US"/>
              </w:rPr>
              <w:t>courses. Each course is presented by detailed syllabus providing all necessary data.</w:t>
            </w:r>
          </w:p>
          <w:p w:rsidR="00562A70" w:rsidRPr="00E2069A" w:rsidRDefault="00562A70" w:rsidP="00562A70">
            <w:pPr>
              <w:widowControl w:val="0"/>
              <w:autoSpaceDE w:val="0"/>
              <w:autoSpaceDN w:val="0"/>
              <w:adjustRightInd w:val="0"/>
              <w:rPr>
                <w:rFonts w:ascii="Calibri" w:hAnsi="Calibri" w:cs="Calibri"/>
                <w:lang w:val="en-US"/>
              </w:rPr>
            </w:pPr>
          </w:p>
        </w:tc>
      </w:tr>
      <w:tr w:rsidR="00562A70" w:rsidRPr="00E2069A" w:rsidTr="00562A70">
        <w:trPr>
          <w:trHeight w:val="1"/>
        </w:trPr>
        <w:tc>
          <w:tcPr>
            <w:tcW w:w="9848" w:type="dxa"/>
            <w:tcBorders>
              <w:top w:val="single" w:sz="14" w:space="0" w:color="000000"/>
              <w:left w:val="single" w:sz="14" w:space="0" w:color="000000"/>
              <w:bottom w:val="single" w:sz="14" w:space="0" w:color="000000"/>
              <w:right w:val="single" w:sz="14" w:space="0" w:color="000000"/>
            </w:tcBorders>
            <w:shd w:val="clear" w:color="000000" w:fill="FFFFFF"/>
          </w:tcPr>
          <w:p w:rsidR="00562A70" w:rsidRPr="00E2069A" w:rsidRDefault="00562A70" w:rsidP="00562A70">
            <w:pPr>
              <w:widowControl w:val="0"/>
              <w:autoSpaceDE w:val="0"/>
              <w:autoSpaceDN w:val="0"/>
              <w:adjustRightInd w:val="0"/>
              <w:rPr>
                <w:rFonts w:ascii="Times New Roman CYR" w:hAnsi="Times New Roman CYR" w:cs="Times New Roman CYR"/>
                <w:lang w:val="en-US"/>
              </w:rPr>
            </w:pPr>
            <w:r w:rsidRPr="00E2069A">
              <w:rPr>
                <w:rFonts w:ascii="Times New Roman CYR" w:hAnsi="Times New Roman CYR" w:cs="Times New Roman CYR"/>
                <w:b/>
                <w:bCs/>
                <w:lang w:val="en-US"/>
              </w:rPr>
              <w:t xml:space="preserve">Description </w:t>
            </w:r>
            <w:r w:rsidRPr="00E2069A">
              <w:rPr>
                <w:rFonts w:ascii="Times New Roman CYR" w:hAnsi="Times New Roman CYR" w:cs="Times New Roman CYR"/>
                <w:lang w:val="en-US"/>
              </w:rPr>
              <w:t>(up to 300 words)</w:t>
            </w:r>
          </w:p>
          <w:p w:rsidR="00562A70" w:rsidRPr="00E2069A" w:rsidRDefault="00562A70" w:rsidP="00562A70">
            <w:pPr>
              <w:widowControl w:val="0"/>
              <w:autoSpaceDE w:val="0"/>
              <w:autoSpaceDN w:val="0"/>
              <w:adjustRightInd w:val="0"/>
              <w:rPr>
                <w:lang w:val="en-US"/>
              </w:rPr>
            </w:pPr>
          </w:p>
          <w:p w:rsidR="00562A70" w:rsidRPr="00E2069A" w:rsidRDefault="00562A70" w:rsidP="00562A70">
            <w:pPr>
              <w:widowControl w:val="0"/>
              <w:autoSpaceDE w:val="0"/>
              <w:autoSpaceDN w:val="0"/>
              <w:adjustRightInd w:val="0"/>
              <w:jc w:val="both"/>
              <w:rPr>
                <w:rFonts w:ascii="Times New Roman CYR" w:hAnsi="Times New Roman CYR" w:cs="Times New Roman CYR"/>
                <w:lang w:val="en-US"/>
              </w:rPr>
            </w:pPr>
            <w:r w:rsidRPr="00E2069A">
              <w:rPr>
                <w:rFonts w:ascii="Times New Roman CYR" w:hAnsi="Times New Roman CYR" w:cs="Times New Roman CYR"/>
                <w:lang w:val="en-US"/>
              </w:rPr>
              <w:t xml:space="preserve">The program comprises </w:t>
            </w:r>
            <w:r>
              <w:rPr>
                <w:rFonts w:ascii="Times New Roman CYR" w:hAnsi="Times New Roman CYR" w:cs="Times New Roman CYR"/>
                <w:lang w:val="en-US"/>
              </w:rPr>
              <w:t>of compulsory and optional courses, and research practice during the process of preparing BA thesis</w:t>
            </w:r>
            <w:r w:rsidRPr="00E2069A">
              <w:rPr>
                <w:rFonts w:ascii="Times New Roman CYR" w:hAnsi="Times New Roman CYR" w:cs="Times New Roman CYR"/>
                <w:lang w:val="en-US"/>
              </w:rPr>
              <w:t xml:space="preserve">. </w:t>
            </w:r>
          </w:p>
          <w:p w:rsidR="00562A70" w:rsidRDefault="00562A70" w:rsidP="00562A70">
            <w:pPr>
              <w:widowControl w:val="0"/>
              <w:autoSpaceDE w:val="0"/>
              <w:autoSpaceDN w:val="0"/>
              <w:adjustRightInd w:val="0"/>
              <w:jc w:val="both"/>
              <w:rPr>
                <w:rFonts w:ascii="Times New Roman CYR" w:hAnsi="Times New Roman CYR" w:cs="Times New Roman CYR"/>
                <w:lang w:val="en-US"/>
              </w:rPr>
            </w:pPr>
            <w:r>
              <w:rPr>
                <w:rFonts w:ascii="Times New Roman CYR" w:hAnsi="Times New Roman CYR" w:cs="Times New Roman CYR"/>
                <w:lang w:val="en-US"/>
              </w:rPr>
              <w:t xml:space="preserve">First and second semester compulsory courses </w:t>
            </w:r>
            <w:r w:rsidRPr="002826D1">
              <w:rPr>
                <w:rFonts w:ascii="Times New Roman CYR" w:hAnsi="Times New Roman CYR" w:cs="Times New Roman CYR"/>
                <w:lang w:val="en-US"/>
              </w:rPr>
              <w:t>exclusively</w:t>
            </w:r>
            <w:r>
              <w:rPr>
                <w:rFonts w:ascii="Times New Roman CYR" w:hAnsi="Times New Roman CYR" w:cs="Times New Roman CYR"/>
                <w:lang w:val="en-US"/>
              </w:rPr>
              <w:t xml:space="preserve">: </w:t>
            </w:r>
            <w:r w:rsidRPr="002826D1">
              <w:rPr>
                <w:rFonts w:ascii="Times New Roman CYR" w:hAnsi="Times New Roman CYR" w:cs="Times New Roman CYR"/>
                <w:i/>
                <w:lang w:val="en-US"/>
              </w:rPr>
              <w:t>Frontiers of History I: Introduction to Research, Understanding and Interpretation</w:t>
            </w:r>
            <w:r>
              <w:rPr>
                <w:rFonts w:ascii="Times New Roman CYR" w:hAnsi="Times New Roman CYR" w:cs="Times New Roman CYR"/>
                <w:lang w:val="en-US"/>
              </w:rPr>
              <w:t xml:space="preserve">, </w:t>
            </w:r>
            <w:r w:rsidRPr="002826D1">
              <w:rPr>
                <w:rFonts w:ascii="Times New Roman CYR" w:hAnsi="Times New Roman CYR" w:cs="Times New Roman CYR"/>
                <w:i/>
                <w:lang w:val="en-US"/>
              </w:rPr>
              <w:t>Understanding Politics I</w:t>
            </w:r>
            <w:r>
              <w:rPr>
                <w:rFonts w:ascii="Times New Roman CYR" w:hAnsi="Times New Roman CYR" w:cs="Times New Roman CYR"/>
                <w:i/>
                <w:lang w:val="en-US"/>
              </w:rPr>
              <w:t>-II</w:t>
            </w:r>
            <w:r>
              <w:rPr>
                <w:rFonts w:ascii="Times New Roman CYR" w:hAnsi="Times New Roman CYR" w:cs="Times New Roman CYR"/>
                <w:lang w:val="en-US"/>
              </w:rPr>
              <w:t xml:space="preserve">, </w:t>
            </w:r>
            <w:r>
              <w:rPr>
                <w:rFonts w:ascii="Times New Roman CYR" w:hAnsi="Times New Roman CYR" w:cs="Times New Roman CYR"/>
                <w:i/>
                <w:lang w:val="en-US"/>
              </w:rPr>
              <w:t>Introduction to Mi</w:t>
            </w:r>
            <w:r w:rsidRPr="002826D1">
              <w:rPr>
                <w:rFonts w:ascii="Times New Roman CYR" w:hAnsi="Times New Roman CYR" w:cs="Times New Roman CYR"/>
                <w:i/>
                <w:lang w:val="en-US"/>
              </w:rPr>
              <w:t>croeconomics</w:t>
            </w:r>
            <w:r>
              <w:rPr>
                <w:rFonts w:ascii="Times New Roman CYR" w:hAnsi="Times New Roman CYR" w:cs="Times New Roman CYR"/>
                <w:i/>
                <w:lang w:val="en-US"/>
              </w:rPr>
              <w:t>, Introduction to Ma</w:t>
            </w:r>
            <w:r w:rsidRPr="002826D1">
              <w:rPr>
                <w:rFonts w:ascii="Times New Roman CYR" w:hAnsi="Times New Roman CYR" w:cs="Times New Roman CYR"/>
                <w:i/>
                <w:lang w:val="en-US"/>
              </w:rPr>
              <w:t>croeconomics</w:t>
            </w:r>
            <w:r>
              <w:rPr>
                <w:rFonts w:ascii="Times New Roman CYR" w:hAnsi="Times New Roman CYR" w:cs="Times New Roman CYR"/>
                <w:i/>
                <w:lang w:val="en-US"/>
              </w:rPr>
              <w:t xml:space="preserve"> </w:t>
            </w:r>
            <w:r w:rsidRPr="009806DA">
              <w:rPr>
                <w:rFonts w:ascii="Times New Roman CYR" w:hAnsi="Times New Roman CYR" w:cs="Times New Roman CYR"/>
                <w:lang w:val="en-US"/>
              </w:rPr>
              <w:t>and</w:t>
            </w:r>
            <w:r>
              <w:rPr>
                <w:rFonts w:ascii="Times New Roman CYR" w:hAnsi="Times New Roman CYR" w:cs="Times New Roman CYR"/>
                <w:i/>
                <w:lang w:val="en-US"/>
              </w:rPr>
              <w:t xml:space="preserve"> </w:t>
            </w:r>
            <w:r w:rsidRPr="002826D1">
              <w:rPr>
                <w:rFonts w:ascii="Times New Roman CYR" w:hAnsi="Times New Roman CYR" w:cs="Times New Roman CYR"/>
                <w:i/>
                <w:lang w:val="en-US"/>
              </w:rPr>
              <w:t>Frontiers of History II: The Balkans - History, Crisis Management and Resolution Policies (Case Studies)</w:t>
            </w:r>
            <w:r>
              <w:rPr>
                <w:rFonts w:ascii="Times New Roman CYR" w:hAnsi="Times New Roman CYR" w:cs="Times New Roman CYR"/>
                <w:lang w:val="en-US"/>
              </w:rPr>
              <w:t xml:space="preserve">; third semester, </w:t>
            </w:r>
            <w:r w:rsidRPr="00ED769C">
              <w:rPr>
                <w:rFonts w:ascii="Times New Roman CYR" w:hAnsi="Times New Roman CYR" w:cs="Times New Roman CYR"/>
                <w:i/>
                <w:lang w:val="en-US"/>
              </w:rPr>
              <w:t>History of European Political Ideas</w:t>
            </w:r>
            <w:r>
              <w:rPr>
                <w:rFonts w:ascii="Times New Roman CYR" w:hAnsi="Times New Roman CYR" w:cs="Times New Roman CYR"/>
                <w:lang w:val="en-US"/>
              </w:rPr>
              <w:t xml:space="preserve">, </w:t>
            </w:r>
            <w:r w:rsidRPr="00ED769C">
              <w:rPr>
                <w:rFonts w:ascii="Times New Roman CYR" w:hAnsi="Times New Roman CYR" w:cs="Times New Roman CYR"/>
                <w:i/>
                <w:lang w:val="en-US"/>
              </w:rPr>
              <w:t>Early Modern History</w:t>
            </w:r>
            <w:r>
              <w:rPr>
                <w:rFonts w:ascii="Times New Roman CYR" w:hAnsi="Times New Roman CYR" w:cs="Times New Roman CYR"/>
                <w:lang w:val="en-US"/>
              </w:rPr>
              <w:t xml:space="preserve"> and </w:t>
            </w:r>
            <w:r w:rsidRPr="00ED769C">
              <w:rPr>
                <w:rFonts w:ascii="Times New Roman CYR" w:hAnsi="Times New Roman CYR" w:cs="Times New Roman CYR"/>
                <w:i/>
                <w:lang w:val="en-US"/>
              </w:rPr>
              <w:t>Public Finance</w:t>
            </w:r>
            <w:r>
              <w:rPr>
                <w:rFonts w:ascii="Times New Roman CYR" w:hAnsi="Times New Roman CYR" w:cs="Times New Roman CYR"/>
                <w:lang w:val="en-US"/>
              </w:rPr>
              <w:t xml:space="preserve">; fourth semester, </w:t>
            </w:r>
            <w:r w:rsidRPr="00ED769C">
              <w:rPr>
                <w:rFonts w:ascii="Times New Roman CYR" w:hAnsi="Times New Roman CYR" w:cs="Times New Roman CYR"/>
                <w:i/>
                <w:lang w:val="en-US"/>
              </w:rPr>
              <w:t>Comparative Political Analysis</w:t>
            </w:r>
            <w:r>
              <w:rPr>
                <w:rFonts w:ascii="Times New Roman CYR" w:hAnsi="Times New Roman CYR" w:cs="Times New Roman CYR"/>
                <w:lang w:val="en-US"/>
              </w:rPr>
              <w:t xml:space="preserve"> and </w:t>
            </w:r>
            <w:r w:rsidRPr="00ED769C">
              <w:rPr>
                <w:rFonts w:ascii="Times New Roman CYR" w:hAnsi="Times New Roman CYR" w:cs="Times New Roman CYR"/>
                <w:i/>
                <w:lang w:val="en-US"/>
              </w:rPr>
              <w:t>Modern History</w:t>
            </w:r>
            <w:r>
              <w:rPr>
                <w:rFonts w:ascii="Times New Roman CYR" w:hAnsi="Times New Roman CYR" w:cs="Times New Roman CYR"/>
                <w:lang w:val="en-US"/>
              </w:rPr>
              <w:t xml:space="preserve">, plus two optional courses; fifth semester, </w:t>
            </w:r>
            <w:r w:rsidRPr="00ED769C">
              <w:rPr>
                <w:rFonts w:ascii="Times New Roman CYR" w:hAnsi="Times New Roman CYR" w:cs="Times New Roman CYR"/>
                <w:i/>
                <w:lang w:val="en-US"/>
              </w:rPr>
              <w:t>Quantitative Research Methods</w:t>
            </w:r>
            <w:r>
              <w:rPr>
                <w:rFonts w:ascii="Times New Roman CYR" w:hAnsi="Times New Roman CYR" w:cs="Times New Roman CYR"/>
                <w:lang w:val="en-US"/>
              </w:rPr>
              <w:t xml:space="preserve"> and </w:t>
            </w:r>
            <w:r w:rsidRPr="009806DA">
              <w:rPr>
                <w:rFonts w:ascii="Times New Roman CYR" w:hAnsi="Times New Roman CYR" w:cs="Times New Roman CYR"/>
                <w:i/>
                <w:lang w:val="en-US"/>
              </w:rPr>
              <w:t>Religion and Politics,</w:t>
            </w:r>
            <w:r>
              <w:rPr>
                <w:rFonts w:ascii="Times New Roman CYR" w:hAnsi="Times New Roman CYR" w:cs="Times New Roman CYR"/>
                <w:lang w:val="en-US"/>
              </w:rPr>
              <w:t xml:space="preserve"> plus two optional courses; sixth semester, </w:t>
            </w:r>
            <w:r>
              <w:rPr>
                <w:rFonts w:ascii="Times New Roman CYR" w:hAnsi="Times New Roman CYR" w:cs="Times New Roman CYR"/>
                <w:i/>
                <w:lang w:val="en-US"/>
              </w:rPr>
              <w:t xml:space="preserve">Quantitative Research Methods </w:t>
            </w:r>
            <w:r w:rsidRPr="009806DA">
              <w:rPr>
                <w:rFonts w:ascii="Times New Roman CYR" w:hAnsi="Times New Roman CYR" w:cs="Times New Roman CYR"/>
                <w:lang w:val="en-US"/>
              </w:rPr>
              <w:t>and</w:t>
            </w:r>
            <w:r w:rsidRPr="009806DA">
              <w:rPr>
                <w:rFonts w:ascii="Times New Roman CYR" w:hAnsi="Times New Roman CYR" w:cs="Times New Roman CYR"/>
                <w:i/>
                <w:lang w:val="en-US"/>
              </w:rPr>
              <w:t xml:space="preserve"> </w:t>
            </w:r>
            <w:r w:rsidRPr="00ED769C">
              <w:rPr>
                <w:rFonts w:ascii="Times New Roman CYR" w:hAnsi="Times New Roman CYR" w:cs="Times New Roman CYR"/>
                <w:i/>
                <w:lang w:val="en-US"/>
              </w:rPr>
              <w:t>Knowledge Management and Organization Changes</w:t>
            </w:r>
            <w:r>
              <w:rPr>
                <w:rFonts w:ascii="Times New Roman CYR" w:hAnsi="Times New Roman CYR" w:cs="Times New Roman CYR"/>
                <w:lang w:val="en-US"/>
              </w:rPr>
              <w:t xml:space="preserve">, plus two optional courses; seventh semester, </w:t>
            </w:r>
            <w:r w:rsidRPr="00ED769C">
              <w:rPr>
                <w:rFonts w:ascii="Times New Roman CYR" w:hAnsi="Times New Roman CYR" w:cs="Times New Roman CYR"/>
                <w:i/>
                <w:lang w:val="en-US"/>
              </w:rPr>
              <w:t>The Rise of the Global World</w:t>
            </w:r>
            <w:r>
              <w:rPr>
                <w:rFonts w:ascii="Times New Roman CYR" w:hAnsi="Times New Roman CYR" w:cs="Times New Roman CYR"/>
                <w:lang w:val="en-US"/>
              </w:rPr>
              <w:t xml:space="preserve"> </w:t>
            </w:r>
            <w:r w:rsidRPr="00E86CBB">
              <w:rPr>
                <w:rFonts w:ascii="Times New Roman CYR" w:hAnsi="Times New Roman CYR" w:cs="Times New Roman CYR"/>
                <w:i/>
                <w:lang w:val="en-US"/>
              </w:rPr>
              <w:t xml:space="preserve">From </w:t>
            </w:r>
            <w:r>
              <w:rPr>
                <w:rFonts w:ascii="Times New Roman CYR" w:hAnsi="Times New Roman CYR" w:cs="Times New Roman CYR"/>
                <w:i/>
                <w:lang w:val="en-US"/>
              </w:rPr>
              <w:t xml:space="preserve">the </w:t>
            </w:r>
            <w:r w:rsidRPr="00E86CBB">
              <w:rPr>
                <w:rFonts w:ascii="Times New Roman CYR" w:hAnsi="Times New Roman CYR" w:cs="Times New Roman CYR"/>
                <w:i/>
                <w:lang w:val="en-US"/>
              </w:rPr>
              <w:t>Late 19</w:t>
            </w:r>
            <w:r w:rsidRPr="00E86CBB">
              <w:rPr>
                <w:rFonts w:ascii="Times New Roman CYR" w:hAnsi="Times New Roman CYR" w:cs="Times New Roman CYR"/>
                <w:i/>
                <w:vertAlign w:val="superscript"/>
                <w:lang w:val="en-US"/>
              </w:rPr>
              <w:t xml:space="preserve">th </w:t>
            </w:r>
            <w:r w:rsidRPr="00E86CBB">
              <w:rPr>
                <w:rFonts w:ascii="Times New Roman CYR" w:hAnsi="Times New Roman CYR" w:cs="Times New Roman CYR"/>
                <w:i/>
                <w:lang w:val="en-US"/>
              </w:rPr>
              <w:t>Century Until the Present Day and Rese</w:t>
            </w:r>
            <w:r w:rsidRPr="005C65C9">
              <w:rPr>
                <w:rFonts w:ascii="Times New Roman CYR" w:hAnsi="Times New Roman CYR" w:cs="Times New Roman CYR"/>
                <w:i/>
                <w:lang w:val="en-US"/>
              </w:rPr>
              <w:t>arch Practice I</w:t>
            </w:r>
            <w:r>
              <w:rPr>
                <w:rFonts w:ascii="Times New Roman CYR" w:hAnsi="Times New Roman CYR" w:cs="Times New Roman CYR"/>
                <w:lang w:val="en-US"/>
              </w:rPr>
              <w:t xml:space="preserve">, plus two optional courses; eight semester, </w:t>
            </w:r>
            <w:r>
              <w:rPr>
                <w:rFonts w:ascii="Times New Roman CYR" w:hAnsi="Times New Roman CYR" w:cs="Times New Roman CYR"/>
                <w:i/>
                <w:lang w:val="en-US"/>
              </w:rPr>
              <w:t>Research Practice</w:t>
            </w:r>
            <w:r w:rsidRPr="00ED769C">
              <w:rPr>
                <w:rFonts w:ascii="Times New Roman CYR" w:hAnsi="Times New Roman CYR" w:cs="Times New Roman CYR"/>
                <w:i/>
                <w:lang w:val="en-US"/>
              </w:rPr>
              <w:t xml:space="preserve"> II</w:t>
            </w:r>
            <w:r>
              <w:rPr>
                <w:rFonts w:ascii="Times New Roman CYR" w:hAnsi="Times New Roman CYR" w:cs="Times New Roman CYR"/>
                <w:lang w:val="en-US"/>
              </w:rPr>
              <w:t xml:space="preserve"> and </w:t>
            </w:r>
            <w:r w:rsidRPr="005C65C9">
              <w:rPr>
                <w:rFonts w:ascii="Times New Roman CYR" w:hAnsi="Times New Roman CYR" w:cs="Times New Roman CYR"/>
                <w:i/>
                <w:lang w:val="en-US"/>
              </w:rPr>
              <w:t>BA thesis</w:t>
            </w:r>
            <w:r>
              <w:rPr>
                <w:rFonts w:ascii="Times New Roman CYR" w:hAnsi="Times New Roman CYR" w:cs="Times New Roman CYR"/>
                <w:lang w:val="en-US"/>
              </w:rPr>
              <w:t xml:space="preserve">. </w:t>
            </w:r>
          </w:p>
          <w:p w:rsidR="00562A70" w:rsidRDefault="00562A70" w:rsidP="00562A70">
            <w:pPr>
              <w:widowControl w:val="0"/>
              <w:autoSpaceDE w:val="0"/>
              <w:autoSpaceDN w:val="0"/>
              <w:adjustRightInd w:val="0"/>
              <w:jc w:val="both"/>
              <w:rPr>
                <w:rFonts w:ascii="Times New Roman CYR" w:hAnsi="Times New Roman CYR" w:cs="Times New Roman CYR"/>
                <w:lang w:val="en-US"/>
              </w:rPr>
            </w:pPr>
          </w:p>
          <w:p w:rsidR="00562A70" w:rsidRDefault="00562A70" w:rsidP="00562A70">
            <w:pPr>
              <w:widowControl w:val="0"/>
              <w:autoSpaceDE w:val="0"/>
              <w:autoSpaceDN w:val="0"/>
              <w:adjustRightInd w:val="0"/>
              <w:jc w:val="both"/>
              <w:rPr>
                <w:rFonts w:ascii="Times New Roman CYR" w:hAnsi="Times New Roman CYR" w:cs="Times New Roman CYR"/>
                <w:lang w:val="en-US"/>
              </w:rPr>
            </w:pPr>
            <w:r>
              <w:rPr>
                <w:rFonts w:ascii="Times New Roman CYR" w:hAnsi="Times New Roman CYR" w:cs="Times New Roman CYR"/>
                <w:lang w:val="en-US"/>
              </w:rPr>
              <w:t xml:space="preserve">Optional </w:t>
            </w:r>
            <w:r w:rsidR="0054205F">
              <w:rPr>
                <w:rFonts w:ascii="Times New Roman CYR" w:hAnsi="Times New Roman CYR" w:cs="Times New Roman CYR"/>
                <w:lang w:val="en-US"/>
              </w:rPr>
              <w:t>courses</w:t>
            </w:r>
            <w:r>
              <w:rPr>
                <w:rFonts w:ascii="Times New Roman CYR" w:hAnsi="Times New Roman CYR" w:cs="Times New Roman CYR"/>
                <w:lang w:val="en-US"/>
              </w:rPr>
              <w:t xml:space="preserve"> further develop </w:t>
            </w:r>
            <w:r w:rsidRPr="00E2069A">
              <w:rPr>
                <w:rFonts w:ascii="Times New Roman CYR" w:hAnsi="Times New Roman CYR" w:cs="Times New Roman CYR"/>
                <w:lang w:val="en-US"/>
              </w:rPr>
              <w:t xml:space="preserve">competences and methodical </w:t>
            </w:r>
            <w:r>
              <w:rPr>
                <w:rFonts w:ascii="Times New Roman CYR" w:hAnsi="Times New Roman CYR" w:cs="Times New Roman CYR"/>
                <w:lang w:val="en-US"/>
              </w:rPr>
              <w:t xml:space="preserve">skills in history and closely related scientific areas such as sociology, anthropology and history of art and offer basic and intermediate level knowledge of the Serbian and Russian language.   </w:t>
            </w:r>
            <w:r w:rsidRPr="00E2069A">
              <w:rPr>
                <w:rFonts w:ascii="Times New Roman CYR" w:hAnsi="Times New Roman CYR" w:cs="Times New Roman CYR"/>
                <w:lang w:val="en-US"/>
              </w:rPr>
              <w:t xml:space="preserve"> </w:t>
            </w:r>
          </w:p>
          <w:p w:rsidR="00562A70" w:rsidRDefault="00562A70" w:rsidP="00562A70">
            <w:pPr>
              <w:widowControl w:val="0"/>
              <w:autoSpaceDE w:val="0"/>
              <w:autoSpaceDN w:val="0"/>
              <w:adjustRightInd w:val="0"/>
              <w:jc w:val="both"/>
              <w:rPr>
                <w:rFonts w:ascii="Times New Roman CYR" w:hAnsi="Times New Roman CYR" w:cs="Times New Roman CYR"/>
                <w:lang w:val="en-US"/>
              </w:rPr>
            </w:pPr>
          </w:p>
          <w:p w:rsidR="00562A70" w:rsidRPr="00E2069A" w:rsidRDefault="00562A70" w:rsidP="00562A70">
            <w:pPr>
              <w:widowControl w:val="0"/>
              <w:autoSpaceDE w:val="0"/>
              <w:autoSpaceDN w:val="0"/>
              <w:adjustRightInd w:val="0"/>
              <w:jc w:val="both"/>
              <w:rPr>
                <w:rFonts w:ascii="Times New Roman CYR" w:hAnsi="Times New Roman CYR" w:cs="Times New Roman CYR"/>
                <w:lang w:val="en-US"/>
              </w:rPr>
            </w:pPr>
            <w:r>
              <w:rPr>
                <w:rFonts w:ascii="Times New Roman CYR" w:hAnsi="Times New Roman CYR" w:cs="Times New Roman CYR"/>
                <w:lang w:val="en-US"/>
              </w:rPr>
              <w:t>In order to graduate,</w:t>
            </w:r>
            <w:r w:rsidRPr="00E2069A">
              <w:rPr>
                <w:rFonts w:ascii="Times New Roman CYR" w:hAnsi="Times New Roman CYR" w:cs="Times New Roman CYR"/>
                <w:lang w:val="en-US"/>
              </w:rPr>
              <w:t xml:space="preserve"> student should acquire a total of </w:t>
            </w:r>
            <w:r>
              <w:rPr>
                <w:rFonts w:ascii="Times New Roman CYR" w:hAnsi="Times New Roman CYR" w:cs="Times New Roman CYR"/>
                <w:lang w:val="en-US"/>
              </w:rPr>
              <w:t xml:space="preserve">240 </w:t>
            </w:r>
            <w:proofErr w:type="gramStart"/>
            <w:r>
              <w:rPr>
                <w:rFonts w:ascii="Times New Roman CYR" w:hAnsi="Times New Roman CYR" w:cs="Times New Roman CYR"/>
                <w:lang w:val="en-US"/>
              </w:rPr>
              <w:t>ECTS, that</w:t>
            </w:r>
            <w:proofErr w:type="gramEnd"/>
            <w:r>
              <w:rPr>
                <w:rFonts w:ascii="Times New Roman CYR" w:hAnsi="Times New Roman CYR" w:cs="Times New Roman CYR"/>
                <w:lang w:val="en-US"/>
              </w:rPr>
              <w:t xml:space="preserve"> is 6</w:t>
            </w:r>
            <w:r w:rsidRPr="00E2069A">
              <w:rPr>
                <w:rFonts w:ascii="Times New Roman CYR" w:hAnsi="Times New Roman CYR" w:cs="Times New Roman CYR"/>
                <w:lang w:val="en-US"/>
              </w:rPr>
              <w:t xml:space="preserve">0 </w:t>
            </w:r>
            <w:r w:rsidR="0054205F">
              <w:rPr>
                <w:rFonts w:ascii="Times New Roman CYR" w:hAnsi="Times New Roman CYR" w:cs="Times New Roman CYR"/>
                <w:lang w:val="en-US"/>
              </w:rPr>
              <w:t xml:space="preserve">ECTS </w:t>
            </w:r>
            <w:r>
              <w:rPr>
                <w:rFonts w:ascii="Times New Roman CYR" w:hAnsi="Times New Roman CYR" w:cs="Times New Roman CYR"/>
                <w:lang w:val="en-US"/>
              </w:rPr>
              <w:t>by study year</w:t>
            </w:r>
            <w:r w:rsidRPr="00E2069A">
              <w:rPr>
                <w:rFonts w:ascii="Times New Roman CYR" w:hAnsi="Times New Roman CYR" w:cs="Times New Roman CYR"/>
                <w:lang w:val="en-US"/>
              </w:rPr>
              <w:t>.</w:t>
            </w:r>
          </w:p>
          <w:p w:rsidR="00562A70" w:rsidRPr="00E2069A" w:rsidRDefault="00562A70" w:rsidP="00562A70">
            <w:pPr>
              <w:widowControl w:val="0"/>
              <w:autoSpaceDE w:val="0"/>
              <w:autoSpaceDN w:val="0"/>
              <w:adjustRightInd w:val="0"/>
              <w:rPr>
                <w:b/>
                <w:bCs/>
                <w:lang w:val="en-US"/>
              </w:rPr>
            </w:pPr>
          </w:p>
          <w:p w:rsidR="00562A70" w:rsidRPr="00E2069A" w:rsidRDefault="00562A70" w:rsidP="00562A70">
            <w:pPr>
              <w:widowControl w:val="0"/>
              <w:autoSpaceDE w:val="0"/>
              <w:autoSpaceDN w:val="0"/>
              <w:adjustRightInd w:val="0"/>
              <w:rPr>
                <w:b/>
                <w:bCs/>
                <w:lang w:val="en-US"/>
              </w:rPr>
            </w:pPr>
            <w:proofErr w:type="spellStart"/>
            <w:r w:rsidRPr="00AE4BBA">
              <w:rPr>
                <w:b/>
                <w:bCs/>
                <w:color w:val="0000FF"/>
                <w:u w:val="single"/>
                <w:lang w:val="en-US"/>
              </w:rPr>
              <w:t>Табела</w:t>
            </w:r>
            <w:proofErr w:type="spellEnd"/>
            <w:r w:rsidRPr="00AE4BBA">
              <w:rPr>
                <w:b/>
                <w:bCs/>
                <w:color w:val="0000FF"/>
                <w:u w:val="single"/>
                <w:lang w:val="en-US"/>
              </w:rPr>
              <w:t xml:space="preserve"> 5.1</w:t>
            </w:r>
            <w:r w:rsidRPr="00AE4BBA">
              <w:rPr>
                <w:b/>
                <w:bCs/>
                <w:vanish/>
                <w:color w:val="0000FF"/>
                <w:u w:val="single"/>
                <w:lang w:val="en-US"/>
              </w:rPr>
              <w:t>HYPERLINK "tabele/tabela5.1A.doc"</w:t>
            </w:r>
            <w:r w:rsidRPr="00AE4BBA">
              <w:rPr>
                <w:b/>
                <w:bCs/>
                <w:color w:val="0000FF"/>
                <w:u w:val="single"/>
                <w:lang w:val="en-US"/>
              </w:rPr>
              <w:t>А.</w:t>
            </w:r>
            <w:r w:rsidRPr="00AE4BBA">
              <w:rPr>
                <w:vanish/>
                <w:color w:val="0000FF"/>
                <w:u w:val="single"/>
                <w:lang w:val="en-US"/>
              </w:rPr>
              <w:t>HYPERLINK "tabele/tabela5.1A.doc"</w:t>
            </w:r>
            <w:r w:rsidRPr="00AE4BBA">
              <w:rPr>
                <w:color w:val="0000FF"/>
                <w:u w:val="single"/>
                <w:lang w:val="en-US"/>
              </w:rPr>
              <w:t xml:space="preserve"> </w:t>
            </w:r>
            <w:r w:rsidRPr="00AE4BBA">
              <w:rPr>
                <w:vanish/>
                <w:color w:val="0000FF"/>
                <w:u w:val="single"/>
                <w:lang w:val="en-US"/>
              </w:rPr>
              <w:t>HYPERLINK "tabele/tabela5.1A.doc"</w:t>
            </w:r>
            <w:proofErr w:type="spellStart"/>
            <w:r w:rsidRPr="00AE4BBA">
              <w:rPr>
                <w:color w:val="0000FF"/>
                <w:u w:val="single"/>
                <w:lang w:val="en-US"/>
              </w:rPr>
              <w:t>Распоред</w:t>
            </w:r>
            <w:proofErr w:type="spellEnd"/>
            <w:r w:rsidRPr="00AE4BBA">
              <w:rPr>
                <w:color w:val="0000FF"/>
                <w:u w:val="single"/>
                <w:lang w:val="en-US"/>
              </w:rPr>
              <w:t xml:space="preserve"> </w:t>
            </w:r>
            <w:proofErr w:type="spellStart"/>
            <w:r w:rsidRPr="00AE4BBA">
              <w:rPr>
                <w:color w:val="0000FF"/>
                <w:u w:val="single"/>
                <w:lang w:val="en-US"/>
              </w:rPr>
              <w:t>предмета</w:t>
            </w:r>
            <w:proofErr w:type="spellEnd"/>
            <w:r w:rsidRPr="00AE4BBA">
              <w:rPr>
                <w:color w:val="0000FF"/>
                <w:u w:val="single"/>
                <w:lang w:val="en-US"/>
              </w:rPr>
              <w:t xml:space="preserve"> </w:t>
            </w:r>
            <w:proofErr w:type="spellStart"/>
            <w:r w:rsidRPr="00AE4BBA">
              <w:rPr>
                <w:color w:val="0000FF"/>
                <w:u w:val="single"/>
                <w:lang w:val="en-US"/>
              </w:rPr>
              <w:t>по</w:t>
            </w:r>
            <w:proofErr w:type="spellEnd"/>
            <w:r w:rsidRPr="00AE4BBA">
              <w:rPr>
                <w:color w:val="0000FF"/>
                <w:u w:val="single"/>
                <w:lang w:val="en-US"/>
              </w:rPr>
              <w:t xml:space="preserve"> </w:t>
            </w:r>
            <w:proofErr w:type="spellStart"/>
            <w:r w:rsidRPr="00AE4BBA">
              <w:rPr>
                <w:color w:val="0000FF"/>
                <w:u w:val="single"/>
                <w:lang w:val="en-US"/>
              </w:rPr>
              <w:t>семестрима</w:t>
            </w:r>
            <w:proofErr w:type="spellEnd"/>
            <w:r w:rsidRPr="00AE4BBA">
              <w:rPr>
                <w:color w:val="0000FF"/>
                <w:u w:val="single"/>
                <w:lang w:val="en-US"/>
              </w:rPr>
              <w:t xml:space="preserve"> и </w:t>
            </w:r>
            <w:proofErr w:type="spellStart"/>
            <w:r w:rsidRPr="00AE4BBA">
              <w:rPr>
                <w:color w:val="0000FF"/>
                <w:u w:val="single"/>
                <w:lang w:val="en-US"/>
              </w:rPr>
              <w:t>годинама</w:t>
            </w:r>
            <w:proofErr w:type="spellEnd"/>
            <w:r w:rsidRPr="00AE4BBA">
              <w:rPr>
                <w:color w:val="0000FF"/>
                <w:u w:val="single"/>
                <w:lang w:val="en-US"/>
              </w:rPr>
              <w:t xml:space="preserve"> </w:t>
            </w:r>
            <w:proofErr w:type="spellStart"/>
            <w:r w:rsidRPr="00AE4BBA">
              <w:rPr>
                <w:color w:val="0000FF"/>
                <w:u w:val="single"/>
                <w:lang w:val="en-US"/>
              </w:rPr>
              <w:t>студија</w:t>
            </w:r>
            <w:proofErr w:type="spellEnd"/>
            <w:r w:rsidRPr="00AE4BBA">
              <w:rPr>
                <w:vanish/>
                <w:color w:val="0000FF"/>
                <w:u w:val="single"/>
                <w:lang w:val="en-US"/>
              </w:rPr>
              <w:t>HYPERLINK "tabele/tabela5.1A.doc"</w:t>
            </w:r>
            <w:r w:rsidRPr="00AE4BBA">
              <w:rPr>
                <w:color w:val="0000FF"/>
                <w:u w:val="single"/>
                <w:lang w:val="en-US"/>
              </w:rPr>
              <w:t xml:space="preserve"> </w:t>
            </w:r>
            <w:proofErr w:type="spellStart"/>
            <w:r w:rsidRPr="00AE4BBA">
              <w:rPr>
                <w:color w:val="0000FF"/>
                <w:u w:val="single"/>
                <w:lang w:val="en-US"/>
              </w:rPr>
              <w:t>за</w:t>
            </w:r>
            <w:proofErr w:type="spellEnd"/>
            <w:r w:rsidRPr="00AE4BBA">
              <w:rPr>
                <w:color w:val="0000FF"/>
                <w:u w:val="single"/>
                <w:lang w:val="en-US"/>
              </w:rPr>
              <w:t xml:space="preserve"> </w:t>
            </w:r>
            <w:proofErr w:type="spellStart"/>
            <w:r w:rsidRPr="00AE4BBA">
              <w:rPr>
                <w:color w:val="0000FF"/>
                <w:u w:val="single"/>
                <w:lang w:val="en-US"/>
              </w:rPr>
              <w:t>студијски</w:t>
            </w:r>
            <w:proofErr w:type="spellEnd"/>
            <w:r w:rsidRPr="00AE4BBA">
              <w:rPr>
                <w:color w:val="0000FF"/>
                <w:u w:val="single"/>
                <w:lang w:val="en-US"/>
              </w:rPr>
              <w:t xml:space="preserve"> </w:t>
            </w:r>
            <w:proofErr w:type="spellStart"/>
            <w:r w:rsidRPr="00AE4BBA">
              <w:rPr>
                <w:color w:val="0000FF"/>
                <w:u w:val="single"/>
                <w:lang w:val="en-US"/>
              </w:rPr>
              <w:t>програм</w:t>
            </w:r>
            <w:proofErr w:type="spellEnd"/>
            <w:r w:rsidRPr="00AE4BBA">
              <w:rPr>
                <w:color w:val="0000FF"/>
                <w:u w:val="single"/>
                <w:lang w:val="en-US"/>
              </w:rPr>
              <w:t xml:space="preserve"> </w:t>
            </w:r>
            <w:proofErr w:type="spellStart"/>
            <w:r w:rsidRPr="00AE4BBA">
              <w:rPr>
                <w:color w:val="0000FF"/>
                <w:u w:val="single"/>
                <w:lang w:val="en-US"/>
              </w:rPr>
              <w:t>другог</w:t>
            </w:r>
            <w:proofErr w:type="spellEnd"/>
            <w:r w:rsidRPr="00AE4BBA">
              <w:rPr>
                <w:color w:val="0000FF"/>
                <w:u w:val="single"/>
                <w:lang w:val="en-US"/>
              </w:rPr>
              <w:t xml:space="preserve"> </w:t>
            </w:r>
            <w:proofErr w:type="spellStart"/>
            <w:r w:rsidRPr="00AE4BBA">
              <w:rPr>
                <w:color w:val="0000FF"/>
                <w:u w:val="single"/>
                <w:lang w:val="en-US"/>
              </w:rPr>
              <w:t>нивоа</w:t>
            </w:r>
            <w:proofErr w:type="spellEnd"/>
            <w:r w:rsidRPr="00AE4BBA">
              <w:rPr>
                <w:color w:val="0000FF"/>
                <w:u w:val="single"/>
                <w:lang w:val="en-US"/>
              </w:rPr>
              <w:t xml:space="preserve"> </w:t>
            </w:r>
            <w:proofErr w:type="spellStart"/>
            <w:r w:rsidRPr="00AE4BBA">
              <w:rPr>
                <w:color w:val="0000FF"/>
                <w:u w:val="single"/>
                <w:lang w:val="en-US"/>
              </w:rPr>
              <w:t>студија</w:t>
            </w:r>
            <w:proofErr w:type="spellEnd"/>
            <w:r w:rsidRPr="00E2069A">
              <w:rPr>
                <w:b/>
                <w:bCs/>
                <w:lang w:val="en-US"/>
              </w:rPr>
              <w:t xml:space="preserve"> </w:t>
            </w:r>
          </w:p>
          <w:p w:rsidR="00562A70" w:rsidRPr="00E2069A" w:rsidRDefault="00562A70" w:rsidP="00562A70">
            <w:pPr>
              <w:widowControl w:val="0"/>
              <w:autoSpaceDE w:val="0"/>
              <w:autoSpaceDN w:val="0"/>
              <w:adjustRightInd w:val="0"/>
              <w:rPr>
                <w:rFonts w:ascii="Times New Roman CYR" w:hAnsi="Times New Roman CYR" w:cs="Times New Roman CYR"/>
                <w:color w:val="0000FF"/>
                <w:u w:val="single"/>
                <w:lang w:val="en-US"/>
              </w:rPr>
            </w:pPr>
            <w:proofErr w:type="spellStart"/>
            <w:r w:rsidRPr="00AE4BBA">
              <w:rPr>
                <w:rFonts w:ascii="Times New Roman CYR" w:hAnsi="Times New Roman CYR" w:cs="Times New Roman CYR"/>
                <w:b/>
                <w:bCs/>
                <w:color w:val="0000FF"/>
                <w:u w:val="single"/>
                <w:lang w:val="en-US"/>
              </w:rPr>
              <w:t>Табела</w:t>
            </w:r>
            <w:proofErr w:type="spellEnd"/>
            <w:r w:rsidRPr="00AE4BBA">
              <w:rPr>
                <w:rFonts w:ascii="Times New Roman CYR" w:hAnsi="Times New Roman CYR" w:cs="Times New Roman CYR"/>
                <w:b/>
                <w:bCs/>
                <w:color w:val="0000FF"/>
                <w:u w:val="single"/>
                <w:lang w:val="en-US"/>
              </w:rPr>
              <w:t xml:space="preserve"> 5.2. </w:t>
            </w:r>
            <w:proofErr w:type="spellStart"/>
            <w:r w:rsidRPr="00AE4BBA">
              <w:rPr>
                <w:rFonts w:ascii="Times New Roman CYR" w:hAnsi="Times New Roman CYR" w:cs="Times New Roman CYR"/>
                <w:color w:val="0000FF"/>
                <w:u w:val="single"/>
                <w:lang w:val="en-US"/>
              </w:rPr>
              <w:t>Спецификација</w:t>
            </w:r>
            <w:proofErr w:type="spellEnd"/>
            <w:r w:rsidRPr="00AE4BBA">
              <w:rPr>
                <w:rFonts w:ascii="Times New Roman CYR" w:hAnsi="Times New Roman CYR" w:cs="Times New Roman CYR"/>
                <w:color w:val="0000FF"/>
                <w:u w:val="single"/>
                <w:lang w:val="en-US"/>
              </w:rPr>
              <w:t xml:space="preserve"> </w:t>
            </w:r>
            <w:proofErr w:type="spellStart"/>
            <w:r w:rsidRPr="00AE4BBA">
              <w:rPr>
                <w:rFonts w:ascii="Times New Roman CYR" w:hAnsi="Times New Roman CYR" w:cs="Times New Roman CYR"/>
                <w:color w:val="0000FF"/>
                <w:u w:val="single"/>
                <w:lang w:val="en-US"/>
              </w:rPr>
              <w:t>предмета</w:t>
            </w:r>
            <w:proofErr w:type="spellEnd"/>
            <w:r w:rsidRPr="00E2069A">
              <w:rPr>
                <w:rFonts w:ascii="Times New Roman CYR" w:hAnsi="Times New Roman CYR" w:cs="Times New Roman CYR"/>
                <w:color w:val="0000FF"/>
                <w:u w:val="single"/>
                <w:lang w:val="en-US"/>
              </w:rPr>
              <w:t xml:space="preserve"> </w:t>
            </w:r>
          </w:p>
          <w:p w:rsidR="00562A70" w:rsidRPr="00E2069A" w:rsidRDefault="00562A70" w:rsidP="00562A70">
            <w:pPr>
              <w:widowControl w:val="0"/>
              <w:autoSpaceDE w:val="0"/>
              <w:autoSpaceDN w:val="0"/>
              <w:adjustRightInd w:val="0"/>
              <w:rPr>
                <w:b/>
                <w:bCs/>
                <w:lang w:val="en-US"/>
              </w:rPr>
            </w:pPr>
            <w:proofErr w:type="spellStart"/>
            <w:r w:rsidRPr="00AE4BBA">
              <w:rPr>
                <w:b/>
                <w:bCs/>
                <w:color w:val="0000FF"/>
                <w:u w:val="single"/>
                <w:lang w:val="en-US"/>
              </w:rPr>
              <w:t>Табела</w:t>
            </w:r>
            <w:proofErr w:type="spellEnd"/>
            <w:r w:rsidRPr="00AE4BBA">
              <w:rPr>
                <w:b/>
                <w:bCs/>
                <w:color w:val="0000FF"/>
                <w:u w:val="single"/>
                <w:lang w:val="en-US"/>
              </w:rPr>
              <w:t xml:space="preserve"> 5.</w:t>
            </w:r>
            <w:r w:rsidRPr="00AE4BBA">
              <w:rPr>
                <w:b/>
                <w:bCs/>
                <w:vanish/>
                <w:color w:val="0000FF"/>
                <w:u w:val="single"/>
                <w:lang w:val="en-US"/>
              </w:rPr>
              <w:t>HYPERLINK "tabele/tabela5.2B.doc"</w:t>
            </w:r>
            <w:r w:rsidRPr="00AE4BBA">
              <w:rPr>
                <w:b/>
                <w:bCs/>
                <w:color w:val="0000FF"/>
                <w:u w:val="single"/>
                <w:lang w:val="en-US"/>
              </w:rPr>
              <w:t xml:space="preserve">2Б </w:t>
            </w:r>
            <w:r w:rsidRPr="00AE4BBA">
              <w:rPr>
                <w:vanish/>
                <w:color w:val="0000FF"/>
                <w:u w:val="single"/>
                <w:lang w:val="en-US"/>
              </w:rPr>
              <w:t>HYPERLINK "tabele/tabela5.2B.doc"</w:t>
            </w:r>
            <w:proofErr w:type="spellStart"/>
            <w:r w:rsidRPr="00AE4BBA">
              <w:rPr>
                <w:color w:val="0000FF"/>
                <w:u w:val="single"/>
                <w:lang w:val="en-US"/>
              </w:rPr>
              <w:t>Спецификација</w:t>
            </w:r>
            <w:proofErr w:type="spellEnd"/>
            <w:r w:rsidRPr="00AE4BBA">
              <w:rPr>
                <w:vanish/>
                <w:color w:val="0000FF"/>
                <w:u w:val="single"/>
                <w:lang w:val="en-US"/>
              </w:rPr>
              <w:t>HYPERLINK "tabele/tabela5.2B.doc"</w:t>
            </w:r>
            <w:r w:rsidRPr="00AE4BBA">
              <w:rPr>
                <w:color w:val="0000FF"/>
                <w:u w:val="single"/>
                <w:lang w:val="en-US"/>
              </w:rPr>
              <w:t xml:space="preserve"> </w:t>
            </w:r>
            <w:proofErr w:type="spellStart"/>
            <w:r w:rsidRPr="00AE4BBA">
              <w:rPr>
                <w:color w:val="0000FF"/>
                <w:u w:val="single"/>
                <w:lang w:val="en-US"/>
              </w:rPr>
              <w:t>завршног</w:t>
            </w:r>
            <w:proofErr w:type="spellEnd"/>
            <w:r w:rsidRPr="00AE4BBA">
              <w:rPr>
                <w:color w:val="0000FF"/>
                <w:u w:val="single"/>
                <w:lang w:val="en-US"/>
              </w:rPr>
              <w:t xml:space="preserve"> </w:t>
            </w:r>
            <w:proofErr w:type="spellStart"/>
            <w:r w:rsidRPr="00AE4BBA">
              <w:rPr>
                <w:color w:val="0000FF"/>
                <w:u w:val="single"/>
                <w:lang w:val="en-US"/>
              </w:rPr>
              <w:t>рада</w:t>
            </w:r>
            <w:proofErr w:type="spellEnd"/>
            <w:r w:rsidRPr="00AE4BBA">
              <w:rPr>
                <w:color w:val="0000FF"/>
                <w:u w:val="single"/>
                <w:lang w:val="en-US"/>
              </w:rPr>
              <w:t xml:space="preserve"> </w:t>
            </w:r>
            <w:r w:rsidRPr="00E2069A">
              <w:rPr>
                <w:b/>
                <w:bCs/>
                <w:lang w:val="en-US"/>
              </w:rPr>
              <w:t xml:space="preserve"> </w:t>
            </w:r>
          </w:p>
          <w:p w:rsidR="00562A70" w:rsidRPr="00E2069A" w:rsidRDefault="00562A70" w:rsidP="00562A70">
            <w:pPr>
              <w:widowControl w:val="0"/>
              <w:autoSpaceDE w:val="0"/>
              <w:autoSpaceDN w:val="0"/>
              <w:adjustRightInd w:val="0"/>
              <w:rPr>
                <w:b/>
                <w:bCs/>
                <w:lang w:val="en-US"/>
              </w:rPr>
            </w:pPr>
            <w:proofErr w:type="spellStart"/>
            <w:r w:rsidRPr="00AE4BBA">
              <w:rPr>
                <w:b/>
                <w:bCs/>
                <w:color w:val="0000FF"/>
                <w:u w:val="single"/>
                <w:lang w:val="en-US"/>
              </w:rPr>
              <w:t>Табела</w:t>
            </w:r>
            <w:proofErr w:type="spellEnd"/>
            <w:r w:rsidRPr="00AE4BBA">
              <w:rPr>
                <w:b/>
                <w:bCs/>
                <w:color w:val="0000FF"/>
                <w:u w:val="single"/>
                <w:lang w:val="en-US"/>
              </w:rPr>
              <w:t xml:space="preserve"> 5.</w:t>
            </w:r>
            <w:r w:rsidRPr="00AE4BBA">
              <w:rPr>
                <w:b/>
                <w:bCs/>
                <w:vanish/>
                <w:color w:val="0000FF"/>
                <w:u w:val="single"/>
                <w:lang w:val="en-US"/>
              </w:rPr>
              <w:t>HYPERLINK "tabele/tabela5.3.doc"</w:t>
            </w:r>
            <w:r w:rsidRPr="00AE4BBA">
              <w:rPr>
                <w:b/>
                <w:bCs/>
                <w:color w:val="0000FF"/>
                <w:u w:val="single"/>
                <w:lang w:val="en-US"/>
              </w:rPr>
              <w:t>3</w:t>
            </w:r>
            <w:r w:rsidRPr="00AE4BBA">
              <w:rPr>
                <w:vanish/>
                <w:color w:val="0000FF"/>
                <w:u w:val="single"/>
                <w:lang w:val="en-US"/>
              </w:rPr>
              <w:t>HYPERLINK "tabele/tabela5.3.doc"</w:t>
            </w:r>
            <w:r w:rsidRPr="00AE4BBA">
              <w:rPr>
                <w:color w:val="0000FF"/>
                <w:u w:val="single"/>
                <w:lang w:val="en-US"/>
              </w:rPr>
              <w:t xml:space="preserve"> </w:t>
            </w:r>
            <w:r w:rsidRPr="00AE4BBA">
              <w:rPr>
                <w:vanish/>
                <w:color w:val="0000FF"/>
                <w:u w:val="single"/>
                <w:lang w:val="en-US"/>
              </w:rPr>
              <w:t>HYPERLINK "tabele/tabela5.3.doc"</w:t>
            </w:r>
            <w:proofErr w:type="spellStart"/>
            <w:r w:rsidRPr="00AE4BBA">
              <w:rPr>
                <w:color w:val="0000FF"/>
                <w:u w:val="single"/>
                <w:lang w:val="en-US"/>
              </w:rPr>
              <w:t>Изборна</w:t>
            </w:r>
            <w:proofErr w:type="spellEnd"/>
            <w:r w:rsidRPr="00AE4BBA">
              <w:rPr>
                <w:color w:val="0000FF"/>
                <w:u w:val="single"/>
                <w:lang w:val="en-US"/>
              </w:rPr>
              <w:t xml:space="preserve"> </w:t>
            </w:r>
            <w:proofErr w:type="spellStart"/>
            <w:r w:rsidRPr="00AE4BBA">
              <w:rPr>
                <w:color w:val="0000FF"/>
                <w:u w:val="single"/>
                <w:lang w:val="en-US"/>
              </w:rPr>
              <w:t>настава</w:t>
            </w:r>
            <w:proofErr w:type="spellEnd"/>
            <w:r w:rsidRPr="00AE4BBA">
              <w:rPr>
                <w:color w:val="0000FF"/>
                <w:u w:val="single"/>
                <w:lang w:val="en-US"/>
              </w:rPr>
              <w:t xml:space="preserve"> </w:t>
            </w:r>
            <w:proofErr w:type="spellStart"/>
            <w:r w:rsidRPr="00AE4BBA">
              <w:rPr>
                <w:color w:val="0000FF"/>
                <w:u w:val="single"/>
                <w:lang w:val="en-US"/>
              </w:rPr>
              <w:t>на</w:t>
            </w:r>
            <w:proofErr w:type="spellEnd"/>
            <w:r w:rsidRPr="00AE4BBA">
              <w:rPr>
                <w:color w:val="0000FF"/>
                <w:u w:val="single"/>
                <w:lang w:val="en-US"/>
              </w:rPr>
              <w:t xml:space="preserve"> </w:t>
            </w:r>
            <w:proofErr w:type="spellStart"/>
            <w:r w:rsidRPr="00AE4BBA">
              <w:rPr>
                <w:color w:val="0000FF"/>
                <w:u w:val="single"/>
                <w:lang w:val="en-US"/>
              </w:rPr>
              <w:t>с</w:t>
            </w:r>
            <w:r w:rsidRPr="00AE4BBA">
              <w:rPr>
                <w:vanish/>
                <w:color w:val="0000FF"/>
                <w:u w:val="single"/>
                <w:lang w:val="en-US"/>
              </w:rPr>
              <w:t>HYPERLINK "tabele/tabela5.3.doc"</w:t>
            </w:r>
            <w:r w:rsidRPr="00AE4BBA">
              <w:rPr>
                <w:color w:val="0000FF"/>
                <w:u w:val="single"/>
                <w:lang w:val="en-US"/>
              </w:rPr>
              <w:t>тудијск</w:t>
            </w:r>
            <w:r w:rsidRPr="00AE4BBA">
              <w:rPr>
                <w:vanish/>
                <w:color w:val="0000FF"/>
                <w:u w:val="single"/>
                <w:lang w:val="en-US"/>
              </w:rPr>
              <w:t>HYPERLINK "tabele/tabela5.3.doc"</w:t>
            </w:r>
            <w:r w:rsidRPr="00AE4BBA">
              <w:rPr>
                <w:color w:val="0000FF"/>
                <w:u w:val="single"/>
                <w:lang w:val="en-US"/>
              </w:rPr>
              <w:t>ом</w:t>
            </w:r>
            <w:proofErr w:type="spellEnd"/>
            <w:r w:rsidRPr="00AE4BBA">
              <w:rPr>
                <w:color w:val="0000FF"/>
                <w:u w:val="single"/>
                <w:lang w:val="en-US"/>
              </w:rPr>
              <w:t xml:space="preserve"> </w:t>
            </w:r>
            <w:r w:rsidRPr="00AE4BBA">
              <w:rPr>
                <w:vanish/>
                <w:color w:val="0000FF"/>
                <w:u w:val="single"/>
                <w:lang w:val="en-US"/>
              </w:rPr>
              <w:t>HYPERLINK "tabele/tabela5.3.doc"</w:t>
            </w:r>
            <w:proofErr w:type="spellStart"/>
            <w:r w:rsidRPr="00AE4BBA">
              <w:rPr>
                <w:color w:val="0000FF"/>
                <w:u w:val="single"/>
                <w:lang w:val="en-US"/>
              </w:rPr>
              <w:t>програм</w:t>
            </w:r>
            <w:r w:rsidRPr="00AE4BBA">
              <w:rPr>
                <w:vanish/>
                <w:color w:val="0000FF"/>
                <w:u w:val="single"/>
                <w:lang w:val="en-US"/>
              </w:rPr>
              <w:t>HYPERLINK "tabele/tabela5.3.doc"</w:t>
            </w:r>
            <w:r w:rsidRPr="00AE4BBA">
              <w:rPr>
                <w:color w:val="0000FF"/>
                <w:u w:val="single"/>
                <w:lang w:val="en-US"/>
              </w:rPr>
              <w:t>у</w:t>
            </w:r>
            <w:proofErr w:type="spellEnd"/>
            <w:r w:rsidRPr="00E2069A">
              <w:rPr>
                <w:b/>
                <w:bCs/>
                <w:lang w:val="en-US"/>
              </w:rPr>
              <w:t xml:space="preserve"> </w:t>
            </w:r>
          </w:p>
          <w:p w:rsidR="00562A70" w:rsidRPr="00E2069A" w:rsidRDefault="00562A70" w:rsidP="00562A70">
            <w:pPr>
              <w:widowControl w:val="0"/>
              <w:autoSpaceDE w:val="0"/>
              <w:autoSpaceDN w:val="0"/>
              <w:adjustRightInd w:val="0"/>
              <w:rPr>
                <w:b/>
                <w:bCs/>
                <w:lang w:val="en-US"/>
              </w:rPr>
            </w:pPr>
          </w:p>
          <w:p w:rsidR="00562A70" w:rsidRPr="00E2069A" w:rsidRDefault="00652909" w:rsidP="00562A70">
            <w:pPr>
              <w:widowControl w:val="0"/>
              <w:autoSpaceDE w:val="0"/>
              <w:autoSpaceDN w:val="0"/>
              <w:adjustRightInd w:val="0"/>
              <w:rPr>
                <w:rFonts w:ascii="Times New Roman CYR" w:hAnsi="Times New Roman CYR" w:cs="Times New Roman CYR"/>
                <w:lang w:val="en-US"/>
              </w:rPr>
            </w:pPr>
            <w:hyperlink r:id="rId10" w:history="1">
              <w:proofErr w:type="spellStart"/>
              <w:r w:rsidR="00562A70" w:rsidRPr="009E60C6">
                <w:rPr>
                  <w:rStyle w:val="Hyperlink"/>
                  <w:b/>
                  <w:bCs/>
                  <w:lang w:val="en-US"/>
                </w:rPr>
                <w:t>Извештај</w:t>
              </w:r>
              <w:proofErr w:type="spellEnd"/>
              <w:r w:rsidR="00562A70" w:rsidRPr="009E60C6">
                <w:rPr>
                  <w:rStyle w:val="Hyperlink"/>
                  <w:b/>
                  <w:bCs/>
                  <w:lang w:val="en-US"/>
                </w:rPr>
                <w:t xml:space="preserve"> 1</w:t>
              </w:r>
              <w:r w:rsidR="00562A70" w:rsidRPr="009E60C6">
                <w:rPr>
                  <w:rStyle w:val="Hyperlink"/>
                  <w:vanish/>
                  <w:lang w:val="en-US"/>
                </w:rPr>
                <w:t>HYPERLINK "Izvestaj%201.doc"</w:t>
              </w:r>
              <w:r w:rsidR="00562A70" w:rsidRPr="009E60C6">
                <w:rPr>
                  <w:rStyle w:val="Hyperlink"/>
                  <w:lang w:val="en-US"/>
                </w:rPr>
                <w:t xml:space="preserve">. </w:t>
              </w:r>
              <w:proofErr w:type="spellStart"/>
              <w:r w:rsidR="00562A70" w:rsidRPr="009E60C6">
                <w:rPr>
                  <w:rStyle w:val="Hyperlink"/>
                  <w:lang w:val="en-US"/>
                </w:rPr>
                <w:t>Извештај</w:t>
              </w:r>
              <w:proofErr w:type="spellEnd"/>
              <w:r w:rsidR="00562A70" w:rsidRPr="009E60C6">
                <w:rPr>
                  <w:rStyle w:val="Hyperlink"/>
                  <w:lang w:val="en-US"/>
                </w:rPr>
                <w:t xml:space="preserve"> о </w:t>
              </w:r>
              <w:proofErr w:type="spellStart"/>
              <w:r w:rsidR="00562A70" w:rsidRPr="009E60C6">
                <w:rPr>
                  <w:rStyle w:val="Hyperlink"/>
                  <w:lang w:val="en-US"/>
                </w:rPr>
                <w:t>структури</w:t>
              </w:r>
              <w:proofErr w:type="spellEnd"/>
              <w:r w:rsidR="00562A70" w:rsidRPr="009E60C6">
                <w:rPr>
                  <w:rStyle w:val="Hyperlink"/>
                  <w:lang w:val="en-US"/>
                </w:rPr>
                <w:t xml:space="preserve"> </w:t>
              </w:r>
              <w:proofErr w:type="spellStart"/>
              <w:r w:rsidR="00562A70" w:rsidRPr="009E60C6">
                <w:rPr>
                  <w:rStyle w:val="Hyperlink"/>
                  <w:lang w:val="en-US"/>
                </w:rPr>
                <w:t>студијског</w:t>
              </w:r>
              <w:proofErr w:type="spellEnd"/>
              <w:r w:rsidR="00562A70" w:rsidRPr="009E60C6">
                <w:rPr>
                  <w:rStyle w:val="Hyperlink"/>
                  <w:lang w:val="en-US"/>
                </w:rPr>
                <w:t xml:space="preserve"> </w:t>
              </w:r>
              <w:proofErr w:type="spellStart"/>
              <w:r w:rsidR="00562A70" w:rsidRPr="009E60C6">
                <w:rPr>
                  <w:rStyle w:val="Hyperlink"/>
                  <w:lang w:val="en-US"/>
                </w:rPr>
                <w:t>програма</w:t>
              </w:r>
              <w:proofErr w:type="spellEnd"/>
            </w:hyperlink>
            <w:r w:rsidR="00562A70" w:rsidRPr="00E2069A">
              <w:rPr>
                <w:b/>
                <w:bCs/>
                <w:lang w:val="en-US"/>
              </w:rPr>
              <w:t xml:space="preserve"> </w:t>
            </w:r>
            <w:r w:rsidR="00562A70" w:rsidRPr="00E2069A">
              <w:rPr>
                <w:lang w:val="en-US"/>
              </w:rPr>
              <w:t>(</w:t>
            </w:r>
            <w:proofErr w:type="spellStart"/>
            <w:r w:rsidR="00562A70" w:rsidRPr="00E2069A">
              <w:rPr>
                <w:rFonts w:ascii="Times New Roman CYR" w:hAnsi="Times New Roman CYR" w:cs="Times New Roman CYR"/>
                <w:lang w:val="en-US"/>
              </w:rPr>
              <w:t>може</w:t>
            </w:r>
            <w:proofErr w:type="spellEnd"/>
            <w:r w:rsidR="00562A70" w:rsidRPr="00E2069A">
              <w:rPr>
                <w:rFonts w:ascii="Times New Roman CYR" w:hAnsi="Times New Roman CYR" w:cs="Times New Roman CYR"/>
                <w:lang w:val="en-US"/>
              </w:rPr>
              <w:t xml:space="preserve"> </w:t>
            </w:r>
            <w:proofErr w:type="spellStart"/>
            <w:r w:rsidR="00562A70" w:rsidRPr="00E2069A">
              <w:rPr>
                <w:rFonts w:ascii="Times New Roman CYR" w:hAnsi="Times New Roman CYR" w:cs="Times New Roman CYR"/>
                <w:lang w:val="en-US"/>
              </w:rPr>
              <w:t>бити</w:t>
            </w:r>
            <w:proofErr w:type="spellEnd"/>
            <w:r w:rsidR="00562A70" w:rsidRPr="00E2069A">
              <w:rPr>
                <w:rFonts w:ascii="Times New Roman CYR" w:hAnsi="Times New Roman CYR" w:cs="Times New Roman CYR"/>
                <w:lang w:val="en-US"/>
              </w:rPr>
              <w:t xml:space="preserve"> </w:t>
            </w:r>
            <w:proofErr w:type="spellStart"/>
            <w:r w:rsidR="00562A70" w:rsidRPr="00E2069A">
              <w:rPr>
                <w:rFonts w:ascii="Times New Roman CYR" w:hAnsi="Times New Roman CYR" w:cs="Times New Roman CYR"/>
                <w:lang w:val="en-US"/>
              </w:rPr>
              <w:t>представљен</w:t>
            </w:r>
            <w:proofErr w:type="spellEnd"/>
            <w:r w:rsidR="00562A70" w:rsidRPr="00E2069A">
              <w:rPr>
                <w:rFonts w:ascii="Times New Roman CYR" w:hAnsi="Times New Roman CYR" w:cs="Times New Roman CYR"/>
                <w:lang w:val="en-US"/>
              </w:rPr>
              <w:t xml:space="preserve"> </w:t>
            </w:r>
            <w:proofErr w:type="spellStart"/>
            <w:r w:rsidR="00562A70" w:rsidRPr="00E2069A">
              <w:rPr>
                <w:rFonts w:ascii="Times New Roman CYR" w:hAnsi="Times New Roman CYR" w:cs="Times New Roman CYR"/>
                <w:lang w:val="en-US"/>
              </w:rPr>
              <w:t>на</w:t>
            </w:r>
            <w:proofErr w:type="spellEnd"/>
            <w:r w:rsidR="00562A70" w:rsidRPr="00E2069A">
              <w:rPr>
                <w:rFonts w:ascii="Times New Roman CYR" w:hAnsi="Times New Roman CYR" w:cs="Times New Roman CYR"/>
                <w:lang w:val="en-US"/>
              </w:rPr>
              <w:t xml:space="preserve"> </w:t>
            </w:r>
            <w:proofErr w:type="spellStart"/>
            <w:r w:rsidR="00562A70" w:rsidRPr="00E2069A">
              <w:rPr>
                <w:rFonts w:ascii="Times New Roman CYR" w:hAnsi="Times New Roman CYR" w:cs="Times New Roman CYR"/>
                <w:lang w:val="en-US"/>
              </w:rPr>
              <w:t>овај</w:t>
            </w:r>
            <w:proofErr w:type="spellEnd"/>
            <w:r w:rsidR="00562A70" w:rsidRPr="00E2069A">
              <w:rPr>
                <w:rFonts w:ascii="Times New Roman CYR" w:hAnsi="Times New Roman CYR" w:cs="Times New Roman CYR"/>
                <w:lang w:val="en-US"/>
              </w:rPr>
              <w:t xml:space="preserve"> </w:t>
            </w:r>
            <w:proofErr w:type="spellStart"/>
            <w:r w:rsidR="00562A70" w:rsidRPr="00E2069A">
              <w:rPr>
                <w:rFonts w:ascii="Times New Roman CYR" w:hAnsi="Times New Roman CYR" w:cs="Times New Roman CYR"/>
                <w:lang w:val="en-US"/>
              </w:rPr>
              <w:t>начин</w:t>
            </w:r>
            <w:proofErr w:type="spellEnd"/>
            <w:r w:rsidR="00562A70" w:rsidRPr="00E2069A">
              <w:rPr>
                <w:rFonts w:ascii="Times New Roman CYR" w:hAnsi="Times New Roman CYR" w:cs="Times New Roman CYR"/>
                <w:lang w:val="en-US"/>
              </w:rPr>
              <w:t xml:space="preserve"> </w:t>
            </w:r>
            <w:proofErr w:type="spellStart"/>
            <w:r w:rsidR="00562A70" w:rsidRPr="00E2069A">
              <w:rPr>
                <w:rFonts w:ascii="Times New Roman CYR" w:hAnsi="Times New Roman CYR" w:cs="Times New Roman CYR"/>
                <w:lang w:val="en-US"/>
              </w:rPr>
              <w:t>или</w:t>
            </w:r>
            <w:proofErr w:type="spellEnd"/>
            <w:r w:rsidR="00562A70" w:rsidRPr="00E2069A">
              <w:rPr>
                <w:rFonts w:ascii="Times New Roman CYR" w:hAnsi="Times New Roman CYR" w:cs="Times New Roman CYR"/>
                <w:lang w:val="en-US"/>
              </w:rPr>
              <w:t xml:space="preserve"> </w:t>
            </w:r>
            <w:proofErr w:type="spellStart"/>
            <w:r w:rsidR="00562A70" w:rsidRPr="00E2069A">
              <w:rPr>
                <w:rFonts w:ascii="Times New Roman CYR" w:hAnsi="Times New Roman CYR" w:cs="Times New Roman CYR"/>
                <w:lang w:val="en-US"/>
              </w:rPr>
              <w:t>као</w:t>
            </w:r>
            <w:proofErr w:type="spellEnd"/>
            <w:r w:rsidR="00562A70" w:rsidRPr="00E2069A">
              <w:rPr>
                <w:rFonts w:ascii="Times New Roman CYR" w:hAnsi="Times New Roman CYR" w:cs="Times New Roman CYR"/>
                <w:lang w:val="en-US"/>
              </w:rPr>
              <w:t xml:space="preserve"> </w:t>
            </w:r>
            <w:proofErr w:type="spellStart"/>
            <w:r w:rsidR="00562A70" w:rsidRPr="00E2069A">
              <w:rPr>
                <w:rFonts w:ascii="Times New Roman CYR" w:hAnsi="Times New Roman CYR" w:cs="Times New Roman CYR"/>
                <w:lang w:val="en-US"/>
              </w:rPr>
              <w:t>извештај</w:t>
            </w:r>
            <w:proofErr w:type="spellEnd"/>
            <w:r w:rsidR="00562A70" w:rsidRPr="00E2069A">
              <w:rPr>
                <w:rFonts w:ascii="Times New Roman CYR" w:hAnsi="Times New Roman CYR" w:cs="Times New Roman CYR"/>
                <w:lang w:val="en-US"/>
              </w:rPr>
              <w:t xml:space="preserve"> </w:t>
            </w:r>
            <w:proofErr w:type="spellStart"/>
            <w:r w:rsidR="00562A70" w:rsidRPr="00E2069A">
              <w:rPr>
                <w:rFonts w:ascii="Times New Roman CYR" w:hAnsi="Times New Roman CYR" w:cs="Times New Roman CYR"/>
                <w:lang w:val="en-US"/>
              </w:rPr>
              <w:t>из</w:t>
            </w:r>
            <w:proofErr w:type="spellEnd"/>
            <w:r w:rsidR="00562A70" w:rsidRPr="00E2069A">
              <w:rPr>
                <w:rFonts w:ascii="Times New Roman CYR" w:hAnsi="Times New Roman CYR" w:cs="Times New Roman CYR"/>
                <w:lang w:val="en-US"/>
              </w:rPr>
              <w:t xml:space="preserve"> </w:t>
            </w:r>
            <w:proofErr w:type="spellStart"/>
            <w:r w:rsidR="00562A70" w:rsidRPr="00E2069A">
              <w:rPr>
                <w:rFonts w:ascii="Times New Roman CYR" w:hAnsi="Times New Roman CYR" w:cs="Times New Roman CYR"/>
                <w:lang w:val="en-US"/>
              </w:rPr>
              <w:t>електронског</w:t>
            </w:r>
            <w:proofErr w:type="spellEnd"/>
            <w:r w:rsidR="00562A70" w:rsidRPr="00E2069A">
              <w:rPr>
                <w:rFonts w:ascii="Times New Roman CYR" w:hAnsi="Times New Roman CYR" w:cs="Times New Roman CYR"/>
                <w:lang w:val="en-US"/>
              </w:rPr>
              <w:t xml:space="preserve"> </w:t>
            </w:r>
            <w:proofErr w:type="spellStart"/>
            <w:r w:rsidR="00562A70" w:rsidRPr="00E2069A">
              <w:rPr>
                <w:rFonts w:ascii="Times New Roman CYR" w:hAnsi="Times New Roman CYR" w:cs="Times New Roman CYR"/>
                <w:lang w:val="en-US"/>
              </w:rPr>
              <w:t>формулара</w:t>
            </w:r>
            <w:proofErr w:type="spellEnd"/>
            <w:r w:rsidR="00562A70" w:rsidRPr="00E2069A">
              <w:rPr>
                <w:rFonts w:ascii="Times New Roman CYR" w:hAnsi="Times New Roman CYR" w:cs="Times New Roman CYR"/>
                <w:lang w:val="en-US"/>
              </w:rPr>
              <w:t>)</w:t>
            </w:r>
          </w:p>
          <w:p w:rsidR="00562A70" w:rsidRPr="00E2069A" w:rsidRDefault="00562A70" w:rsidP="00562A70">
            <w:pPr>
              <w:widowControl w:val="0"/>
              <w:autoSpaceDE w:val="0"/>
              <w:autoSpaceDN w:val="0"/>
              <w:adjustRightInd w:val="0"/>
              <w:rPr>
                <w:rFonts w:ascii="Times New Roman CYR" w:hAnsi="Times New Roman CYR" w:cs="Times New Roman CYR"/>
                <w:lang w:val="en-US"/>
              </w:rPr>
            </w:pPr>
            <w:proofErr w:type="spellStart"/>
            <w:r w:rsidRPr="00AE4BBA">
              <w:rPr>
                <w:color w:val="0000FF"/>
                <w:u w:val="single"/>
                <w:lang w:val="en-US"/>
              </w:rPr>
              <w:t>Извештај</w:t>
            </w:r>
            <w:proofErr w:type="spellEnd"/>
            <w:r w:rsidRPr="00AE4BBA">
              <w:rPr>
                <w:color w:val="0000FF"/>
                <w:u w:val="single"/>
                <w:lang w:val="en-US"/>
              </w:rPr>
              <w:t xml:space="preserve"> о </w:t>
            </w:r>
            <w:proofErr w:type="spellStart"/>
            <w:r w:rsidRPr="00AE4BBA">
              <w:rPr>
                <w:color w:val="0000FF"/>
                <w:u w:val="single"/>
                <w:lang w:val="en-US"/>
              </w:rPr>
              <w:t>параметрима</w:t>
            </w:r>
            <w:proofErr w:type="spellEnd"/>
            <w:r w:rsidRPr="00AE4BBA">
              <w:rPr>
                <w:color w:val="0000FF"/>
                <w:u w:val="single"/>
                <w:lang w:val="en-US"/>
              </w:rPr>
              <w:t xml:space="preserve"> </w:t>
            </w:r>
            <w:proofErr w:type="spellStart"/>
            <w:r w:rsidRPr="00AE4BBA">
              <w:rPr>
                <w:color w:val="0000FF"/>
                <w:u w:val="single"/>
                <w:lang w:val="en-US"/>
              </w:rPr>
              <w:t>студијског</w:t>
            </w:r>
            <w:proofErr w:type="spellEnd"/>
            <w:r w:rsidRPr="00AE4BBA">
              <w:rPr>
                <w:color w:val="0000FF"/>
                <w:u w:val="single"/>
                <w:lang w:val="en-US"/>
              </w:rPr>
              <w:t xml:space="preserve"> </w:t>
            </w:r>
            <w:proofErr w:type="spellStart"/>
            <w:r w:rsidRPr="00AE4BBA">
              <w:rPr>
                <w:color w:val="0000FF"/>
                <w:u w:val="single"/>
                <w:lang w:val="en-US"/>
              </w:rPr>
              <w:t>прогр</w:t>
            </w:r>
            <w:r w:rsidRPr="00AE4BBA">
              <w:rPr>
                <w:vanish/>
                <w:color w:val="0000FF"/>
                <w:u w:val="single"/>
                <w:lang w:val="en-US"/>
              </w:rPr>
              <w:t>HYPERLINK "Izvestaj%20o%20parametrima%20studijskog%20programa.pdf"</w:t>
            </w:r>
            <w:r w:rsidRPr="00AE4BBA">
              <w:rPr>
                <w:color w:val="0000FF"/>
                <w:u w:val="single"/>
                <w:lang w:val="en-US"/>
              </w:rPr>
              <w:t>ма</w:t>
            </w:r>
            <w:proofErr w:type="spellEnd"/>
            <w:r w:rsidRPr="00E2069A">
              <w:rPr>
                <w:lang w:val="en-US"/>
              </w:rPr>
              <w:t xml:space="preserve"> (</w:t>
            </w:r>
            <w:proofErr w:type="spellStart"/>
            <w:r w:rsidRPr="00E2069A">
              <w:rPr>
                <w:rFonts w:ascii="Times New Roman CYR" w:hAnsi="Times New Roman CYR" w:cs="Times New Roman CYR"/>
                <w:lang w:val="en-US"/>
              </w:rPr>
              <w:t>овај</w:t>
            </w:r>
            <w:proofErr w:type="spellEnd"/>
            <w:r w:rsidRPr="00E2069A">
              <w:rPr>
                <w:rFonts w:ascii="Times New Roman CYR" w:hAnsi="Times New Roman CYR" w:cs="Times New Roman CYR"/>
                <w:lang w:val="en-US"/>
              </w:rPr>
              <w:t xml:space="preserve"> </w:t>
            </w:r>
            <w:proofErr w:type="spellStart"/>
            <w:r w:rsidRPr="00E2069A">
              <w:rPr>
                <w:rFonts w:ascii="Times New Roman CYR" w:hAnsi="Times New Roman CYR" w:cs="Times New Roman CYR"/>
                <w:lang w:val="en-US"/>
              </w:rPr>
              <w:t>извештај</w:t>
            </w:r>
            <w:proofErr w:type="spellEnd"/>
            <w:r w:rsidRPr="00E2069A">
              <w:rPr>
                <w:rFonts w:ascii="Times New Roman CYR" w:hAnsi="Times New Roman CYR" w:cs="Times New Roman CYR"/>
                <w:lang w:val="en-US"/>
              </w:rPr>
              <w:t xml:space="preserve"> </w:t>
            </w:r>
            <w:proofErr w:type="spellStart"/>
            <w:r w:rsidRPr="00E2069A">
              <w:rPr>
                <w:rFonts w:ascii="Times New Roman CYR" w:hAnsi="Times New Roman CYR" w:cs="Times New Roman CYR"/>
                <w:lang w:val="en-US"/>
              </w:rPr>
              <w:t>следи</w:t>
            </w:r>
            <w:proofErr w:type="spellEnd"/>
            <w:r w:rsidRPr="00E2069A">
              <w:rPr>
                <w:rFonts w:ascii="Times New Roman CYR" w:hAnsi="Times New Roman CYR" w:cs="Times New Roman CYR"/>
                <w:lang w:val="en-US"/>
              </w:rPr>
              <w:t xml:space="preserve"> </w:t>
            </w:r>
            <w:proofErr w:type="spellStart"/>
            <w:r w:rsidRPr="00E2069A">
              <w:rPr>
                <w:rFonts w:ascii="Times New Roman CYR" w:hAnsi="Times New Roman CYR" w:cs="Times New Roman CYR"/>
                <w:lang w:val="en-US"/>
              </w:rPr>
              <w:t>из</w:t>
            </w:r>
            <w:proofErr w:type="spellEnd"/>
            <w:r w:rsidRPr="00E2069A">
              <w:rPr>
                <w:rFonts w:ascii="Times New Roman CYR" w:hAnsi="Times New Roman CYR" w:cs="Times New Roman CYR"/>
                <w:lang w:val="en-US"/>
              </w:rPr>
              <w:t xml:space="preserve"> </w:t>
            </w:r>
            <w:proofErr w:type="spellStart"/>
            <w:r w:rsidRPr="00E2069A">
              <w:rPr>
                <w:rFonts w:ascii="Times New Roman CYR" w:hAnsi="Times New Roman CYR" w:cs="Times New Roman CYR"/>
                <w:lang w:val="en-US"/>
              </w:rPr>
              <w:t>уноса</w:t>
            </w:r>
            <w:proofErr w:type="spellEnd"/>
            <w:r w:rsidRPr="00E2069A">
              <w:rPr>
                <w:rFonts w:ascii="Times New Roman CYR" w:hAnsi="Times New Roman CYR" w:cs="Times New Roman CYR"/>
                <w:lang w:val="en-US"/>
              </w:rPr>
              <w:t xml:space="preserve"> </w:t>
            </w:r>
            <w:proofErr w:type="spellStart"/>
            <w:r w:rsidRPr="00E2069A">
              <w:rPr>
                <w:rFonts w:ascii="Times New Roman CYR" w:hAnsi="Times New Roman CYR" w:cs="Times New Roman CYR"/>
                <w:lang w:val="en-US"/>
              </w:rPr>
              <w:t>података</w:t>
            </w:r>
            <w:proofErr w:type="spellEnd"/>
            <w:r w:rsidRPr="00E2069A">
              <w:rPr>
                <w:rFonts w:ascii="Times New Roman CYR" w:hAnsi="Times New Roman CYR" w:cs="Times New Roman CYR"/>
                <w:lang w:val="en-US"/>
              </w:rPr>
              <w:t xml:space="preserve"> у </w:t>
            </w:r>
            <w:proofErr w:type="spellStart"/>
            <w:r w:rsidRPr="00E2069A">
              <w:rPr>
                <w:rFonts w:ascii="Times New Roman CYR" w:hAnsi="Times New Roman CYR" w:cs="Times New Roman CYR"/>
                <w:lang w:val="en-US"/>
              </w:rPr>
              <w:t>електронски</w:t>
            </w:r>
            <w:proofErr w:type="spellEnd"/>
            <w:r w:rsidRPr="00E2069A">
              <w:rPr>
                <w:rFonts w:ascii="Times New Roman CYR" w:hAnsi="Times New Roman CYR" w:cs="Times New Roman CYR"/>
                <w:lang w:val="en-US"/>
              </w:rPr>
              <w:t xml:space="preserve"> </w:t>
            </w:r>
            <w:proofErr w:type="spellStart"/>
            <w:r w:rsidRPr="00E2069A">
              <w:rPr>
                <w:rFonts w:ascii="Times New Roman CYR" w:hAnsi="Times New Roman CYR" w:cs="Times New Roman CYR"/>
                <w:lang w:val="en-US"/>
              </w:rPr>
              <w:t>формулар</w:t>
            </w:r>
            <w:proofErr w:type="spellEnd"/>
            <w:r w:rsidRPr="00E2069A">
              <w:rPr>
                <w:rFonts w:ascii="Times New Roman CYR" w:hAnsi="Times New Roman CYR" w:cs="Times New Roman CYR"/>
                <w:lang w:val="en-US"/>
              </w:rPr>
              <w:t>)</w:t>
            </w:r>
          </w:p>
          <w:p w:rsidR="00562A70" w:rsidRPr="00E2069A" w:rsidRDefault="00562A70" w:rsidP="00562A70">
            <w:pPr>
              <w:widowControl w:val="0"/>
              <w:autoSpaceDE w:val="0"/>
              <w:autoSpaceDN w:val="0"/>
              <w:adjustRightInd w:val="0"/>
              <w:rPr>
                <w:rFonts w:ascii="Calibri" w:hAnsi="Calibri" w:cs="Calibri"/>
                <w:lang w:val="en-US"/>
              </w:rPr>
            </w:pPr>
          </w:p>
        </w:tc>
        <w:bookmarkStart w:id="2" w:name="_GoBack"/>
        <w:bookmarkEnd w:id="2"/>
      </w:tr>
      <w:tr w:rsidR="00562A70" w:rsidRPr="00E2069A" w:rsidTr="00562A70">
        <w:trPr>
          <w:trHeight w:val="1"/>
        </w:trPr>
        <w:tc>
          <w:tcPr>
            <w:tcW w:w="9848" w:type="dxa"/>
            <w:tcBorders>
              <w:top w:val="single" w:sz="14" w:space="0" w:color="000000"/>
              <w:left w:val="single" w:sz="14" w:space="0" w:color="000000"/>
              <w:bottom w:val="single" w:sz="14" w:space="0" w:color="000000"/>
              <w:right w:val="single" w:sz="14" w:space="0" w:color="000000"/>
            </w:tcBorders>
            <w:shd w:val="clear" w:color="000000" w:fill="FFFFFF"/>
          </w:tcPr>
          <w:p w:rsidR="00562A70" w:rsidRPr="00E2069A" w:rsidRDefault="00562A70" w:rsidP="00562A70">
            <w:pPr>
              <w:widowControl w:val="0"/>
              <w:autoSpaceDE w:val="0"/>
              <w:autoSpaceDN w:val="0"/>
              <w:adjustRightInd w:val="0"/>
              <w:rPr>
                <w:rFonts w:ascii="Calibri" w:hAnsi="Calibri" w:cs="Calibri"/>
                <w:lang w:val="en-US"/>
              </w:rPr>
            </w:pPr>
            <w:proofErr w:type="spellStart"/>
            <w:r w:rsidRPr="00E2069A">
              <w:rPr>
                <w:rFonts w:ascii="Times New Roman CYR" w:hAnsi="Times New Roman CYR" w:cs="Times New Roman CYR"/>
                <w:b/>
                <w:bCs/>
                <w:lang w:val="en-US"/>
              </w:rPr>
              <w:t>Евиденција</w:t>
            </w:r>
            <w:proofErr w:type="spellEnd"/>
            <w:r w:rsidRPr="00E2069A">
              <w:rPr>
                <w:rFonts w:ascii="Times New Roman CYR" w:hAnsi="Times New Roman CYR" w:cs="Times New Roman CYR"/>
                <w:b/>
                <w:bCs/>
                <w:lang w:val="en-US"/>
              </w:rPr>
              <w:t xml:space="preserve">: </w:t>
            </w:r>
            <w:proofErr w:type="spellStart"/>
            <w:r w:rsidRPr="00AE4BBA">
              <w:rPr>
                <w:rFonts w:ascii="Times New Roman CYR" w:hAnsi="Times New Roman CYR" w:cs="Times New Roman CYR"/>
                <w:color w:val="0000FF"/>
                <w:u w:val="single"/>
                <w:lang w:val="en-US"/>
              </w:rPr>
              <w:t>Распоред</w:t>
            </w:r>
            <w:proofErr w:type="spellEnd"/>
            <w:r w:rsidRPr="00AE4BBA">
              <w:rPr>
                <w:rFonts w:ascii="Times New Roman CYR" w:hAnsi="Times New Roman CYR" w:cs="Times New Roman CYR"/>
                <w:color w:val="0000FF"/>
                <w:u w:val="single"/>
                <w:lang w:val="en-US"/>
              </w:rPr>
              <w:t xml:space="preserve"> </w:t>
            </w:r>
            <w:proofErr w:type="spellStart"/>
            <w:r w:rsidRPr="00AE4BBA">
              <w:rPr>
                <w:rFonts w:ascii="Times New Roman CYR" w:hAnsi="Times New Roman CYR" w:cs="Times New Roman CYR"/>
                <w:color w:val="0000FF"/>
                <w:u w:val="single"/>
                <w:lang w:val="en-US"/>
              </w:rPr>
              <w:t>часова-</w:t>
            </w:r>
            <w:r w:rsidRPr="00AE4BBA">
              <w:rPr>
                <w:b/>
                <w:bCs/>
                <w:vanish/>
                <w:color w:val="0000FF"/>
                <w:u w:val="single"/>
                <w:lang w:val="en-US"/>
              </w:rPr>
              <w:t>HYPERLINK "prilozi/prilog5.1.doc"</w:t>
            </w:r>
            <w:r w:rsidRPr="00AE4BBA">
              <w:rPr>
                <w:b/>
                <w:bCs/>
                <w:color w:val="0000FF"/>
                <w:u w:val="single"/>
                <w:lang w:val="en-US"/>
              </w:rPr>
              <w:t>Прилог</w:t>
            </w:r>
            <w:proofErr w:type="spellEnd"/>
            <w:r w:rsidRPr="00AE4BBA">
              <w:rPr>
                <w:b/>
                <w:bCs/>
                <w:color w:val="0000FF"/>
                <w:u w:val="single"/>
                <w:lang w:val="en-US"/>
              </w:rPr>
              <w:t xml:space="preserve"> 5.1</w:t>
            </w:r>
            <w:r w:rsidRPr="00E2069A">
              <w:rPr>
                <w:lang w:val="en-US"/>
              </w:rPr>
              <w:t xml:space="preserve">, </w:t>
            </w:r>
            <w:proofErr w:type="spellStart"/>
            <w:r w:rsidRPr="00AE4BBA">
              <w:rPr>
                <w:color w:val="0000FF"/>
                <w:u w:val="single"/>
                <w:lang w:val="en-US"/>
              </w:rPr>
              <w:t>Књига</w:t>
            </w:r>
            <w:proofErr w:type="spellEnd"/>
            <w:r w:rsidRPr="00AE4BBA">
              <w:rPr>
                <w:color w:val="0000FF"/>
                <w:u w:val="single"/>
                <w:lang w:val="en-US"/>
              </w:rPr>
              <w:t xml:space="preserve"> </w:t>
            </w:r>
            <w:proofErr w:type="spellStart"/>
            <w:r w:rsidRPr="00AE4BBA">
              <w:rPr>
                <w:color w:val="0000FF"/>
                <w:u w:val="single"/>
                <w:lang w:val="en-US"/>
              </w:rPr>
              <w:t>предмета</w:t>
            </w:r>
            <w:proofErr w:type="spellEnd"/>
            <w:r w:rsidRPr="00AE4BBA">
              <w:rPr>
                <w:color w:val="0000FF"/>
                <w:u w:val="single"/>
                <w:lang w:val="en-US"/>
              </w:rPr>
              <w:t xml:space="preserve"> (у </w:t>
            </w:r>
            <w:r w:rsidRPr="00AE4BBA">
              <w:rPr>
                <w:vanish/>
                <w:color w:val="0000FF"/>
                <w:u w:val="single"/>
                <w:lang w:val="en-US"/>
              </w:rPr>
              <w:t>HYPERLINK "prilozi/prilog5.2.doc"</w:t>
            </w:r>
            <w:proofErr w:type="spellStart"/>
            <w:r w:rsidRPr="00AE4BBA">
              <w:rPr>
                <w:color w:val="0000FF"/>
                <w:u w:val="single"/>
                <w:lang w:val="en-US"/>
              </w:rPr>
              <w:t>документацији</w:t>
            </w:r>
            <w:proofErr w:type="spellEnd"/>
            <w:r w:rsidRPr="00AE4BBA">
              <w:rPr>
                <w:color w:val="0000FF"/>
                <w:u w:val="single"/>
                <w:lang w:val="en-US"/>
              </w:rPr>
              <w:t xml:space="preserve"> </w:t>
            </w:r>
            <w:r w:rsidRPr="00AE4BBA">
              <w:rPr>
                <w:vanish/>
                <w:color w:val="0000FF"/>
                <w:u w:val="single"/>
                <w:lang w:val="en-US"/>
              </w:rPr>
              <w:t>HYPERLINK "prilozi/prilog5.2.doc"</w:t>
            </w:r>
            <w:r w:rsidRPr="00AE4BBA">
              <w:rPr>
                <w:color w:val="0000FF"/>
                <w:u w:val="single"/>
                <w:lang w:val="en-US"/>
              </w:rPr>
              <w:t xml:space="preserve">и </w:t>
            </w:r>
            <w:proofErr w:type="spellStart"/>
            <w:r w:rsidRPr="00AE4BBA">
              <w:rPr>
                <w:color w:val="0000FF"/>
                <w:u w:val="single"/>
                <w:lang w:val="en-US"/>
              </w:rPr>
              <w:t>на</w:t>
            </w:r>
            <w:proofErr w:type="spellEnd"/>
            <w:r w:rsidRPr="00AE4BBA">
              <w:rPr>
                <w:color w:val="0000FF"/>
                <w:u w:val="single"/>
                <w:lang w:val="en-US"/>
              </w:rPr>
              <w:t xml:space="preserve"> </w:t>
            </w:r>
            <w:proofErr w:type="spellStart"/>
            <w:r w:rsidRPr="00AE4BBA">
              <w:rPr>
                <w:color w:val="0000FF"/>
                <w:u w:val="single"/>
                <w:lang w:val="en-US"/>
              </w:rPr>
              <w:t>сајту</w:t>
            </w:r>
            <w:proofErr w:type="spellEnd"/>
            <w:r w:rsidRPr="00AE4BBA">
              <w:rPr>
                <w:color w:val="0000FF"/>
                <w:u w:val="single"/>
                <w:lang w:val="en-US"/>
              </w:rPr>
              <w:t xml:space="preserve"> </w:t>
            </w:r>
            <w:proofErr w:type="spellStart"/>
            <w:r w:rsidRPr="00AE4BBA">
              <w:rPr>
                <w:color w:val="0000FF"/>
                <w:u w:val="single"/>
                <w:lang w:val="en-US"/>
              </w:rPr>
              <w:t>институције</w:t>
            </w:r>
            <w:proofErr w:type="spellEnd"/>
            <w:r w:rsidRPr="00AE4BBA">
              <w:rPr>
                <w:color w:val="0000FF"/>
                <w:u w:val="single"/>
                <w:lang w:val="en-US"/>
              </w:rPr>
              <w:t>)</w:t>
            </w:r>
            <w:r w:rsidRPr="00AE4BBA">
              <w:rPr>
                <w:b/>
                <w:bCs/>
                <w:vanish/>
                <w:color w:val="0000FF"/>
                <w:u w:val="single"/>
                <w:lang w:val="en-US"/>
              </w:rPr>
              <w:t>HYPERLINK "prilozi/prilog5.2.doc"</w:t>
            </w:r>
            <w:r w:rsidRPr="00AE4BBA">
              <w:rPr>
                <w:b/>
                <w:bCs/>
                <w:color w:val="0000FF"/>
                <w:u w:val="single"/>
                <w:lang w:val="en-US"/>
              </w:rPr>
              <w:t>-</w:t>
            </w:r>
            <w:proofErr w:type="spellStart"/>
            <w:r w:rsidRPr="00AE4BBA">
              <w:rPr>
                <w:b/>
                <w:bCs/>
                <w:color w:val="0000FF"/>
                <w:u w:val="single"/>
                <w:lang w:val="en-US"/>
              </w:rPr>
              <w:t>Прилог</w:t>
            </w:r>
            <w:proofErr w:type="spellEnd"/>
            <w:r w:rsidRPr="00AE4BBA">
              <w:rPr>
                <w:b/>
                <w:bCs/>
                <w:color w:val="0000FF"/>
                <w:u w:val="single"/>
                <w:lang w:val="en-US"/>
              </w:rPr>
              <w:t xml:space="preserve"> 5.2</w:t>
            </w:r>
            <w:r w:rsidRPr="00AE4BBA">
              <w:rPr>
                <w:b/>
                <w:bCs/>
                <w:vanish/>
                <w:color w:val="0000FF"/>
                <w:u w:val="single"/>
                <w:lang w:val="en-US"/>
              </w:rPr>
              <w:t>HYPERLINK "prilozi/prilog5.2.doc"</w:t>
            </w:r>
            <w:r w:rsidRPr="00AE4BBA">
              <w:rPr>
                <w:b/>
                <w:bCs/>
                <w:color w:val="0000FF"/>
                <w:u w:val="single"/>
                <w:lang w:val="en-US"/>
              </w:rPr>
              <w:t>,</w:t>
            </w:r>
            <w:r w:rsidRPr="00E2069A">
              <w:rPr>
                <w:lang w:val="en-US"/>
              </w:rPr>
              <w:t xml:space="preserve"> </w:t>
            </w:r>
            <w:proofErr w:type="spellStart"/>
            <w:r w:rsidRPr="00AE4BBA">
              <w:rPr>
                <w:color w:val="0000FF"/>
                <w:u w:val="single"/>
                <w:lang w:val="en-US"/>
              </w:rPr>
              <w:t>Одлука</w:t>
            </w:r>
            <w:proofErr w:type="spellEnd"/>
            <w:r w:rsidRPr="00AE4BBA">
              <w:rPr>
                <w:color w:val="0000FF"/>
                <w:u w:val="single"/>
                <w:lang w:val="en-US"/>
              </w:rPr>
              <w:t xml:space="preserve"> о </w:t>
            </w:r>
            <w:proofErr w:type="spellStart"/>
            <w:r w:rsidRPr="00AE4BBA">
              <w:rPr>
                <w:color w:val="0000FF"/>
                <w:u w:val="single"/>
                <w:lang w:val="en-US"/>
              </w:rPr>
              <w:t>прихватању</w:t>
            </w:r>
            <w:proofErr w:type="spellEnd"/>
            <w:r w:rsidRPr="00AE4BBA">
              <w:rPr>
                <w:color w:val="0000FF"/>
                <w:u w:val="single"/>
                <w:lang w:val="en-US"/>
              </w:rPr>
              <w:t xml:space="preserve"> </w:t>
            </w:r>
            <w:proofErr w:type="spellStart"/>
            <w:r w:rsidRPr="00AE4BBA">
              <w:rPr>
                <w:color w:val="0000FF"/>
                <w:u w:val="single"/>
                <w:lang w:val="en-US"/>
              </w:rPr>
              <w:t>студијског</w:t>
            </w:r>
            <w:proofErr w:type="spellEnd"/>
            <w:r w:rsidRPr="00AE4BBA">
              <w:rPr>
                <w:color w:val="0000FF"/>
                <w:u w:val="single"/>
                <w:lang w:val="en-US"/>
              </w:rPr>
              <w:t xml:space="preserve"> </w:t>
            </w:r>
            <w:proofErr w:type="spellStart"/>
            <w:r w:rsidRPr="00AE4BBA">
              <w:rPr>
                <w:color w:val="0000FF"/>
                <w:u w:val="single"/>
                <w:lang w:val="en-US"/>
              </w:rPr>
              <w:t>програма</w:t>
            </w:r>
            <w:proofErr w:type="spellEnd"/>
            <w:r w:rsidRPr="00AE4BBA">
              <w:rPr>
                <w:color w:val="0000FF"/>
                <w:u w:val="single"/>
                <w:lang w:val="en-US"/>
              </w:rPr>
              <w:t xml:space="preserve"> </w:t>
            </w:r>
            <w:proofErr w:type="spellStart"/>
            <w:r w:rsidRPr="00AE4BBA">
              <w:rPr>
                <w:color w:val="0000FF"/>
                <w:u w:val="single"/>
                <w:lang w:val="en-US"/>
              </w:rPr>
              <w:t>од</w:t>
            </w:r>
            <w:proofErr w:type="spellEnd"/>
            <w:r w:rsidRPr="00AE4BBA">
              <w:rPr>
                <w:color w:val="0000FF"/>
                <w:u w:val="single"/>
                <w:lang w:val="en-US"/>
              </w:rPr>
              <w:t xml:space="preserve"> </w:t>
            </w:r>
            <w:proofErr w:type="spellStart"/>
            <w:r w:rsidRPr="00AE4BBA">
              <w:rPr>
                <w:color w:val="0000FF"/>
                <w:u w:val="single"/>
                <w:lang w:val="en-US"/>
              </w:rPr>
              <w:t>стране</w:t>
            </w:r>
            <w:proofErr w:type="spellEnd"/>
            <w:r w:rsidRPr="00AE4BBA">
              <w:rPr>
                <w:color w:val="0000FF"/>
                <w:u w:val="single"/>
                <w:lang w:val="en-US"/>
              </w:rPr>
              <w:t xml:space="preserve"> </w:t>
            </w:r>
            <w:proofErr w:type="spellStart"/>
            <w:r w:rsidRPr="00AE4BBA">
              <w:rPr>
                <w:color w:val="0000FF"/>
                <w:u w:val="single"/>
                <w:lang w:val="en-US"/>
              </w:rPr>
              <w:t>стручних</w:t>
            </w:r>
            <w:proofErr w:type="spellEnd"/>
            <w:r w:rsidRPr="00AE4BBA">
              <w:rPr>
                <w:color w:val="0000FF"/>
                <w:u w:val="single"/>
                <w:lang w:val="en-US"/>
              </w:rPr>
              <w:t xml:space="preserve"> </w:t>
            </w:r>
            <w:proofErr w:type="spellStart"/>
            <w:r w:rsidRPr="00AE4BBA">
              <w:rPr>
                <w:color w:val="0000FF"/>
                <w:u w:val="single"/>
                <w:lang w:val="en-US"/>
              </w:rPr>
              <w:t>органа</w:t>
            </w:r>
            <w:proofErr w:type="spellEnd"/>
            <w:r w:rsidRPr="00AE4BBA">
              <w:rPr>
                <w:color w:val="0000FF"/>
                <w:u w:val="single"/>
                <w:lang w:val="en-US"/>
              </w:rPr>
              <w:t xml:space="preserve"> </w:t>
            </w:r>
            <w:proofErr w:type="spellStart"/>
            <w:r w:rsidRPr="00AE4BBA">
              <w:rPr>
                <w:color w:val="0000FF"/>
                <w:u w:val="single"/>
                <w:lang w:val="en-US"/>
              </w:rPr>
              <w:t>високошколске</w:t>
            </w:r>
            <w:proofErr w:type="spellEnd"/>
            <w:r w:rsidRPr="00AE4BBA">
              <w:rPr>
                <w:color w:val="0000FF"/>
                <w:u w:val="single"/>
                <w:lang w:val="en-US"/>
              </w:rPr>
              <w:t xml:space="preserve"> </w:t>
            </w:r>
            <w:proofErr w:type="spellStart"/>
            <w:r w:rsidRPr="00AE4BBA">
              <w:rPr>
                <w:color w:val="0000FF"/>
                <w:u w:val="single"/>
                <w:lang w:val="en-US"/>
              </w:rPr>
              <w:t>установе</w:t>
            </w:r>
            <w:r w:rsidRPr="00AE4BBA">
              <w:rPr>
                <w:b/>
                <w:bCs/>
                <w:vanish/>
                <w:color w:val="0000FF"/>
                <w:u w:val="single"/>
                <w:lang w:val="en-US"/>
              </w:rPr>
              <w:t>HYPERLINK "prilozi/Prilog%205.3.pdf"</w:t>
            </w:r>
            <w:r w:rsidRPr="00AE4BBA">
              <w:rPr>
                <w:b/>
                <w:bCs/>
                <w:color w:val="0000FF"/>
                <w:u w:val="single"/>
                <w:lang w:val="en-US"/>
              </w:rPr>
              <w:t>-Прилог</w:t>
            </w:r>
            <w:proofErr w:type="spellEnd"/>
            <w:r w:rsidRPr="00AE4BBA">
              <w:rPr>
                <w:b/>
                <w:bCs/>
                <w:color w:val="0000FF"/>
                <w:u w:val="single"/>
                <w:lang w:val="en-US"/>
              </w:rPr>
              <w:t xml:space="preserve"> 5.3</w:t>
            </w:r>
          </w:p>
        </w:tc>
      </w:tr>
    </w:tbl>
    <w:p w:rsidR="007B503C" w:rsidRDefault="007B503C">
      <w:pPr>
        <w:widowControl w:val="0"/>
        <w:autoSpaceDE w:val="0"/>
        <w:autoSpaceDN w:val="0"/>
        <w:adjustRightInd w:val="0"/>
        <w:rPr>
          <w:lang w:val="en-US"/>
        </w:rPr>
      </w:pPr>
    </w:p>
    <w:p w:rsidR="007B503C" w:rsidRDefault="00954F67">
      <w:pPr>
        <w:widowControl w:val="0"/>
        <w:autoSpaceDE w:val="0"/>
        <w:autoSpaceDN w:val="0"/>
        <w:adjustRightInd w:val="0"/>
        <w:rPr>
          <w:lang w:val="en-US"/>
        </w:rPr>
      </w:pPr>
      <w:r>
        <w:rPr>
          <w:lang w:val="en-US"/>
        </w:rPr>
        <w:br w:type="page"/>
      </w:r>
    </w:p>
    <w:p w:rsidR="007B503C" w:rsidRDefault="007B503C">
      <w:pPr>
        <w:widowControl w:val="0"/>
        <w:autoSpaceDE w:val="0"/>
        <w:autoSpaceDN w:val="0"/>
        <w:adjustRightInd w:val="0"/>
        <w:rPr>
          <w:lang w:val="en-US"/>
        </w:rPr>
      </w:pPr>
    </w:p>
    <w:p w:rsidR="007B503C" w:rsidRDefault="007B503C" w:rsidP="00B9384E">
      <w:pPr>
        <w:widowControl w:val="0"/>
        <w:autoSpaceDE w:val="0"/>
        <w:autoSpaceDN w:val="0"/>
        <w:adjustRightInd w:val="0"/>
        <w:rPr>
          <w:lang w:val="en-US"/>
        </w:rPr>
      </w:pPr>
    </w:p>
    <w:p w:rsidR="00954F67" w:rsidRDefault="00954F67">
      <w:pPr>
        <w:widowControl w:val="0"/>
        <w:autoSpaceDE w:val="0"/>
        <w:autoSpaceDN w:val="0"/>
        <w:adjustRightInd w:val="0"/>
        <w:rPr>
          <w:lang w:val="en-US"/>
        </w:rPr>
      </w:pPr>
    </w:p>
    <w:sectPr w:rsidR="00954F67" w:rsidSect="007B503C">
      <w:pgSz w:w="12240" w:h="15840"/>
      <w:pgMar w:top="1417" w:right="1417" w:bottom="1417" w:left="1417" w:header="720" w:footer="720" w:gutter="0"/>
      <w:cols w:space="720"/>
      <w:noEndnote/>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C7E2E84" w15:done="0"/>
  <w15:commentEx w15:paraId="42F1E424" w15:done="0"/>
  <w15:commentEx w15:paraId="07B9B60B" w15:done="0"/>
  <w15:commentEx w15:paraId="411D21D7" w15:done="0"/>
</w15:commentsEx>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7925438"/>
    <w:lvl w:ilvl="0">
      <w:numFmt w:val="decimal"/>
      <w:lvlText w:val="*"/>
      <w:lvlJc w:val="left"/>
    </w:lvl>
  </w:abstractNum>
  <w:abstractNum w:abstractNumId="1">
    <w:nsid w:val="2C8D614C"/>
    <w:multiLevelType w:val="hybridMultilevel"/>
    <w:tmpl w:val="A08CCD68"/>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768053E0"/>
    <w:multiLevelType w:val="hybridMultilevel"/>
    <w:tmpl w:val="0F268C9E"/>
    <w:lvl w:ilvl="0" w:tplc="87925438">
      <w:numFmt w:val="bullet"/>
      <w:lvlText w:val=""/>
      <w:legacy w:legacy="1" w:legacySpace="0" w:legacyIndent="360"/>
      <w:lvlJc w:val="left"/>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rPr>
          <w:rFonts w:ascii="Symbol" w:hAnsi="Symbol" w:cs="Symbol" w:hint="default"/>
        </w:rPr>
      </w:lvl>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nijela Stefanovic">
    <w15:presenceInfo w15:providerId="None" w15:userId="Danijela Stefanovi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rsids>
    <w:rsidRoot w:val="00683D77"/>
    <w:rsid w:val="000675C7"/>
    <w:rsid w:val="000D54D7"/>
    <w:rsid w:val="00102808"/>
    <w:rsid w:val="0012121F"/>
    <w:rsid w:val="001347C2"/>
    <w:rsid w:val="00166104"/>
    <w:rsid w:val="00182F59"/>
    <w:rsid w:val="001A01A2"/>
    <w:rsid w:val="001A5848"/>
    <w:rsid w:val="001D733E"/>
    <w:rsid w:val="002118A4"/>
    <w:rsid w:val="002820C5"/>
    <w:rsid w:val="002826D1"/>
    <w:rsid w:val="002A546B"/>
    <w:rsid w:val="002E675F"/>
    <w:rsid w:val="002E75BC"/>
    <w:rsid w:val="002F22B0"/>
    <w:rsid w:val="002F5A1B"/>
    <w:rsid w:val="00311716"/>
    <w:rsid w:val="003273A3"/>
    <w:rsid w:val="0033734A"/>
    <w:rsid w:val="003737B2"/>
    <w:rsid w:val="003A0D7D"/>
    <w:rsid w:val="003B7ECA"/>
    <w:rsid w:val="003F0F8E"/>
    <w:rsid w:val="00450DEB"/>
    <w:rsid w:val="004572B3"/>
    <w:rsid w:val="004A1B42"/>
    <w:rsid w:val="004C5EA8"/>
    <w:rsid w:val="004D7B67"/>
    <w:rsid w:val="00515E87"/>
    <w:rsid w:val="00527BA3"/>
    <w:rsid w:val="0054205F"/>
    <w:rsid w:val="0055086E"/>
    <w:rsid w:val="00562A70"/>
    <w:rsid w:val="005871D4"/>
    <w:rsid w:val="005B71C7"/>
    <w:rsid w:val="005C65C9"/>
    <w:rsid w:val="005D6506"/>
    <w:rsid w:val="005E48AA"/>
    <w:rsid w:val="0061046D"/>
    <w:rsid w:val="00652909"/>
    <w:rsid w:val="00683D77"/>
    <w:rsid w:val="006932F8"/>
    <w:rsid w:val="006A608C"/>
    <w:rsid w:val="006D765D"/>
    <w:rsid w:val="007038B5"/>
    <w:rsid w:val="00705AC7"/>
    <w:rsid w:val="00784D45"/>
    <w:rsid w:val="007B503C"/>
    <w:rsid w:val="007F6952"/>
    <w:rsid w:val="00824FDA"/>
    <w:rsid w:val="008330A1"/>
    <w:rsid w:val="00841245"/>
    <w:rsid w:val="00884AE0"/>
    <w:rsid w:val="008C25B1"/>
    <w:rsid w:val="008E25BB"/>
    <w:rsid w:val="008E6BEC"/>
    <w:rsid w:val="00902A91"/>
    <w:rsid w:val="00925287"/>
    <w:rsid w:val="00926681"/>
    <w:rsid w:val="0093024D"/>
    <w:rsid w:val="00954F67"/>
    <w:rsid w:val="009806DA"/>
    <w:rsid w:val="009D6CC5"/>
    <w:rsid w:val="009E60C6"/>
    <w:rsid w:val="00A514A9"/>
    <w:rsid w:val="00A653D1"/>
    <w:rsid w:val="00AB4AE9"/>
    <w:rsid w:val="00AC3A93"/>
    <w:rsid w:val="00AC680D"/>
    <w:rsid w:val="00AE4BBA"/>
    <w:rsid w:val="00B362DB"/>
    <w:rsid w:val="00B41898"/>
    <w:rsid w:val="00B41E92"/>
    <w:rsid w:val="00B9384E"/>
    <w:rsid w:val="00BA233B"/>
    <w:rsid w:val="00BC2986"/>
    <w:rsid w:val="00C06722"/>
    <w:rsid w:val="00C42268"/>
    <w:rsid w:val="00CC53DF"/>
    <w:rsid w:val="00CE0F63"/>
    <w:rsid w:val="00CE665E"/>
    <w:rsid w:val="00CF237D"/>
    <w:rsid w:val="00D10824"/>
    <w:rsid w:val="00D3620A"/>
    <w:rsid w:val="00D400C6"/>
    <w:rsid w:val="00D6610D"/>
    <w:rsid w:val="00D714F2"/>
    <w:rsid w:val="00D90BFA"/>
    <w:rsid w:val="00DC6A22"/>
    <w:rsid w:val="00DE7708"/>
    <w:rsid w:val="00DF7EA3"/>
    <w:rsid w:val="00E2069A"/>
    <w:rsid w:val="00E245BB"/>
    <w:rsid w:val="00E30C99"/>
    <w:rsid w:val="00E432A8"/>
    <w:rsid w:val="00E52245"/>
    <w:rsid w:val="00E86CBB"/>
    <w:rsid w:val="00E93C67"/>
    <w:rsid w:val="00EA5F59"/>
    <w:rsid w:val="00EA744E"/>
    <w:rsid w:val="00ED769C"/>
    <w:rsid w:val="00EF04C0"/>
    <w:rsid w:val="00EF11A0"/>
    <w:rsid w:val="00F15F52"/>
    <w:rsid w:val="00FC10A4"/>
    <w:rsid w:val="00FE0D56"/>
    <w:rsid w:val="00FE7C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03C"/>
    <w:rPr>
      <w:rFonts w:ascii="Times New Roman"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sid w:val="007B503C"/>
    <w:rPr>
      <w:sz w:val="16"/>
      <w:szCs w:val="16"/>
    </w:rPr>
  </w:style>
  <w:style w:type="paragraph" w:styleId="CommentText">
    <w:name w:val="annotation text"/>
    <w:basedOn w:val="Normal"/>
    <w:link w:val="CommentTextChar"/>
    <w:uiPriority w:val="99"/>
    <w:rsid w:val="007B503C"/>
    <w:rPr>
      <w:sz w:val="20"/>
      <w:szCs w:val="20"/>
    </w:rPr>
  </w:style>
  <w:style w:type="character" w:customStyle="1" w:styleId="CommentTextChar">
    <w:name w:val="Comment Text Char"/>
    <w:link w:val="CommentText"/>
    <w:uiPriority w:val="99"/>
    <w:semiHidden/>
    <w:rsid w:val="007B503C"/>
    <w:rPr>
      <w:rFonts w:ascii="Times New Roman" w:hAnsi="Times New Roman" w:cs="Times New Roman"/>
      <w:sz w:val="20"/>
      <w:szCs w:val="20"/>
      <w:lang w:eastAsia="en-US"/>
    </w:rPr>
  </w:style>
  <w:style w:type="character" w:customStyle="1" w:styleId="naslov">
    <w:name w:val="naslov"/>
    <w:basedOn w:val="DefaultParagraphFont"/>
    <w:uiPriority w:val="99"/>
    <w:rsid w:val="007B503C"/>
  </w:style>
  <w:style w:type="character" w:styleId="Hyperlink">
    <w:name w:val="Hyperlink"/>
    <w:uiPriority w:val="99"/>
    <w:unhideWhenUsed/>
    <w:rsid w:val="00450DEB"/>
    <w:rPr>
      <w:color w:val="0000FF"/>
      <w:u w:val="single"/>
    </w:rPr>
  </w:style>
  <w:style w:type="character" w:styleId="FollowedHyperlink">
    <w:name w:val="FollowedHyperlink"/>
    <w:uiPriority w:val="99"/>
    <w:semiHidden/>
    <w:unhideWhenUsed/>
    <w:rsid w:val="00450DEB"/>
    <w:rPr>
      <w:color w:val="800080"/>
      <w:u w:val="single"/>
    </w:rPr>
  </w:style>
  <w:style w:type="paragraph" w:styleId="CommentSubject">
    <w:name w:val="annotation subject"/>
    <w:basedOn w:val="CommentText"/>
    <w:next w:val="CommentText"/>
    <w:link w:val="CommentSubjectChar"/>
    <w:uiPriority w:val="99"/>
    <w:semiHidden/>
    <w:unhideWhenUsed/>
    <w:rsid w:val="00CE665E"/>
    <w:rPr>
      <w:b/>
      <w:bCs/>
    </w:rPr>
  </w:style>
  <w:style w:type="character" w:customStyle="1" w:styleId="CommentSubjectChar">
    <w:name w:val="Comment Subject Char"/>
    <w:link w:val="CommentSubject"/>
    <w:uiPriority w:val="99"/>
    <w:semiHidden/>
    <w:rsid w:val="00CE665E"/>
    <w:rPr>
      <w:rFonts w:ascii="Times New Roman" w:hAnsi="Times New Roman" w:cs="Times New Roman"/>
      <w:b/>
      <w:bCs/>
      <w:sz w:val="20"/>
      <w:szCs w:val="20"/>
      <w:lang w:val="en-GB" w:eastAsia="en-US"/>
    </w:rPr>
  </w:style>
  <w:style w:type="paragraph" w:styleId="BalloonText">
    <w:name w:val="Balloon Text"/>
    <w:basedOn w:val="Normal"/>
    <w:link w:val="BalloonTextChar"/>
    <w:uiPriority w:val="99"/>
    <w:semiHidden/>
    <w:unhideWhenUsed/>
    <w:rsid w:val="00CE665E"/>
    <w:rPr>
      <w:rFonts w:ascii="Tahoma" w:hAnsi="Tahoma" w:cs="Tahoma"/>
      <w:sz w:val="16"/>
      <w:szCs w:val="16"/>
    </w:rPr>
  </w:style>
  <w:style w:type="character" w:customStyle="1" w:styleId="BalloonTextChar">
    <w:name w:val="Balloon Text Char"/>
    <w:link w:val="BalloonText"/>
    <w:uiPriority w:val="99"/>
    <w:semiHidden/>
    <w:rsid w:val="00CE665E"/>
    <w:rPr>
      <w:rFonts w:ascii="Tahoma" w:hAnsi="Tahoma" w:cs="Tahoma"/>
      <w:sz w:val="16"/>
      <w:szCs w:val="16"/>
      <w:lang w:val="en-GB"/>
    </w:rPr>
  </w:style>
  <w:style w:type="paragraph" w:styleId="Revision">
    <w:name w:val="Revision"/>
    <w:hidden/>
    <w:uiPriority w:val="99"/>
    <w:semiHidden/>
    <w:rsid w:val="000675C7"/>
    <w:rPr>
      <w:rFonts w:ascii="Times New Roman" w:hAnsi="Times New Roman"/>
      <w:sz w:val="24"/>
      <w:szCs w:val="24"/>
      <w:lang w:eastAsia="en-US"/>
    </w:rPr>
  </w:style>
  <w:style w:type="character" w:styleId="Emphasis">
    <w:name w:val="Emphasis"/>
    <w:basedOn w:val="DefaultParagraphFont"/>
    <w:uiPriority w:val="20"/>
    <w:qFormat/>
    <w:rsid w:val="002E675F"/>
    <w:rPr>
      <w:i/>
      <w:iCs/>
    </w:rPr>
  </w:style>
</w:styles>
</file>

<file path=word/webSettings.xml><?xml version="1.0" encoding="utf-8"?>
<w:webSettings xmlns:r="http://schemas.openxmlformats.org/officeDocument/2006/relationships" xmlns:w="http://schemas.openxmlformats.org/wordprocessingml/2006/main">
  <w:divs>
    <w:div w:id="38426122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Danijela\AppData\Local\AppData\Local\AppData\Local\CONGRAD\Desktop\AppData\Local\AppData\Local\Microsoft\Windows\INetCache\IE\Z39UKSWH\prilog4.1A.doc" TargetMode="Externa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hyperlink" Target="http://www.ucl.ac.uk/prospective-students/undergraduate/degrees/history-politics-economics-ba/"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f.bg.ac.rs/instituti/centar_za_saradnju_sa_UC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file:///C:\Users\Danijela\AppData\Local\AppData\Local\AppData\Local\CONGRAD\Desktop\AppData\Local\AppData\Local\Microsoft\Windows\INetCache\IE\Z39UKSWH\Izvestaj%201.doc" TargetMode="External"/><Relationship Id="rId4" Type="http://schemas.openxmlformats.org/officeDocument/2006/relationships/settings" Target="settings.xml"/><Relationship Id="rId9" Type="http://schemas.openxmlformats.org/officeDocument/2006/relationships/hyperlink" Target="file:///C:\Users\Danijela\AppData\Local\AppData\Local\AppData\Local\CONGRAD\Desktop\AppData\Local\AppData\Local\Microsoft\Windows\INetCache\IE\Z39UKSWH\prilog4.1B.doc"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011B7B-1FC1-409C-B6CA-7BE7973C5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2682</Words>
  <Characters>15289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ДОКУМЕНТАЦИЈА ЗА АКРЕДИТАЦИЈУ СТУДИЈСКОГ ПРОГРАМА ДИПЛОМСКЕ АКАДЕМСКЕ СТУДИЈЕ ИСТОРИЈЕ - "МАСТЕР ИСТОРИЈЕ - ДРУШТВО, ДРЖАВА, Т</vt:lpstr>
    </vt:vector>
  </TitlesOfParts>
  <Company/>
  <LinksUpToDate>false</LinksUpToDate>
  <CharactersWithSpaces>17936</CharactersWithSpaces>
  <SharedDoc>false</SharedDoc>
  <HLinks>
    <vt:vector size="30" baseType="variant">
      <vt:variant>
        <vt:i4>3473518</vt:i4>
      </vt:variant>
      <vt:variant>
        <vt:i4>12</vt:i4>
      </vt:variant>
      <vt:variant>
        <vt:i4>0</vt:i4>
      </vt:variant>
      <vt:variant>
        <vt:i4>5</vt:i4>
      </vt:variant>
      <vt:variant>
        <vt:lpwstr>../AppData/Local/AppData/Local/AppData/Local/CONGRAD/Desktop/AppData/Local/AppData/Local/Microsoft/Windows/INetCache/IE/Z39UKSWH/Izvestaj 1.doc</vt:lpwstr>
      </vt:variant>
      <vt:variant>
        <vt:lpwstr/>
      </vt:variant>
      <vt:variant>
        <vt:i4>7012459</vt:i4>
      </vt:variant>
      <vt:variant>
        <vt:i4>9</vt:i4>
      </vt:variant>
      <vt:variant>
        <vt:i4>0</vt:i4>
      </vt:variant>
      <vt:variant>
        <vt:i4>5</vt:i4>
      </vt:variant>
      <vt:variant>
        <vt:lpwstr>../AppData/Local/AppData/Local/AppData/Local/CONGRAD/Desktop/AppData/Local/AppData/Local/Microsoft/Windows/INetCache/IE/Z39UKSWH/prilog4.1B.doc</vt:lpwstr>
      </vt:variant>
      <vt:variant>
        <vt:lpwstr/>
      </vt:variant>
      <vt:variant>
        <vt:i4>7012456</vt:i4>
      </vt:variant>
      <vt:variant>
        <vt:i4>6</vt:i4>
      </vt:variant>
      <vt:variant>
        <vt:i4>0</vt:i4>
      </vt:variant>
      <vt:variant>
        <vt:i4>5</vt:i4>
      </vt:variant>
      <vt:variant>
        <vt:lpwstr>../AppData/Local/AppData/Local/AppData/Local/CONGRAD/Desktop/AppData/Local/AppData/Local/Microsoft/Windows/INetCache/IE/Z39UKSWH/prilog4.1A.doc</vt:lpwstr>
      </vt:variant>
      <vt:variant>
        <vt:lpwstr/>
      </vt:variant>
      <vt:variant>
        <vt:i4>3932258</vt:i4>
      </vt:variant>
      <vt:variant>
        <vt:i4>3</vt:i4>
      </vt:variant>
      <vt:variant>
        <vt:i4>0</vt:i4>
      </vt:variant>
      <vt:variant>
        <vt:i4>5</vt:i4>
      </vt:variant>
      <vt:variant>
        <vt:lpwstr>http://www.ucl.ac.uk/prospective-students/undergraduate/degrees/history-politics-economics-ba/</vt:lpwstr>
      </vt:variant>
      <vt:variant>
        <vt:lpwstr/>
      </vt:variant>
      <vt:variant>
        <vt:i4>1572956</vt:i4>
      </vt:variant>
      <vt:variant>
        <vt:i4>0</vt:i4>
      </vt:variant>
      <vt:variant>
        <vt:i4>0</vt:i4>
      </vt:variant>
      <vt:variant>
        <vt:i4>5</vt:i4>
      </vt:variant>
      <vt:variant>
        <vt:lpwstr>http://www.f.bg.ac.rs/instituti/centar_za_saradnju_sa_UCL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2</cp:revision>
  <cp:lastPrinted>2017-10-08T18:02:00Z</cp:lastPrinted>
  <dcterms:created xsi:type="dcterms:W3CDTF">2017-10-24T09:19:00Z</dcterms:created>
  <dcterms:modified xsi:type="dcterms:W3CDTF">2017-10-24T09:19:00Z</dcterms:modified>
</cp:coreProperties>
</file>