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BE" w:rsidRP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Filozofski fakultet Univerziteta u Beogradu </w:t>
      </w:r>
    </w:p>
    <w:p w:rsidR="00222ABE" w:rsidRP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Centar za saradnju sa UCL-om </w:t>
      </w:r>
    </w:p>
    <w:p w:rsidR="00222ABE" w:rsidRPr="00222ABE" w:rsidRDefault="00222ABE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Filozofski fakultet Univerziteta u Beogradu </w:t>
      </w:r>
    </w:p>
    <w:p w:rsidR="00FC41B1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saradnji sa </w:t>
      </w: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UNIVERSITY COLLEGE, LONDON, London University</w:t>
      </w: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Osnovne studije istorije: multidisciplinarni program na engleskom jeziku</w:t>
      </w:r>
    </w:p>
    <w:p w:rsidR="002B462A" w:rsidRDefault="002B462A" w:rsidP="007A1ABC">
      <w:pPr>
        <w:spacing w:line="23" w:lineRule="atLeast"/>
        <w:jc w:val="center"/>
        <w:rPr>
          <w:rFonts w:cs="Times New Roman"/>
          <w:i/>
          <w:noProof/>
          <w:szCs w:val="24"/>
        </w:rPr>
      </w:pPr>
      <w:r w:rsidRPr="00222ABE">
        <w:rPr>
          <w:rFonts w:cs="Times New Roman"/>
          <w:i/>
          <w:noProof/>
          <w:szCs w:val="24"/>
        </w:rPr>
        <w:t>Društvo, država, tranzicija - studije istorije, politike i privrede</w:t>
      </w:r>
    </w:p>
    <w:p w:rsidR="0042775E" w:rsidRPr="002B462A" w:rsidRDefault="0042775E" w:rsidP="007A1ABC">
      <w:pPr>
        <w:spacing w:line="23" w:lineRule="atLeast"/>
        <w:jc w:val="center"/>
        <w:rPr>
          <w:i/>
          <w:noProof/>
          <w:sz w:val="22"/>
        </w:rPr>
      </w:pPr>
      <w:r>
        <w:rPr>
          <w:i/>
          <w:noProof/>
          <w:sz w:val="22"/>
        </w:rPr>
        <w:t>(Society, State, Transition - History, Politics and Economy Studies)</w:t>
      </w:r>
    </w:p>
    <w:p w:rsidR="0042775E" w:rsidRPr="00222ABE" w:rsidRDefault="0042775E" w:rsidP="007A1ABC">
      <w:pPr>
        <w:spacing w:line="23" w:lineRule="atLeast"/>
        <w:jc w:val="center"/>
        <w:rPr>
          <w:rFonts w:cs="Times New Roman"/>
          <w:i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S T U D I J A   I Z V O D LJ I V O S T I</w:t>
      </w:r>
    </w:p>
    <w:p w:rsidR="00B66134" w:rsidRPr="00222ABE" w:rsidRDefault="00734A95" w:rsidP="007A1ABC">
      <w:pPr>
        <w:spacing w:line="23" w:lineRule="atLeast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 saradnji sa UCL SCHOOL OF SLAVONIC AND EAST EUROPEAN STUDIES (SSEES) Filozofski fakultet Univerziteta u Beogradu (FF) akreditovao je 2012. program master studija Država, društvo i tranzicija (DDT</w:t>
      </w:r>
      <w:r w:rsidR="001904BC" w:rsidRPr="00222ABE">
        <w:rPr>
          <w:rFonts w:cs="Times New Roman"/>
          <w:noProof/>
          <w:szCs w:val="24"/>
        </w:rPr>
        <w:t xml:space="preserve"> MA</w:t>
      </w:r>
      <w:r w:rsidR="000969D7" w:rsidRPr="00222ABE">
        <w:rPr>
          <w:rFonts w:cs="Times New Roman"/>
          <w:noProof/>
          <w:szCs w:val="24"/>
        </w:rPr>
        <w:t xml:space="preserve">), jedan od prvih </w:t>
      </w:r>
      <w:r w:rsidRPr="00222ABE">
        <w:rPr>
          <w:rFonts w:cs="Times New Roman"/>
          <w:noProof/>
          <w:szCs w:val="24"/>
        </w:rPr>
        <w:t xml:space="preserve">programa master studija na Univerzitetu u Beogradu koji se izvodi na engleskom jeziku. Master studenti SSEES programa Departmana za Istoriju International Masters in Economy, State &amp; Society (IMESS) </w:t>
      </w:r>
      <w:hyperlink r:id="rId8" w:history="1">
        <w:r w:rsidR="009139A0" w:rsidRPr="00222ABE">
          <w:rPr>
            <w:rStyle w:val="Hyperlink"/>
            <w:rFonts w:cs="Times New Roman"/>
            <w:noProof/>
            <w:szCs w:val="24"/>
          </w:rPr>
          <w:t>http://www.ucl.ac.uk/www.imess.eu</w:t>
        </w:r>
      </w:hyperlink>
      <w:r w:rsidR="009139A0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 xml:space="preserve">imaju mogućnost, prema navedenom sporazumu, da drugu godinu studija pohađaju na DDT </w:t>
      </w:r>
      <w:r w:rsidR="001904BC" w:rsidRPr="00222ABE">
        <w:rPr>
          <w:rFonts w:cs="Times New Roman"/>
          <w:noProof/>
          <w:szCs w:val="24"/>
        </w:rPr>
        <w:t>MA</w:t>
      </w:r>
      <w:r w:rsidRPr="00222ABE">
        <w:rPr>
          <w:rFonts w:cs="Times New Roman"/>
          <w:noProof/>
          <w:szCs w:val="24"/>
        </w:rPr>
        <w:t xml:space="preserve"> program, i steknu pravo na double degree ugovornih strana. </w:t>
      </w:r>
      <w:r w:rsidR="009139A0" w:rsidRPr="00222ABE">
        <w:rPr>
          <w:rFonts w:cs="Times New Roman"/>
          <w:noProof/>
          <w:szCs w:val="24"/>
        </w:rPr>
        <w:t>(SSEES) je jedna od vodećih svetskih institucija posvećenih istraživanju Rusije, Baltika i Jugoistočne Evrope, pre svega istorije, je</w:t>
      </w:r>
      <w:r w:rsidR="009139A0" w:rsidRPr="001208A2">
        <w:rPr>
          <w:rFonts w:cs="Times New Roman"/>
          <w:noProof/>
          <w:szCs w:val="24"/>
        </w:rPr>
        <w:t>zika i ekonomije</w:t>
      </w:r>
      <w:r w:rsidR="00EF0B3D" w:rsidRPr="001208A2">
        <w:rPr>
          <w:rFonts w:cs="Times New Roman"/>
          <w:noProof/>
          <w:szCs w:val="24"/>
        </w:rPr>
        <w:t>.</w:t>
      </w:r>
      <w:r w:rsidR="009139A0" w:rsidRPr="001208A2">
        <w:rPr>
          <w:rFonts w:cs="Times New Roman"/>
          <w:noProof/>
          <w:szCs w:val="24"/>
        </w:rPr>
        <w:t xml:space="preserve">  </w:t>
      </w:r>
      <w:r w:rsidRPr="001208A2">
        <w:rPr>
          <w:rFonts w:cs="Times New Roman"/>
          <w:noProof/>
          <w:szCs w:val="24"/>
        </w:rPr>
        <w:t>Trenutno je na DDT program</w:t>
      </w:r>
      <w:r w:rsidR="000969D7" w:rsidRPr="001208A2">
        <w:rPr>
          <w:rFonts w:cs="Times New Roman"/>
          <w:noProof/>
          <w:szCs w:val="24"/>
        </w:rPr>
        <w:t>u</w:t>
      </w:r>
      <w:r w:rsidRPr="001208A2">
        <w:rPr>
          <w:rFonts w:cs="Times New Roman"/>
          <w:noProof/>
          <w:szCs w:val="24"/>
        </w:rPr>
        <w:t xml:space="preserve"> </w:t>
      </w:r>
      <w:r w:rsidR="00EF0B3D" w:rsidRPr="001208A2">
        <w:rPr>
          <w:rFonts w:cs="Times New Roman"/>
          <w:noProof/>
          <w:szCs w:val="24"/>
        </w:rPr>
        <w:t>četvrta</w:t>
      </w:r>
      <w:r w:rsidRPr="001208A2">
        <w:rPr>
          <w:rFonts w:cs="Times New Roman"/>
          <w:noProof/>
          <w:szCs w:val="24"/>
        </w:rPr>
        <w:t xml:space="preserve"> generacija studenata koji su, u proteklim godinama, dolazili iz Velike Britanije,</w:t>
      </w:r>
      <w:r w:rsidR="00EF0B3D" w:rsidRPr="001208A2">
        <w:rPr>
          <w:rFonts w:cs="Times New Roman"/>
          <w:noProof/>
          <w:szCs w:val="24"/>
        </w:rPr>
        <w:t xml:space="preserve"> Nemačke, Francuske,</w:t>
      </w:r>
      <w:r w:rsidRPr="001208A2">
        <w:rPr>
          <w:rFonts w:cs="Times New Roman"/>
          <w:noProof/>
          <w:szCs w:val="24"/>
        </w:rPr>
        <w:t xml:space="preserve"> SAD, Brazila</w:t>
      </w:r>
      <w:r w:rsidR="006E7962" w:rsidRPr="001208A2">
        <w:rPr>
          <w:rFonts w:cs="Times New Roman"/>
          <w:noProof/>
          <w:szCs w:val="24"/>
        </w:rPr>
        <w:t>, Kine</w:t>
      </w:r>
      <w:r w:rsidRPr="001208A2">
        <w:rPr>
          <w:rFonts w:cs="Times New Roman"/>
          <w:noProof/>
          <w:szCs w:val="24"/>
        </w:rPr>
        <w:t xml:space="preserve"> i Grčke.</w:t>
      </w:r>
      <w:r w:rsidRPr="00222ABE">
        <w:rPr>
          <w:rFonts w:cs="Times New Roman"/>
          <w:noProof/>
          <w:szCs w:val="24"/>
        </w:rPr>
        <w:t xml:space="preserve">   </w:t>
      </w:r>
    </w:p>
    <w:p w:rsidR="00634B16" w:rsidRPr="00222ABE" w:rsidRDefault="002B462A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osnovu dogovora koji su sa UCL SSEES postigli prof. dr Ognjen Radonjić, doc. dr Isidora Jarić, prodekanica za nastavu FF, i doc. dr Haris Dajč, upravnik FF Centra za saradnju sa UCL</w:t>
      </w:r>
      <w:r w:rsidR="00634B16" w:rsidRPr="00222ABE">
        <w:rPr>
          <w:rFonts w:cs="Times New Roman"/>
          <w:noProof/>
          <w:szCs w:val="24"/>
        </w:rPr>
        <w:t>-om, i Memoranduma o razumevanju čije je potpisivanje ponudio UCL</w:t>
      </w:r>
      <w:r w:rsidR="000969D7" w:rsidRPr="00222ABE">
        <w:rPr>
          <w:rFonts w:cs="Times New Roman"/>
          <w:noProof/>
          <w:szCs w:val="24"/>
        </w:rPr>
        <w:t>, ovim obrazla</w:t>
      </w:r>
      <w:r w:rsidR="00634B16" w:rsidRPr="00222ABE">
        <w:rPr>
          <w:rFonts w:cs="Times New Roman"/>
          <w:noProof/>
          <w:szCs w:val="24"/>
        </w:rPr>
        <w:t xml:space="preserve">žemo potrebu, svrhu i mogućnost izvođenja programa osnovnh studija istorije </w:t>
      </w:r>
      <w:r w:rsidR="00634B16" w:rsidRPr="00222ABE">
        <w:rPr>
          <w:rFonts w:cs="Times New Roman"/>
          <w:i/>
          <w:noProof/>
          <w:szCs w:val="24"/>
        </w:rPr>
        <w:t>Društvo, država, tranzicija - studije istorije, politike i privrede</w:t>
      </w:r>
      <w:r w:rsidR="001904BC" w:rsidRPr="00222ABE">
        <w:rPr>
          <w:rFonts w:cs="Times New Roman"/>
          <w:noProof/>
          <w:szCs w:val="24"/>
        </w:rPr>
        <w:t xml:space="preserve"> (DDT BA) </w:t>
      </w:r>
      <w:r w:rsidR="00634B16" w:rsidRPr="00222ABE">
        <w:rPr>
          <w:rFonts w:cs="Times New Roman"/>
          <w:noProof/>
          <w:szCs w:val="24"/>
        </w:rPr>
        <w:t xml:space="preserve">multidisciplinarnog programa na engleskom jeziku, koji je koncipiran u dogovoru sa SSEES i po ugledu na UCL program osnovnih studija (BA) History, Politics and Economics </w:t>
      </w:r>
      <w:hyperlink r:id="rId9" w:history="1">
        <w:r w:rsidR="00634B16" w:rsidRPr="00222ABE">
          <w:rPr>
            <w:rStyle w:val="Hyperlink"/>
            <w:rFonts w:cs="Times New Roman"/>
            <w:noProof/>
            <w:szCs w:val="24"/>
          </w:rPr>
          <w:t>http://www.ucl.ac.uk/prospective-students/undergraduate/degrees/history-politics-economics-ba/</w:t>
        </w:r>
      </w:hyperlink>
      <w:r w:rsidR="00634B16" w:rsidRPr="00222ABE">
        <w:rPr>
          <w:rFonts w:cs="Times New Roman"/>
          <w:noProof/>
          <w:szCs w:val="24"/>
        </w:rPr>
        <w:t xml:space="preserve"> </w:t>
      </w:r>
      <w:r w:rsidR="00BB3BB9" w:rsidRPr="00222ABE">
        <w:rPr>
          <w:rFonts w:cs="Times New Roman"/>
          <w:noProof/>
          <w:szCs w:val="24"/>
        </w:rPr>
        <w:t xml:space="preserve">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BB3BB9" w:rsidRPr="00222ABE" w:rsidRDefault="00BB3BB9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lastRenderedPageBreak/>
        <w:t xml:space="preserve">UCL: osnovne činjenice i globalni rejtinzi  </w:t>
      </w:r>
    </w:p>
    <w:p w:rsidR="00BB3BB9" w:rsidRPr="00222ABE" w:rsidRDefault="00BB3BB9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BB3BB9" w:rsidRPr="00222ABE" w:rsidRDefault="00BB3BB9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UCL je vodeći univerzitet u London</w:t>
      </w:r>
      <w:r w:rsidR="000969D7" w:rsidRPr="00222ABE">
        <w:rPr>
          <w:rFonts w:cs="Times New Roman"/>
          <w:noProof/>
          <w:szCs w:val="24"/>
        </w:rPr>
        <w:t xml:space="preserve">u, i treći po rangu </w:t>
      </w:r>
      <w:r w:rsidRPr="00222ABE">
        <w:rPr>
          <w:rFonts w:cs="Times New Roman"/>
          <w:noProof/>
          <w:szCs w:val="24"/>
        </w:rPr>
        <w:t xml:space="preserve">u Velikoj Britaniji. Zaposleno je oko 11,000 nastavnika i ostalog osoblja, i upisano oko 38,000 studenata iz oko 150 država sveta. Osnovan je 1826, prvi je britanski univerzitet koji je upisivao studente bez obzira na klasno poreklo i veroispovest, i prvi koji je ženama omogućio jednaka prava. </w:t>
      </w:r>
    </w:p>
    <w:p w:rsidR="007C6D11" w:rsidRPr="00222ABE" w:rsidRDefault="00BB3BB9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Prema globalnom rangiranju koje obavlja organizacija University Ranking by Academic Performance</w:t>
      </w:r>
      <w:r w:rsidR="00EE25D0" w:rsidRPr="00222ABE">
        <w:rPr>
          <w:rFonts w:cs="Times New Roman"/>
          <w:noProof/>
          <w:szCs w:val="24"/>
        </w:rPr>
        <w:t xml:space="preserve"> (istraživanje kvaliteta i kvantiteta akademskih publikacija)</w:t>
      </w:r>
      <w:r w:rsidRPr="00222ABE">
        <w:rPr>
          <w:rFonts w:cs="Times New Roman"/>
          <w:noProof/>
          <w:szCs w:val="24"/>
        </w:rPr>
        <w:t xml:space="preserve"> UCL se nalazi na 5. mestu (</w:t>
      </w:r>
      <w:hyperlink r:id="rId10" w:history="1">
        <w:r w:rsidRPr="00222ABE">
          <w:rPr>
            <w:rStyle w:val="Hyperlink"/>
            <w:rFonts w:cs="Times New Roman"/>
            <w:noProof/>
            <w:szCs w:val="24"/>
          </w:rPr>
          <w:t>http://www.urapcenter.org/2016/university.php?q=University+College+London</w:t>
        </w:r>
      </w:hyperlink>
      <w:r w:rsidRPr="00222ABE">
        <w:rPr>
          <w:rFonts w:cs="Times New Roman"/>
          <w:noProof/>
          <w:szCs w:val="24"/>
        </w:rPr>
        <w:t>).</w:t>
      </w:r>
    </w:p>
    <w:p w:rsidR="00EE25D0" w:rsidRPr="00222ABE" w:rsidRDefault="00EE25D0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Prema istraživanju QS World University Rankings® 2016-2017 (akademska reputacija, reputacija poslodavca, odnos studenata i broja nastavnika, citiranost i sposobnost privlačenja stranih studenata), UCL je 7. na svetu </w:t>
      </w:r>
      <w:hyperlink r:id="rId11" w:anchor="wurs" w:history="1">
        <w:r w:rsidRPr="00222ABE">
          <w:rPr>
            <w:rStyle w:val="Hyperlink"/>
            <w:rFonts w:cs="Times New Roman"/>
            <w:noProof/>
            <w:szCs w:val="24"/>
          </w:rPr>
          <w:t>https://www.topuniversities.com/universities/ucl-university-college-london#wurs</w:t>
        </w:r>
      </w:hyperlink>
      <w:r w:rsidRPr="00222ABE">
        <w:rPr>
          <w:rFonts w:cs="Times New Roman"/>
          <w:noProof/>
          <w:szCs w:val="24"/>
        </w:rPr>
        <w:t xml:space="preserve"> </w:t>
      </w:r>
    </w:p>
    <w:p w:rsidR="00EE25D0" w:rsidRPr="00222ABE" w:rsidRDefault="00EE25D0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Times Higher Education World University Rankings 2016-2017, na listi 980 najboljih svetskih univerziteta, UCL rangira na 15. mestu </w:t>
      </w:r>
      <w:hyperlink r:id="rId12" w:anchor="ranking-dataset/589595" w:history="1">
        <w:r w:rsidRPr="00222ABE">
          <w:rPr>
            <w:rStyle w:val="Hyperlink"/>
            <w:rFonts w:cs="Times New Roman"/>
            <w:noProof/>
            <w:szCs w:val="24"/>
          </w:rPr>
          <w:t>https://www.timeshighereducation.com/world-university-rankings/university-college-london#ranking-dataset/589595</w:t>
        </w:r>
      </w:hyperlink>
      <w:r w:rsidRPr="00222ABE">
        <w:rPr>
          <w:rFonts w:cs="Times New Roman"/>
          <w:noProof/>
          <w:szCs w:val="24"/>
        </w:rPr>
        <w:t xml:space="preserve"> </w:t>
      </w:r>
    </w:p>
    <w:p w:rsidR="00EE25D0" w:rsidRPr="00222ABE" w:rsidRDefault="00AA789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 Šangajskoj listi svetskih univerziteta UCL je na 17. mestu </w:t>
      </w:r>
      <w:hyperlink r:id="rId13" w:history="1">
        <w:r w:rsidRPr="00222ABE">
          <w:rPr>
            <w:rStyle w:val="Hyperlink"/>
            <w:rFonts w:cs="Times New Roman"/>
            <w:noProof/>
            <w:szCs w:val="24"/>
          </w:rPr>
          <w:t>http://www.shanghairanking.com/World-University-Rankings/University-College-London.html</w:t>
        </w:r>
      </w:hyperlink>
      <w:r w:rsidR="009139A0" w:rsidRPr="00222ABE">
        <w:rPr>
          <w:rFonts w:cs="Times New Roman"/>
          <w:noProof/>
          <w:szCs w:val="24"/>
        </w:rPr>
        <w:t xml:space="preserve"> </w:t>
      </w:r>
    </w:p>
    <w:p w:rsidR="009139A0" w:rsidRPr="00222ABE" w:rsidRDefault="009139A0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0969D7" w:rsidRPr="00222ABE" w:rsidRDefault="000969D7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9139A0" w:rsidRPr="00222ABE" w:rsidRDefault="008C16C6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Potrebe studenata i p</w:t>
      </w:r>
      <w:r w:rsidR="009139A0" w:rsidRPr="00222ABE">
        <w:rPr>
          <w:rFonts w:cs="Times New Roman"/>
          <w:b/>
          <w:noProof/>
          <w:szCs w:val="24"/>
        </w:rPr>
        <w:t>rogramski potencijali Fil</w:t>
      </w:r>
      <w:r w:rsidRPr="00222ABE">
        <w:rPr>
          <w:rFonts w:cs="Times New Roman"/>
          <w:b/>
          <w:noProof/>
          <w:szCs w:val="24"/>
        </w:rPr>
        <w:t xml:space="preserve">ozofskog fakulteta u Beogradu </w:t>
      </w:r>
    </w:p>
    <w:p w:rsidR="000969D7" w:rsidRPr="00222ABE" w:rsidRDefault="000969D7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9139A0" w:rsidRPr="00222ABE" w:rsidRDefault="000969D7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Filoz</w:t>
      </w:r>
      <w:r w:rsidR="009139A0" w:rsidRPr="00222ABE">
        <w:rPr>
          <w:rFonts w:cs="Times New Roman"/>
          <w:noProof/>
          <w:szCs w:val="24"/>
        </w:rPr>
        <w:t>ofskom fakultetu trenutno je akreditovano 10 programa osnovnih studija. Fakultet je po svo</w:t>
      </w:r>
      <w:r w:rsidRPr="00222ABE">
        <w:rPr>
          <w:rFonts w:cs="Times New Roman"/>
          <w:noProof/>
          <w:szCs w:val="24"/>
        </w:rPr>
        <w:t>j</w:t>
      </w:r>
      <w:r w:rsidR="009139A0" w:rsidRPr="00222ABE">
        <w:rPr>
          <w:rFonts w:cs="Times New Roman"/>
          <w:noProof/>
          <w:szCs w:val="24"/>
        </w:rPr>
        <w:t xml:space="preserve">oj prirodi i strukturi multidisciplinarno organizovan, studentima svih nivoa studija nude se obavezni i izborni predmeti svih studijskih grupa, i predmeta koji se predaju na drugim fakultetima Univerziteta u Beogradu. Takođe se izučavaju tri klasična jezika (grčki, latinski, staroslovenski), i šest živih jezika (engleski, francuski, nemački, španski, italijanski, ruski). </w:t>
      </w:r>
      <w:r w:rsidR="007C6D11" w:rsidRPr="00222ABE">
        <w:rPr>
          <w:rFonts w:cs="Times New Roman"/>
          <w:noProof/>
          <w:szCs w:val="24"/>
        </w:rPr>
        <w:t>Osnovne studije istorije: Društvo, država, tranzicija - studije istorije, politike i privrede</w:t>
      </w:r>
      <w:r w:rsidR="009139A0" w:rsidRPr="00222ABE">
        <w:rPr>
          <w:rFonts w:cs="Times New Roman"/>
          <w:noProof/>
          <w:szCs w:val="24"/>
        </w:rPr>
        <w:t xml:space="preserve"> </w:t>
      </w:r>
      <w:r w:rsidR="007C6D11" w:rsidRPr="00222ABE">
        <w:rPr>
          <w:rFonts w:cs="Times New Roman"/>
          <w:noProof/>
          <w:szCs w:val="24"/>
        </w:rPr>
        <w:t>na engleskom jeziku koncipirane su upravo u skladu s navedenim stručnim potencijalima, potrebama naših studenata da se opredele i za multudisciplinarne osnovne studije koje bi ih usmeravale ka različitim profesijama i ažurnije koincidirale s tendencijama na tržištu rada i znanja, i koji bi podsticao njihovu saradnju sa univerzitetima kakav je UCL od osnovnih studija.</w:t>
      </w:r>
      <w:r w:rsidR="00DC6C07" w:rsidRPr="00222ABE">
        <w:rPr>
          <w:rFonts w:cs="Times New Roman"/>
          <w:noProof/>
          <w:szCs w:val="24"/>
        </w:rPr>
        <w:t xml:space="preserve"> Osnovna ideja ovog programa je efikasnije povezivanje potencijalnih studenata s FF i tržištem rada i znanja, ponuda novih profesionalnih i karijernih perspektiva. Uvažavanje klasično koncipiranih društveno-humanističkih nauka i studija</w:t>
      </w:r>
      <w:r w:rsidRPr="00222ABE">
        <w:rPr>
          <w:rFonts w:cs="Times New Roman"/>
          <w:noProof/>
          <w:szCs w:val="24"/>
        </w:rPr>
        <w:t xml:space="preserve"> ne podrazumeva </w:t>
      </w:r>
      <w:r w:rsidR="00DC6C07" w:rsidRPr="00222ABE">
        <w:rPr>
          <w:rFonts w:cs="Times New Roman"/>
          <w:noProof/>
          <w:szCs w:val="24"/>
        </w:rPr>
        <w:t>odustajanje od prilagođavanja sve dinamičnijim potrebama u domenu ekonomije, finansija, javnih politika i tržišno ori</w:t>
      </w:r>
      <w:r w:rsidR="00F223F4">
        <w:rPr>
          <w:rFonts w:cs="Times New Roman"/>
          <w:noProof/>
          <w:szCs w:val="24"/>
        </w:rPr>
        <w:t>j</w:t>
      </w:r>
      <w:r w:rsidR="00DC6C07" w:rsidRPr="00222ABE">
        <w:rPr>
          <w:rFonts w:cs="Times New Roman"/>
          <w:noProof/>
          <w:szCs w:val="24"/>
        </w:rPr>
        <w:t xml:space="preserve">entisanog restrukturiranja visokoškolskog obrazovanja. </w:t>
      </w:r>
      <w:r w:rsidR="007C6D11" w:rsidRPr="00222ABE">
        <w:rPr>
          <w:rFonts w:cs="Times New Roman"/>
          <w:noProof/>
          <w:szCs w:val="24"/>
        </w:rPr>
        <w:t xml:space="preserve">  </w:t>
      </w:r>
      <w:r w:rsidR="009139A0" w:rsidRPr="00222ABE">
        <w:rPr>
          <w:rFonts w:cs="Times New Roman"/>
          <w:noProof/>
          <w:szCs w:val="24"/>
        </w:rPr>
        <w:t xml:space="preserve"> </w:t>
      </w:r>
    </w:p>
    <w:p w:rsidR="009139A0" w:rsidRPr="00222ABE" w:rsidRDefault="00701111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Tendencije u</w:t>
      </w:r>
      <w:r w:rsidR="007C6D11" w:rsidRPr="00222ABE">
        <w:rPr>
          <w:rFonts w:cs="Times New Roman"/>
          <w:noProof/>
          <w:szCs w:val="24"/>
        </w:rPr>
        <w:t xml:space="preserve">pisne politike na FF i interesovanje studenata u poslednjim godinama takođe ukazuju na potrebu ponude ovakvog programa. </w:t>
      </w:r>
      <w:r w:rsidR="000969D7" w:rsidRPr="00222ABE">
        <w:rPr>
          <w:rFonts w:cs="Times New Roman"/>
          <w:noProof/>
          <w:szCs w:val="24"/>
        </w:rPr>
        <w:t xml:space="preserve">FF u poslednjih 10 godina beleži blagi pad broja prijavljenih studenata. Svi studijski programi FF (9 odeljenja, 10 studijskih programana sva tri nivoa) popunjavaju se u prvom upisnom krugu, ali samo studije psihologije i istorije svi studenti </w:t>
      </w:r>
      <w:r w:rsidR="000969D7" w:rsidRPr="00222ABE">
        <w:rPr>
          <w:rFonts w:cs="Times New Roman"/>
          <w:noProof/>
          <w:szCs w:val="24"/>
        </w:rPr>
        <w:lastRenderedPageBreak/>
        <w:t>upisuju na osnovu prve iskazane želje. Odeljenja za istoriju i psihologiju zato nisu otvorena za „zajedničku listu“, a sva ostala odeljenja se popunjavaju sa zajedničke liste. Još uvek je, ipak, više prijavljenih potencijalnih studenata od raspoloživih mesta: FF ukupno upisu</w:t>
      </w:r>
      <w:r>
        <w:rPr>
          <w:rFonts w:cs="Times New Roman"/>
          <w:noProof/>
          <w:szCs w:val="24"/>
        </w:rPr>
        <w:t>je 77</w:t>
      </w:r>
      <w:r w:rsidR="000969D7" w:rsidRPr="00222ABE">
        <w:rPr>
          <w:rFonts w:cs="Times New Roman"/>
          <w:noProof/>
          <w:szCs w:val="24"/>
        </w:rPr>
        <w:t xml:space="preserve">0 studenata, a prijavljuje se </w:t>
      </w:r>
      <w:r>
        <w:rPr>
          <w:rFonts w:cs="Times New Roman"/>
          <w:noProof/>
          <w:szCs w:val="24"/>
        </w:rPr>
        <w:t xml:space="preserve">u proseku </w:t>
      </w:r>
      <w:r w:rsidR="000969D7" w:rsidRPr="00222ABE">
        <w:rPr>
          <w:rFonts w:cs="Times New Roman"/>
          <w:noProof/>
          <w:szCs w:val="24"/>
        </w:rPr>
        <w:t>oko 1.200.</w:t>
      </w:r>
      <w:r w:rsidR="008C16C6" w:rsidRPr="00222ABE">
        <w:rPr>
          <w:rFonts w:cs="Times New Roman"/>
          <w:noProof/>
          <w:szCs w:val="24"/>
        </w:rPr>
        <w:t xml:space="preserve"> U tom smislu se mogu podvući i značajni i</w:t>
      </w:r>
      <w:r>
        <w:rPr>
          <w:rFonts w:cs="Times New Roman"/>
          <w:noProof/>
          <w:szCs w:val="24"/>
        </w:rPr>
        <w:t xml:space="preserve"> programski i upisni potencijali</w:t>
      </w:r>
      <w:r w:rsidR="008C16C6" w:rsidRPr="00222ABE">
        <w:rPr>
          <w:rFonts w:cs="Times New Roman"/>
          <w:noProof/>
          <w:szCs w:val="24"/>
        </w:rPr>
        <w:t xml:space="preserve"> FF.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DC6C07" w:rsidRPr="00222ABE" w:rsidRDefault="00DC6C07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 xml:space="preserve">Mogućnosti i metodi implementacije </w:t>
      </w:r>
    </w:p>
    <w:p w:rsidR="008C16C6" w:rsidRPr="00222ABE" w:rsidRDefault="008C16C6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C6C07" w:rsidRPr="00222ABE" w:rsidRDefault="00E96672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preliminarnim razgovorima koji su se vodili prilikom pokretanja DDT</w:t>
      </w:r>
      <w:r w:rsidR="008C16C6" w:rsidRPr="00222ABE">
        <w:rPr>
          <w:rFonts w:cs="Times New Roman"/>
          <w:noProof/>
          <w:szCs w:val="24"/>
        </w:rPr>
        <w:t xml:space="preserve"> MA, </w:t>
      </w:r>
      <w:r w:rsidRPr="00222ABE">
        <w:rPr>
          <w:rFonts w:cs="Times New Roman"/>
          <w:noProof/>
          <w:szCs w:val="24"/>
        </w:rPr>
        <w:t>potom i programa koji se prezentuje u ovoj analizi, UCL SSEES</w:t>
      </w:r>
      <w:r w:rsidR="008C16C6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>je ukazao na potencijale i mogućnosti FF da izvodi ovakav program. UCL SSEES takođe smatra da bi pokretanje ovakvog programa na FF ohrabrio otvaranje novih sličnih multidisciplinarnih studija na oba univerziteta</w:t>
      </w:r>
      <w:r w:rsidR="008C16C6" w:rsidRPr="00222ABE">
        <w:rPr>
          <w:rFonts w:cs="Times New Roman"/>
          <w:noProof/>
          <w:szCs w:val="24"/>
        </w:rPr>
        <w:t>, i bio bi podsticajan za sam UCL</w:t>
      </w:r>
      <w:r w:rsidRPr="00222ABE">
        <w:rPr>
          <w:rFonts w:cs="Times New Roman"/>
          <w:noProof/>
          <w:szCs w:val="24"/>
        </w:rPr>
        <w:t xml:space="preserve">. </w:t>
      </w:r>
    </w:p>
    <w:p w:rsidR="00C33E60" w:rsidRDefault="00972102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U prilogu ove studije izvodljivosti dat je plan studija. </w:t>
      </w:r>
      <w:r w:rsidR="00C33E60">
        <w:rPr>
          <w:rFonts w:cs="Times New Roman"/>
          <w:noProof/>
          <w:szCs w:val="24"/>
        </w:rPr>
        <w:t>U izvođenju studijskog programa učestvuju sledeći nastavnici: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Nikola Samardžić</w:t>
      </w:r>
      <w:r w:rsidR="00972102">
        <w:rPr>
          <w:rFonts w:cs="Times New Roman"/>
          <w:noProof/>
          <w:szCs w:val="24"/>
        </w:rPr>
        <w:t xml:space="preserve"> - </w:t>
      </w:r>
      <w:r w:rsidR="00972102" w:rsidRPr="00972102">
        <w:t>Early Modern History, Modern History</w:t>
      </w:r>
      <w:r w:rsidR="00972102">
        <w:t xml:space="preserve"> </w:t>
      </w:r>
    </w:p>
    <w:p w:rsidR="00C33E60" w:rsidRDefault="00C33E60" w:rsidP="007A1ABC">
      <w:pPr>
        <w:spacing w:line="23" w:lineRule="atLeast"/>
        <w:jc w:val="both"/>
      </w:pPr>
      <w:r>
        <w:rPr>
          <w:rFonts w:cs="Times New Roman"/>
          <w:noProof/>
          <w:szCs w:val="24"/>
        </w:rPr>
        <w:t>Prof. dr Aleksandar Molnar</w:t>
      </w:r>
      <w:r w:rsidR="00972102">
        <w:rPr>
          <w:rFonts w:cs="Times New Roman"/>
          <w:noProof/>
          <w:szCs w:val="24"/>
        </w:rPr>
        <w:t xml:space="preserve"> - </w:t>
      </w:r>
      <w:r w:rsidR="00972102" w:rsidRPr="00972102">
        <w:t>History of European Political Ideas</w:t>
      </w:r>
      <w:r w:rsidR="001B0DC8">
        <w:t xml:space="preserve"> </w:t>
      </w:r>
    </w:p>
    <w:p w:rsidR="001B0DC8" w:rsidRDefault="001B0DC8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Prof. dr Dragica Vujadinović – Understanding Politics, I-II 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Vladimir Ilić</w:t>
      </w:r>
      <w:r w:rsidR="00972102">
        <w:rPr>
          <w:rFonts w:cs="Times New Roman"/>
          <w:noProof/>
          <w:szCs w:val="24"/>
        </w:rPr>
        <w:t xml:space="preserve"> - Qualitative Research Methods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Milan Vukomanović</w:t>
      </w:r>
      <w:r w:rsidR="00972102">
        <w:rPr>
          <w:rFonts w:cs="Times New Roman"/>
          <w:noProof/>
          <w:szCs w:val="24"/>
        </w:rPr>
        <w:t xml:space="preserve"> - Religion and Politics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Dubravka Stojanović</w:t>
      </w:r>
      <w:r w:rsidR="00972102">
        <w:rPr>
          <w:rFonts w:cs="Times New Roman"/>
          <w:noProof/>
          <w:szCs w:val="24"/>
        </w:rPr>
        <w:t xml:space="preserve"> - The Rise of </w:t>
      </w:r>
      <w:r w:rsidR="006D413F">
        <w:rPr>
          <w:rFonts w:cs="Times New Roman"/>
          <w:noProof/>
          <w:szCs w:val="24"/>
        </w:rPr>
        <w:t xml:space="preserve">the </w:t>
      </w:r>
      <w:r w:rsidR="00972102">
        <w:rPr>
          <w:rFonts w:cs="Times New Roman"/>
          <w:noProof/>
          <w:szCs w:val="24"/>
        </w:rPr>
        <w:t>Global World (1880-2017)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Danijela Stefanović</w:t>
      </w:r>
      <w:r w:rsidR="00972102">
        <w:rPr>
          <w:rFonts w:cs="Times New Roman"/>
          <w:noProof/>
          <w:szCs w:val="24"/>
        </w:rPr>
        <w:t xml:space="preserve">- Frontiers of History, </w:t>
      </w:r>
      <w:r w:rsidR="00972102">
        <w:t>Antiquity Meets Globalization, The Classical Past and Destruction of Cultural Heritage.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Nenad Makuljević</w:t>
      </w:r>
      <w:r w:rsidR="00972102">
        <w:rPr>
          <w:rFonts w:cs="Times New Roman"/>
          <w:noProof/>
          <w:szCs w:val="24"/>
        </w:rPr>
        <w:t xml:space="preserve"> - </w:t>
      </w:r>
      <w:r w:rsidR="00972102">
        <w:t xml:space="preserve">Visual Culture, Politics and Nation Building in Southeastern Europe  </w:t>
      </w:r>
      <w:r w:rsidR="00972102">
        <w:br/>
        <w:t>(19th-20th Century)</w:t>
      </w:r>
      <w:r w:rsidR="00972102">
        <w:rPr>
          <w:rFonts w:cs="Times New Roman"/>
          <w:noProof/>
          <w:szCs w:val="24"/>
        </w:rPr>
        <w:t xml:space="preserve"> 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Danijel Sinani</w:t>
      </w:r>
      <w:r w:rsidR="00972102">
        <w:rPr>
          <w:rFonts w:cs="Times New Roman"/>
          <w:noProof/>
          <w:szCs w:val="24"/>
        </w:rPr>
        <w:t xml:space="preserve"> - Religion and Politics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Miloš Jagodić - Frontiers of History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Ognjen Radonjić - Introduction to Microeconomics, Introduction to Macroeconomics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Kristinka Ovesni - Knowledge M</w:t>
      </w:r>
      <w:r w:rsidR="006D413F">
        <w:rPr>
          <w:rFonts w:cs="Times New Roman"/>
          <w:noProof/>
          <w:szCs w:val="24"/>
        </w:rPr>
        <w:t>anagement</w:t>
      </w:r>
      <w:r>
        <w:rPr>
          <w:rFonts w:cs="Times New Roman"/>
          <w:noProof/>
          <w:szCs w:val="24"/>
        </w:rPr>
        <w:t xml:space="preserve"> and Organization Changes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Radina Vučetić - Propaganda in the 20</w:t>
      </w:r>
      <w:r w:rsidRPr="00C33E60">
        <w:rPr>
          <w:rFonts w:cs="Times New Roman"/>
          <w:noProof/>
          <w:szCs w:val="24"/>
          <w:vertAlign w:val="superscript"/>
        </w:rPr>
        <w:t>th</w:t>
      </w:r>
      <w:r>
        <w:rPr>
          <w:rFonts w:cs="Times New Roman"/>
          <w:noProof/>
          <w:szCs w:val="24"/>
        </w:rPr>
        <w:t xml:space="preserve"> Century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Doc. dr Isidora Jarić - </w:t>
      </w:r>
      <w:r w:rsidR="00972102">
        <w:rPr>
          <w:rFonts w:cs="Times New Roman"/>
          <w:noProof/>
          <w:szCs w:val="24"/>
        </w:rPr>
        <w:t>Qualitative Research Methods</w:t>
      </w:r>
    </w:p>
    <w:p w:rsidR="00972102" w:rsidRDefault="00972102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Doc. dr Haris Dajč - </w:t>
      </w:r>
      <w:r w:rsidRPr="00972102">
        <w:t>Early Modern History, Modern History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lastRenderedPageBreak/>
        <w:t>Doc. dr Željka Manić - Basic Statistics</w:t>
      </w:r>
    </w:p>
    <w:p w:rsidR="00972102" w:rsidRDefault="006D413F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Doc. dr M</w:t>
      </w:r>
      <w:r w:rsidR="00972102">
        <w:rPr>
          <w:rFonts w:cs="Times New Roman"/>
          <w:noProof/>
          <w:szCs w:val="24"/>
        </w:rPr>
        <w:t>arija Brujić - Migration in the European Union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Doc. dr Saša Ranđelović (Ekonomski fakultet u Beogradu) - Public Finance</w:t>
      </w:r>
      <w:r w:rsidR="0030070E">
        <w:rPr>
          <w:rFonts w:cs="Times New Roman"/>
          <w:noProof/>
          <w:szCs w:val="24"/>
        </w:rPr>
        <w:t>s</w:t>
      </w:r>
    </w:p>
    <w:p w:rsidR="00426DB3" w:rsidRPr="00222ABE" w:rsidRDefault="00426DB3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Nastavnici koji su odlučili da ponude svoje kurseve na ovom programu govore tečno engleski, svi su proveli izvesno vreme na visokoškolskim ustanovama u Velikoj Britaniji ili SAD, održavaju redovne akademske i naučne kontakte s visokoškolskim i naučnim ustanovama u Velikoj Britaniji i SAD, svojim publikacijama dokazuju kompetencije za izvođenje predloženih obaveznih i izbornih kurseva, i raspolažu akademskim i životnim iskustvom u domenu osnovnog profesionalnog usmerenja zasnovanog na studijama istorije, politike i ekonomije. </w:t>
      </w:r>
    </w:p>
    <w:p w:rsidR="009C33A6" w:rsidRPr="00222ABE" w:rsidRDefault="009C33A6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Pokretanje ovog programa računa i na realan oporavak sektora osnovnog i srednjeg obrazov</w:t>
      </w:r>
      <w:r w:rsidR="0046271C" w:rsidRPr="00222ABE">
        <w:rPr>
          <w:rFonts w:cs="Times New Roman"/>
          <w:noProof/>
          <w:szCs w:val="24"/>
        </w:rPr>
        <w:t>anja u kontinuitetu od 2000</w:t>
      </w:r>
      <w:r w:rsidRPr="00222ABE">
        <w:rPr>
          <w:rFonts w:cs="Times New Roman"/>
          <w:noProof/>
          <w:szCs w:val="24"/>
        </w:rPr>
        <w:t xml:space="preserve">. Očekujemo nove generacije odrasle u miru i relativnom ekonomskom blagostanju, koje bi ovakva ponuda možda, u jednom segmentu potencijalne studentske populacije, više interesovala od klasičnih društveno-humanističkih studija usmerenih ili na nastavnička zvanja, ili na bazična naučna ili stručna istraživanja. Razvoj sektora usluga i IT sektora, javnih institucija i politika, diversifikacija ekonomskih aktivnosti, sve pomenute inovacije u političkoj, ekonomskoj i privetnoj svakodnevici nameću potrebu osmišljavanja novih usluga u visokom obrazovanju, namenjenih upravo prilagođavanju sve bržim promenama, pre svega u sektoru zapošljavanja, rada i u konkretnom domenu razvoja karijera. </w:t>
      </w:r>
      <w:r w:rsidR="00E40E21" w:rsidRPr="00222ABE">
        <w:rPr>
          <w:rFonts w:cs="Times New Roman"/>
          <w:noProof/>
          <w:szCs w:val="24"/>
        </w:rPr>
        <w:t>Od potencij</w:t>
      </w:r>
      <w:r w:rsidR="00FC41B1" w:rsidRPr="00222ABE">
        <w:rPr>
          <w:rFonts w:cs="Times New Roman"/>
          <w:noProof/>
          <w:szCs w:val="24"/>
        </w:rPr>
        <w:t xml:space="preserve">alnih studenata </w:t>
      </w:r>
      <w:r w:rsidR="00E40E21" w:rsidRPr="00222ABE">
        <w:rPr>
          <w:rFonts w:cs="Times New Roman"/>
          <w:noProof/>
          <w:szCs w:val="24"/>
        </w:rPr>
        <w:t xml:space="preserve">očekujemo </w:t>
      </w:r>
      <w:r w:rsidR="00FC41B1" w:rsidRPr="00222ABE">
        <w:rPr>
          <w:rFonts w:cs="Times New Roman"/>
          <w:noProof/>
          <w:szCs w:val="24"/>
        </w:rPr>
        <w:t>d</w:t>
      </w:r>
      <w:r w:rsidR="00222ABE">
        <w:rPr>
          <w:rFonts w:cs="Times New Roman"/>
          <w:noProof/>
          <w:szCs w:val="24"/>
        </w:rPr>
        <w:t>a svojim znanjima, interesovanje</w:t>
      </w:r>
      <w:r w:rsidR="00FC41B1" w:rsidRPr="00222ABE">
        <w:rPr>
          <w:rFonts w:cs="Times New Roman"/>
          <w:noProof/>
          <w:szCs w:val="24"/>
        </w:rPr>
        <w:t xml:space="preserve">m i sposobnostima potvrde naše optimistične prognoze rezultata razvoja osnovnog i srednjeg obrazovanja u protekle dve decenije. </w:t>
      </w:r>
    </w:p>
    <w:p w:rsidR="00426DB3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</w:t>
      </w:r>
      <w:r w:rsidRPr="001208A2">
        <w:rPr>
          <w:rFonts w:cs="Times New Roman"/>
          <w:noProof/>
          <w:szCs w:val="24"/>
        </w:rPr>
        <w:t>konkretnoj implementaciji programa računamo na podršku resornog ministarstva, službi FF</w:t>
      </w:r>
      <w:r w:rsidR="00EF0B3D" w:rsidRPr="001208A2">
        <w:rPr>
          <w:rFonts w:cs="Times New Roman"/>
          <w:noProof/>
          <w:szCs w:val="24"/>
        </w:rPr>
        <w:t>, Univerziteta u</w:t>
      </w:r>
      <w:r w:rsidRPr="001208A2">
        <w:rPr>
          <w:rFonts w:cs="Times New Roman"/>
          <w:noProof/>
          <w:szCs w:val="24"/>
        </w:rPr>
        <w:t xml:space="preserve"> </w:t>
      </w:r>
      <w:r w:rsidR="00EF0B3D" w:rsidRPr="001208A2">
        <w:rPr>
          <w:rFonts w:cs="Times New Roman"/>
          <w:noProof/>
          <w:szCs w:val="24"/>
        </w:rPr>
        <w:t xml:space="preserve">Beogradu </w:t>
      </w:r>
      <w:r w:rsidRPr="001208A2">
        <w:rPr>
          <w:rFonts w:cs="Times New Roman"/>
          <w:noProof/>
          <w:szCs w:val="24"/>
        </w:rPr>
        <w:t xml:space="preserve">i UCL-a. Saradnja sa UCL-om, od načelne podrške, trebalo bi da se odvija u domenu prepoznatljivosti studijskog programa istorije </w:t>
      </w:r>
      <w:r w:rsidRPr="001208A2">
        <w:rPr>
          <w:rFonts w:cs="Times New Roman"/>
          <w:i/>
          <w:noProof/>
          <w:szCs w:val="24"/>
        </w:rPr>
        <w:t>Društvo, država, tranzicija - studije istorije, politike i privrede</w:t>
      </w:r>
      <w:r w:rsidRPr="00222ABE">
        <w:rPr>
          <w:rFonts w:cs="Times New Roman"/>
          <w:noProof/>
          <w:szCs w:val="24"/>
        </w:rPr>
        <w:t xml:space="preserve"> zasnovanog na odgovarajućem programu UCL-a, u domenu naučne i stručne saradnje nastavnika i studenata oba univerziteta, u domenu razmene studenata i nastavnika, sve do sticanja prava na double degree završni status naših svršenih studenata.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FC41B1" w:rsidRPr="00222ABE" w:rsidRDefault="00FC41B1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Z</w:t>
      </w:r>
      <w:r w:rsidR="002B53B2" w:rsidRPr="00222ABE">
        <w:rPr>
          <w:rFonts w:cs="Times New Roman"/>
          <w:b/>
          <w:noProof/>
          <w:szCs w:val="24"/>
        </w:rPr>
        <w:t>ahtevi programa</w:t>
      </w:r>
      <w:r w:rsidR="0046271C" w:rsidRPr="00222ABE">
        <w:rPr>
          <w:rFonts w:cs="Times New Roman"/>
          <w:b/>
          <w:noProof/>
          <w:szCs w:val="24"/>
        </w:rPr>
        <w:t xml:space="preserve">, </w:t>
      </w:r>
      <w:r w:rsidR="002B53B2" w:rsidRPr="00222ABE">
        <w:rPr>
          <w:rFonts w:cs="Times New Roman"/>
          <w:b/>
          <w:noProof/>
          <w:szCs w:val="24"/>
        </w:rPr>
        <w:t>troškovi, potencijalni problemi i izazovi</w:t>
      </w:r>
      <w:r w:rsidRPr="00222ABE">
        <w:rPr>
          <w:rFonts w:cs="Times New Roman"/>
          <w:b/>
          <w:noProof/>
          <w:szCs w:val="24"/>
        </w:rPr>
        <w:t xml:space="preserve"> </w:t>
      </w:r>
    </w:p>
    <w:p w:rsidR="0046271C" w:rsidRPr="00222ABE" w:rsidRDefault="0046271C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052A1" w:rsidRPr="00222ABE" w:rsidRDefault="00D052A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saradnji sa Upravom FF definisaće se prva upisna kvota studenata, u slučaju povoljne akreditacije studentskog programa. Upisivaće se pretežno samofinansirajući studenti. Podrška Ministarstva prosvete eventualnim budžetskim kvotama bila bi dobrodošla, ali nije predviđeno odvijanje studija na pretežno budžetskom principu. </w:t>
      </w:r>
      <w:r w:rsidR="001904BC" w:rsidRPr="00222ABE">
        <w:rPr>
          <w:rFonts w:cs="Times New Roman"/>
          <w:noProof/>
          <w:szCs w:val="24"/>
        </w:rPr>
        <w:t>U saradnji sa Upravom FF i u skladu sa ostvarenom zaradom nastavnici na programu DDT BA biće honorisani na osnovu prekovremenog rada i potrebe da budu dodatno mo</w:t>
      </w:r>
      <w:r w:rsidR="00AB6B7D" w:rsidRPr="00222ABE">
        <w:rPr>
          <w:rFonts w:cs="Times New Roman"/>
          <w:noProof/>
          <w:szCs w:val="24"/>
        </w:rPr>
        <w:t>tivisani za izuzetan trud i zal</w:t>
      </w:r>
      <w:r w:rsidR="001904BC" w:rsidRPr="00222ABE">
        <w:rPr>
          <w:rFonts w:cs="Times New Roman"/>
          <w:noProof/>
          <w:szCs w:val="24"/>
        </w:rPr>
        <w:t xml:space="preserve">aganje koje iziskuje nastava na engleskom. </w:t>
      </w:r>
      <w:r w:rsidR="00AB6B7D" w:rsidRPr="00222ABE">
        <w:rPr>
          <w:rFonts w:cs="Times New Roman"/>
          <w:noProof/>
          <w:szCs w:val="24"/>
        </w:rPr>
        <w:t xml:space="preserve">Program DDT BA predviđen je tako da donosi i dodatnu zaradu FF, i doprinosi rastu njegovog domaćeg i međunarodnog rejtinga. Samim tim nikakvi dodatni troškovi iz postojeće budžetske mase neće biti neophodni od trenutka pokretanja studijskog programa. </w:t>
      </w:r>
      <w:r w:rsidRPr="00222ABE">
        <w:rPr>
          <w:rFonts w:cs="Times New Roman"/>
          <w:noProof/>
          <w:szCs w:val="24"/>
        </w:rPr>
        <w:t xml:space="preserve"> </w:t>
      </w:r>
    </w:p>
    <w:p w:rsidR="00E615F8" w:rsidRPr="00222ABE" w:rsidRDefault="00E615F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Ne očekuju se nikakvi posebni problemi. Biće potrebna promena odnosa i Uprave FF i svih studenata FF prema nastavnicima i studentima koji će na ovom programu biti suočeni s napornim </w:t>
      </w:r>
      <w:r w:rsidRPr="00222ABE">
        <w:rPr>
          <w:rFonts w:cs="Times New Roman"/>
          <w:noProof/>
          <w:szCs w:val="24"/>
        </w:rPr>
        <w:lastRenderedPageBreak/>
        <w:t xml:space="preserve">radom i zalaganjem, koji podrazumevaju potencijalno približavanje, u toku narednih godina, radnim navikama i stručnim standardima nastavnika i studenata univerziteta kakav je UCL. </w:t>
      </w:r>
    </w:p>
    <w:p w:rsidR="00FC41B1" w:rsidRPr="00222ABE" w:rsidRDefault="00E615F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Najozbiljniji izazov ovog programa bio bi odnos nastavnika i studenata prema strukturi i dinamici tržišta rada i znanja. </w:t>
      </w:r>
      <w:r w:rsidR="00FA5F86" w:rsidRPr="00222ABE">
        <w:rPr>
          <w:rFonts w:cs="Times New Roman"/>
          <w:noProof/>
          <w:szCs w:val="24"/>
        </w:rPr>
        <w:t>U Srbiji je primetan rast zaposlenosti u sektoru usluga, ali taj rast prati i rast javnog duga. Povoljna dugoročna okolnost za naše potencijalne studente bio bi optimistična prognoza razvoja institucija i mogućnosti zapošljavanja u međunarodnim institucijama i organizacijama. Iskustvo s programom DDT MA ukazuje na navedene perspektive, pošto je većina stranih studenata profesionalno ostala vezana za region Jugoistočne Evrope za koji vezju svoje buduće karijere.</w:t>
      </w:r>
    </w:p>
    <w:p w:rsidR="00222ABE" w:rsidRPr="00222ABE" w:rsidRDefault="00222ABE" w:rsidP="007A1ABC">
      <w:pPr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90EA5" w:rsidRPr="00222ABE" w:rsidRDefault="00FA5F86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P</w:t>
      </w:r>
      <w:r w:rsidR="002B53B2" w:rsidRPr="00222ABE">
        <w:rPr>
          <w:rFonts w:cs="Times New Roman"/>
          <w:b/>
          <w:noProof/>
          <w:szCs w:val="24"/>
        </w:rPr>
        <w:t xml:space="preserve">rojekcija ciljeva i uspeha programa </w:t>
      </w:r>
    </w:p>
    <w:p w:rsidR="00FA5F86" w:rsidRPr="00222ABE" w:rsidRDefault="00FA5F86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FA5F86" w:rsidRPr="00222ABE" w:rsidRDefault="00FA5F86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Ciljevi programa DDT BA su sledeći: </w:t>
      </w:r>
    </w:p>
    <w:p w:rsidR="007875B8" w:rsidRPr="00222ABE" w:rsidRDefault="00FA5F86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Profesionalni i karijerni razvoj podstaknt mul</w:t>
      </w:r>
      <w:r w:rsidR="007875B8" w:rsidRPr="00222ABE">
        <w:rPr>
          <w:rFonts w:cs="Times New Roman"/>
          <w:noProof/>
          <w:szCs w:val="24"/>
        </w:rPr>
        <w:t xml:space="preserve">tidisciplinarnim studijama, </w:t>
      </w:r>
      <w:r w:rsidRPr="00222ABE">
        <w:rPr>
          <w:rFonts w:cs="Times New Roman"/>
          <w:noProof/>
          <w:szCs w:val="24"/>
        </w:rPr>
        <w:t>jasno usmerenim u smislu sažimanja racionalnog istorijskog znanja i iskustva, osnova ekonomije i politike, i praktičn</w:t>
      </w:r>
      <w:r w:rsidR="007875B8" w:rsidRPr="00222ABE">
        <w:rPr>
          <w:rFonts w:cs="Times New Roman"/>
          <w:noProof/>
          <w:szCs w:val="24"/>
        </w:rPr>
        <w:t xml:space="preserve">e obuke u osnovama </w:t>
      </w:r>
      <w:r w:rsidR="001040DC">
        <w:rPr>
          <w:rFonts w:cs="Times New Roman"/>
          <w:noProof/>
          <w:szCs w:val="24"/>
        </w:rPr>
        <w:t>naučnih istraživanja i obrade eg</w:t>
      </w:r>
      <w:r w:rsidR="007875B8" w:rsidRPr="00222ABE">
        <w:rPr>
          <w:rFonts w:cs="Times New Roman"/>
          <w:noProof/>
          <w:szCs w:val="24"/>
        </w:rPr>
        <w:t xml:space="preserve">zaktnih činjenica;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Podsticaj drugim sličnim multidisciplinarnim studijama na Univerzitetu u Beogradu;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Saradnja </w:t>
      </w:r>
      <w:r w:rsidR="001040DC">
        <w:rPr>
          <w:rFonts w:cs="Times New Roman"/>
          <w:noProof/>
          <w:szCs w:val="24"/>
        </w:rPr>
        <w:t xml:space="preserve">i razmena </w:t>
      </w:r>
      <w:r w:rsidRPr="00222ABE">
        <w:rPr>
          <w:rFonts w:cs="Times New Roman"/>
          <w:noProof/>
          <w:szCs w:val="24"/>
        </w:rPr>
        <w:t xml:space="preserve">studenata i nastavnika FF sa UCL;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Sticanje prava budućim generacijama svršenih studenata na d</w:t>
      </w:r>
      <w:r w:rsidR="00426DB3" w:rsidRPr="00222ABE">
        <w:rPr>
          <w:rFonts w:cs="Times New Roman"/>
          <w:noProof/>
          <w:szCs w:val="24"/>
        </w:rPr>
        <w:t>ouble degree</w:t>
      </w:r>
      <w:r w:rsidRPr="00222ABE">
        <w:rPr>
          <w:rFonts w:cs="Times New Roman"/>
          <w:noProof/>
          <w:szCs w:val="24"/>
        </w:rPr>
        <w:t xml:space="preserve"> diplome (FF-UCL)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Razvoj novih veština, profesija</w:t>
      </w:r>
      <w:r w:rsidR="00426DB3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 xml:space="preserve">i karijera u skladu sa ekonomskim, društvenim i političkim razvojem, naročito u domenu javnih politika, ekonomskih aktivnosti, državnih, nevladinih ili međunarodnih organizacija. </w:t>
      </w:r>
    </w:p>
    <w:p w:rsidR="007875B8" w:rsidRPr="00222ABE" w:rsidRDefault="007875B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Program DDT BA smatraće se uspešnim ukoliko: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prvih pet godina ostvari planirane kvote upisanih samofinansirajućih studenata;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Tržište rada prepozna naše svršene studente u smislu sposobnih, ambicioznih i vrednih stručnjaka;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Program bude sposoban da se vremenom prilagođava očekivanjima i zahtevima studenata, tržišta rada i jasnih tendencija promena u razvoju bazičnih naučnih istraživanja;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FF i Univerzitet u Beogradu, zahvaljujući i ovom programu, održe trend rasta i uspona na svetskim listama rejtinga; </w:t>
      </w:r>
    </w:p>
    <w:p w:rsidR="00426DB3" w:rsidRPr="00EF0B3D" w:rsidRDefault="00EC7832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UCL partneri budu zadovoljni saradnjom, tako da se ona razvija prema narednoj etapi ugovornog odnosa, odobr</w:t>
      </w:r>
      <w:r w:rsidR="00222ABE">
        <w:rPr>
          <w:rFonts w:cs="Times New Roman"/>
          <w:noProof/>
          <w:szCs w:val="24"/>
        </w:rPr>
        <w:t xml:space="preserve">avanjem double degree statusa </w:t>
      </w:r>
      <w:r w:rsidRPr="00222ABE">
        <w:rPr>
          <w:rFonts w:cs="Times New Roman"/>
          <w:noProof/>
          <w:szCs w:val="24"/>
        </w:rPr>
        <w:t>svršenim studentima</w:t>
      </w:r>
      <w:r w:rsidR="00222ABE">
        <w:rPr>
          <w:rFonts w:cs="Times New Roman"/>
          <w:noProof/>
          <w:szCs w:val="24"/>
        </w:rPr>
        <w:t xml:space="preserve"> DDT BA</w:t>
      </w:r>
      <w:r w:rsidRPr="00222ABE">
        <w:rPr>
          <w:rFonts w:cs="Times New Roman"/>
          <w:noProof/>
          <w:szCs w:val="24"/>
        </w:rPr>
        <w:t xml:space="preserve">. </w:t>
      </w:r>
    </w:p>
    <w:p w:rsid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Beograd, 27. februar 2017. </w:t>
      </w:r>
    </w:p>
    <w:p w:rsid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Centar za saradnju sa UCL-om, </w:t>
      </w:r>
    </w:p>
    <w:p w:rsidR="00222ABE" w:rsidRP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prof. dr Nikola Samardžić </w:t>
      </w:r>
    </w:p>
    <w:sectPr w:rsidR="00222ABE" w:rsidRPr="00222ABE" w:rsidSect="00F22C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A95" w:rsidRDefault="00734A95" w:rsidP="00FA5F86">
      <w:pPr>
        <w:spacing w:after="0" w:line="240" w:lineRule="auto"/>
      </w:pPr>
      <w:r>
        <w:separator/>
      </w:r>
    </w:p>
  </w:endnote>
  <w:endnote w:type="continuationSeparator" w:id="0">
    <w:p w:rsidR="00734A95" w:rsidRDefault="00734A95" w:rsidP="00FA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A95" w:rsidRDefault="00734A95" w:rsidP="00FA5F86">
      <w:pPr>
        <w:spacing w:after="0" w:line="240" w:lineRule="auto"/>
      </w:pPr>
      <w:r>
        <w:separator/>
      </w:r>
    </w:p>
  </w:footnote>
  <w:footnote w:type="continuationSeparator" w:id="0">
    <w:p w:rsidR="00734A95" w:rsidRDefault="00734A95" w:rsidP="00FA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821F8"/>
    <w:multiLevelType w:val="hybridMultilevel"/>
    <w:tmpl w:val="D242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D1399"/>
    <w:multiLevelType w:val="hybridMultilevel"/>
    <w:tmpl w:val="FB98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8776D"/>
    <w:multiLevelType w:val="hybridMultilevel"/>
    <w:tmpl w:val="41244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62A"/>
    <w:rsid w:val="000038B9"/>
    <w:rsid w:val="000969D7"/>
    <w:rsid w:val="000D4269"/>
    <w:rsid w:val="001040DC"/>
    <w:rsid w:val="001208A2"/>
    <w:rsid w:val="00181C92"/>
    <w:rsid w:val="001904BC"/>
    <w:rsid w:val="001B0DC8"/>
    <w:rsid w:val="00206001"/>
    <w:rsid w:val="00222ABE"/>
    <w:rsid w:val="002B462A"/>
    <w:rsid w:val="002B53B2"/>
    <w:rsid w:val="0030070E"/>
    <w:rsid w:val="003064FA"/>
    <w:rsid w:val="00402D90"/>
    <w:rsid w:val="00426DB3"/>
    <w:rsid w:val="0042775E"/>
    <w:rsid w:val="0046271C"/>
    <w:rsid w:val="004A5CA2"/>
    <w:rsid w:val="00507603"/>
    <w:rsid w:val="005828BA"/>
    <w:rsid w:val="005D2C36"/>
    <w:rsid w:val="005E6FF7"/>
    <w:rsid w:val="005F4EC8"/>
    <w:rsid w:val="00634B16"/>
    <w:rsid w:val="006634A0"/>
    <w:rsid w:val="006D413F"/>
    <w:rsid w:val="006E7962"/>
    <w:rsid w:val="00701111"/>
    <w:rsid w:val="00734A95"/>
    <w:rsid w:val="007875B8"/>
    <w:rsid w:val="007A1ABC"/>
    <w:rsid w:val="007C6D11"/>
    <w:rsid w:val="007E16D7"/>
    <w:rsid w:val="0081214B"/>
    <w:rsid w:val="00830D3D"/>
    <w:rsid w:val="00851DD3"/>
    <w:rsid w:val="00895F33"/>
    <w:rsid w:val="008C16C6"/>
    <w:rsid w:val="009042B4"/>
    <w:rsid w:val="009139A0"/>
    <w:rsid w:val="00953746"/>
    <w:rsid w:val="00972102"/>
    <w:rsid w:val="009C33A6"/>
    <w:rsid w:val="00A025EB"/>
    <w:rsid w:val="00A7305F"/>
    <w:rsid w:val="00AA7891"/>
    <w:rsid w:val="00AB6B7D"/>
    <w:rsid w:val="00B270C1"/>
    <w:rsid w:val="00B63742"/>
    <w:rsid w:val="00B850B5"/>
    <w:rsid w:val="00BB3BB9"/>
    <w:rsid w:val="00C22249"/>
    <w:rsid w:val="00C33E60"/>
    <w:rsid w:val="00CB165A"/>
    <w:rsid w:val="00D052A1"/>
    <w:rsid w:val="00D34FBE"/>
    <w:rsid w:val="00D54F67"/>
    <w:rsid w:val="00D90EA5"/>
    <w:rsid w:val="00D919C2"/>
    <w:rsid w:val="00DC6C07"/>
    <w:rsid w:val="00E03860"/>
    <w:rsid w:val="00E40E21"/>
    <w:rsid w:val="00E615F8"/>
    <w:rsid w:val="00E96672"/>
    <w:rsid w:val="00EC7832"/>
    <w:rsid w:val="00EE25D0"/>
    <w:rsid w:val="00EF0B3D"/>
    <w:rsid w:val="00F223F4"/>
    <w:rsid w:val="00F22CC8"/>
    <w:rsid w:val="00FA5F86"/>
    <w:rsid w:val="00FC41B1"/>
    <w:rsid w:val="00FF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2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B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3B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A5F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F8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5F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l.ac.uk/www.imess.eu" TargetMode="External"/><Relationship Id="rId13" Type="http://schemas.openxmlformats.org/officeDocument/2006/relationships/hyperlink" Target="http://www.shanghairanking.com/World-University-Rankings/University-College-Londo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meshighereducation.com/world-university-rankings/university-college-lond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universities.com/universities/ucl-university-college-lond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rapcenter.org/2016/university.php?q=University+College+Lond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l.ac.uk/prospective-students/undergraduate/degrees/history-politics-economics-b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7632A-929F-4906-BA83-F4225220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Samardzic</dc:creator>
  <cp:lastModifiedBy>Korisnik</cp:lastModifiedBy>
  <cp:revision>2</cp:revision>
  <dcterms:created xsi:type="dcterms:W3CDTF">2017-10-11T07:56:00Z</dcterms:created>
  <dcterms:modified xsi:type="dcterms:W3CDTF">2017-10-11T07:56:00Z</dcterms:modified>
</cp:coreProperties>
</file>