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2413A1" w14:textId="7A5FB376" w:rsidR="00977ED0" w:rsidRDefault="00977ED0" w:rsidP="00977ED0">
      <w:pPr>
        <w:jc w:val="center"/>
        <w:rPr>
          <w:lang w:val="sr-Cyrl-RS"/>
        </w:rPr>
      </w:pPr>
      <w:r>
        <w:rPr>
          <w:lang w:val="sr-Cyrl-RS"/>
        </w:rPr>
        <w:t>ИЗБОРНОМ ВЕЋУ ФИЛОЗОФСКОГ ФАКУЛТЕТА</w:t>
      </w:r>
    </w:p>
    <w:p w14:paraId="5BE9CBAD" w14:textId="77777777" w:rsidR="00713395" w:rsidRDefault="00713395" w:rsidP="00977ED0">
      <w:pPr>
        <w:rPr>
          <w:lang w:val="sr-Cyrl-RS"/>
        </w:rPr>
      </w:pPr>
    </w:p>
    <w:p w14:paraId="56599E85" w14:textId="3C39FB05" w:rsidR="00977ED0" w:rsidRDefault="00977ED0" w:rsidP="00977ED0">
      <w:pPr>
        <w:ind w:firstLine="720"/>
        <w:jc w:val="both"/>
        <w:rPr>
          <w:lang w:val="sr-Latn-CS"/>
        </w:rPr>
      </w:pPr>
      <w:r>
        <w:rPr>
          <w:lang w:val="sr-Cyrl-RS"/>
        </w:rPr>
        <w:t xml:space="preserve">На </w:t>
      </w:r>
      <w:r w:rsidR="00FD0E1C">
        <w:t>XI</w:t>
      </w:r>
      <w:r>
        <w:rPr>
          <w:lang w:val="sr-Latn-RS"/>
        </w:rPr>
        <w:t xml:space="preserve">I </w:t>
      </w:r>
      <w:r>
        <w:rPr>
          <w:lang w:val="sr-Cyrl-RS"/>
        </w:rPr>
        <w:t>редовној седници Изборног већа Филозофског факултета одржаној 2</w:t>
      </w:r>
      <w:r w:rsidR="00F755ED">
        <w:rPr>
          <w:lang w:val="sr-Cyrl-RS"/>
        </w:rPr>
        <w:t>1</w:t>
      </w:r>
      <w:r>
        <w:rPr>
          <w:lang w:val="sr-Cyrl-RS"/>
        </w:rPr>
        <w:t xml:space="preserve">. </w:t>
      </w:r>
      <w:r w:rsidR="00F755ED">
        <w:rPr>
          <w:lang w:val="sr-Cyrl-RS"/>
        </w:rPr>
        <w:t>5</w:t>
      </w:r>
      <w:r>
        <w:rPr>
          <w:lang w:val="sr-Cyrl-RS"/>
        </w:rPr>
        <w:t>. 202</w:t>
      </w:r>
      <w:r w:rsidR="00F755ED">
        <w:rPr>
          <w:lang w:val="sr-Cyrl-RS"/>
        </w:rPr>
        <w:t>6</w:t>
      </w:r>
      <w:r>
        <w:rPr>
          <w:lang w:val="sr-Cyrl-RS"/>
        </w:rPr>
        <w:t xml:space="preserve">. године изабрани смо у стручну комисију </w:t>
      </w:r>
      <w:r w:rsidRPr="00321EE6">
        <w:rPr>
          <w:lang w:val="ru-RU"/>
        </w:rPr>
        <w:t>за</w:t>
      </w:r>
      <w:r w:rsidRPr="00321EE6">
        <w:rPr>
          <w:lang w:val="sr-Cyrl-RS"/>
        </w:rPr>
        <w:t xml:space="preserve"> </w:t>
      </w:r>
      <w:r w:rsidRPr="00321EE6">
        <w:rPr>
          <w:lang w:val="ru-RU"/>
        </w:rPr>
        <w:t>припрему</w:t>
      </w:r>
      <w:r w:rsidRPr="00321EE6">
        <w:rPr>
          <w:lang w:val="sr-Cyrl-RS"/>
        </w:rPr>
        <w:t xml:space="preserve"> </w:t>
      </w:r>
      <w:r w:rsidRPr="00321EE6">
        <w:rPr>
          <w:lang w:val="ru-RU"/>
        </w:rPr>
        <w:t>реферата</w:t>
      </w:r>
      <w:r w:rsidRPr="00321EE6">
        <w:rPr>
          <w:lang w:val="sr-Cyrl-RS"/>
        </w:rPr>
        <w:t xml:space="preserve"> </w:t>
      </w:r>
      <w:r w:rsidRPr="00321EE6">
        <w:rPr>
          <w:lang w:val="ru-RU"/>
        </w:rPr>
        <w:t>о</w:t>
      </w:r>
      <w:r w:rsidRPr="00321EE6">
        <w:rPr>
          <w:lang w:val="sr-Cyrl-RS"/>
        </w:rPr>
        <w:t xml:space="preserve"> </w:t>
      </w:r>
      <w:r w:rsidRPr="00321EE6">
        <w:rPr>
          <w:lang w:val="ru-RU"/>
        </w:rPr>
        <w:t>кандидатима</w:t>
      </w:r>
      <w:r w:rsidRPr="00321EE6">
        <w:rPr>
          <w:lang w:val="sr-Cyrl-RS"/>
        </w:rPr>
        <w:t xml:space="preserve"> </w:t>
      </w:r>
      <w:r w:rsidRPr="00321EE6">
        <w:rPr>
          <w:lang w:val="ru-RU"/>
        </w:rPr>
        <w:t>пријављеним</w:t>
      </w:r>
      <w:r w:rsidRPr="00321EE6">
        <w:rPr>
          <w:lang w:val="sr-Cyrl-RS"/>
        </w:rPr>
        <w:t xml:space="preserve"> </w:t>
      </w:r>
      <w:r w:rsidRPr="00321EE6">
        <w:rPr>
          <w:lang w:val="ru-RU"/>
        </w:rPr>
        <w:t>на</w:t>
      </w:r>
      <w:r w:rsidRPr="00321EE6">
        <w:rPr>
          <w:lang w:val="sr-Cyrl-RS"/>
        </w:rPr>
        <w:t xml:space="preserve"> </w:t>
      </w:r>
      <w:r w:rsidRPr="00321EE6">
        <w:rPr>
          <w:lang w:val="ru-RU"/>
        </w:rPr>
        <w:t>конкурс</w:t>
      </w:r>
      <w:r w:rsidRPr="00321EE6">
        <w:rPr>
          <w:lang w:val="sr-Cyrl-RS"/>
        </w:rPr>
        <w:t xml:space="preserve"> </w:t>
      </w:r>
      <w:r w:rsidRPr="00321EE6">
        <w:rPr>
          <w:lang w:val="ru-RU"/>
        </w:rPr>
        <w:t>за</w:t>
      </w:r>
      <w:r w:rsidRPr="00321EE6">
        <w:rPr>
          <w:lang w:val="sr-Cyrl-RS"/>
        </w:rPr>
        <w:t xml:space="preserve"> </w:t>
      </w:r>
      <w:r w:rsidRPr="00321EE6">
        <w:rPr>
          <w:lang w:val="ru-RU"/>
        </w:rPr>
        <w:t>избор</w:t>
      </w:r>
      <w:r w:rsidRPr="00321EE6">
        <w:rPr>
          <w:lang w:val="sr-Cyrl-RS"/>
        </w:rPr>
        <w:t xml:space="preserve"> </w:t>
      </w:r>
      <w:r>
        <w:rPr>
          <w:lang w:val="sr-Cyrl-RS"/>
        </w:rPr>
        <w:t xml:space="preserve">једног </w:t>
      </w:r>
      <w:r w:rsidR="00F755ED">
        <w:rPr>
          <w:lang w:val="sr-Cyrl-RS"/>
        </w:rPr>
        <w:t>ванредног професора</w:t>
      </w:r>
      <w:r w:rsidRPr="00321EE6">
        <w:rPr>
          <w:lang w:val="sr-Cyrl-RS"/>
        </w:rPr>
        <w:t xml:space="preserve"> </w:t>
      </w:r>
      <w:r>
        <w:rPr>
          <w:lang w:val="sr-Latn-CS"/>
        </w:rPr>
        <w:t>за ужу научну област Класичне науке</w:t>
      </w:r>
      <w:r w:rsidR="00166B9D">
        <w:rPr>
          <w:lang w:val="sr-Cyrl-RS"/>
        </w:rPr>
        <w:t>,</w:t>
      </w:r>
      <w:r>
        <w:rPr>
          <w:lang w:val="sr-Cyrl-RS"/>
        </w:rPr>
        <w:t xml:space="preserve"> тежиште истраживања Античка књижевност</w:t>
      </w:r>
      <w:r>
        <w:rPr>
          <w:lang w:val="sr-Latn-CS"/>
        </w:rPr>
        <w:t>. После прегледане конкурсне документације подносимо следећи</w:t>
      </w:r>
    </w:p>
    <w:p w14:paraId="47232923" w14:textId="77777777" w:rsidR="00977ED0" w:rsidRPr="00456A9C" w:rsidRDefault="00977ED0" w:rsidP="00977ED0">
      <w:pPr>
        <w:tabs>
          <w:tab w:val="left" w:pos="851"/>
          <w:tab w:val="left" w:pos="1134"/>
        </w:tabs>
        <w:spacing w:after="120" w:line="360" w:lineRule="auto"/>
        <w:jc w:val="both"/>
        <w:rPr>
          <w:lang w:val="sr-Latn-CS"/>
        </w:rPr>
      </w:pPr>
    </w:p>
    <w:p w14:paraId="2AEDEEDF" w14:textId="77777777" w:rsidR="00977ED0" w:rsidRDefault="00977ED0" w:rsidP="00977ED0">
      <w:pPr>
        <w:jc w:val="center"/>
        <w:rPr>
          <w:lang w:val="sr-Latn-CS"/>
        </w:rPr>
      </w:pPr>
      <w:r>
        <w:rPr>
          <w:lang w:val="sr-Latn-CS"/>
        </w:rPr>
        <w:t>ИЗВЕШТАЈ</w:t>
      </w:r>
    </w:p>
    <w:p w14:paraId="7829B367" w14:textId="77777777" w:rsidR="00713395" w:rsidRDefault="00713395" w:rsidP="00977ED0">
      <w:pPr>
        <w:rPr>
          <w:lang w:val="sr-Cyrl-RS"/>
        </w:rPr>
      </w:pPr>
    </w:p>
    <w:p w14:paraId="692BF194" w14:textId="77777777" w:rsidR="00B3345C" w:rsidRPr="00713395" w:rsidRDefault="00B3345C" w:rsidP="00977ED0">
      <w:pPr>
        <w:rPr>
          <w:lang w:val="sr-Cyrl-RS"/>
        </w:rPr>
      </w:pPr>
    </w:p>
    <w:p w14:paraId="43EB64CC" w14:textId="06D2229E" w:rsidR="00977ED0" w:rsidRDefault="00977ED0" w:rsidP="00977ED0">
      <w:pPr>
        <w:ind w:firstLine="720"/>
        <w:jc w:val="both"/>
        <w:rPr>
          <w:lang w:val="sr-Cyrl-RS"/>
        </w:rPr>
      </w:pPr>
      <w:r>
        <w:rPr>
          <w:lang w:val="sr-Cyrl-RS"/>
        </w:rPr>
        <w:t xml:space="preserve">На конкурс објављен у огласнику Националне службе за запошљавање </w:t>
      </w:r>
      <w:r>
        <w:rPr>
          <w:i/>
          <w:lang w:val="sr-Cyrl-RS"/>
        </w:rPr>
        <w:t>Послови</w:t>
      </w:r>
      <w:r>
        <w:rPr>
          <w:lang w:val="sr-Cyrl-RS"/>
        </w:rPr>
        <w:t xml:space="preserve"> од </w:t>
      </w:r>
      <w:r w:rsidR="004F4353">
        <w:rPr>
          <w:lang w:val="sr-Cyrl-RS"/>
        </w:rPr>
        <w:t>17.</w:t>
      </w:r>
      <w:r w:rsidR="00AB7D0F">
        <w:rPr>
          <w:lang w:val="sr-Cyrl-RS"/>
        </w:rPr>
        <w:t xml:space="preserve"> </w:t>
      </w:r>
      <w:r w:rsidR="004F4353">
        <w:rPr>
          <w:lang w:val="sr-Cyrl-RS"/>
        </w:rPr>
        <w:t>6.</w:t>
      </w:r>
      <w:r>
        <w:rPr>
          <w:lang w:val="sr-Cyrl-RS"/>
        </w:rPr>
        <w:t xml:space="preserve"> 202</w:t>
      </w:r>
      <w:r w:rsidR="000401A3">
        <w:rPr>
          <w:lang w:val="sr-Cyrl-RS"/>
        </w:rPr>
        <w:t>6</w:t>
      </w:r>
      <w:r>
        <w:rPr>
          <w:lang w:val="sr-Cyrl-RS"/>
        </w:rPr>
        <w:t xml:space="preserve">, стр. </w:t>
      </w:r>
      <w:r w:rsidR="000401A3">
        <w:rPr>
          <w:lang w:val="sr-Cyrl-RS"/>
        </w:rPr>
        <w:t>21</w:t>
      </w:r>
      <w:r>
        <w:rPr>
          <w:lang w:val="sr-Cyrl-RS"/>
        </w:rPr>
        <w:t xml:space="preserve">, пријавио се један кандидат, </w:t>
      </w:r>
      <w:r w:rsidRPr="002D6493">
        <w:rPr>
          <w:b/>
          <w:bCs/>
          <w:lang w:val="sr-Cyrl-RS"/>
        </w:rPr>
        <w:t>др Душан Поповић</w:t>
      </w:r>
      <w:r>
        <w:rPr>
          <w:lang w:val="sr-Cyrl-RS"/>
        </w:rPr>
        <w:t>.</w:t>
      </w:r>
    </w:p>
    <w:p w14:paraId="1DF58CC6" w14:textId="77777777" w:rsidR="00CE0541" w:rsidRDefault="00CE0541" w:rsidP="00977ED0">
      <w:pPr>
        <w:ind w:firstLine="720"/>
        <w:jc w:val="both"/>
        <w:rPr>
          <w:lang w:val="sr-Cyrl-CS"/>
        </w:rPr>
      </w:pPr>
    </w:p>
    <w:p w14:paraId="0623920F" w14:textId="1C289E04" w:rsidR="00CE0541" w:rsidRPr="00CE0541" w:rsidRDefault="009C2126" w:rsidP="005436B3">
      <w:pPr>
        <w:jc w:val="center"/>
        <w:rPr>
          <w:i/>
          <w:iCs/>
          <w:lang w:val="sr-Cyrl-CS"/>
        </w:rPr>
      </w:pPr>
      <w:r>
        <w:rPr>
          <w:b/>
          <w:bCs/>
          <w:i/>
          <w:iCs/>
          <w:lang w:val="sr-Cyrl-CS"/>
        </w:rPr>
        <w:t>Б</w:t>
      </w:r>
      <w:r>
        <w:rPr>
          <w:b/>
          <w:bCs/>
          <w:i/>
          <w:iCs/>
          <w:lang w:val="sr-Cyrl-RS"/>
        </w:rPr>
        <w:t>ио</w:t>
      </w:r>
      <w:r w:rsidR="00CE0541" w:rsidRPr="00CE0541">
        <w:rPr>
          <w:b/>
          <w:bCs/>
          <w:i/>
          <w:iCs/>
          <w:lang w:val="sr-Cyrl-CS"/>
        </w:rPr>
        <w:t>граф</w:t>
      </w:r>
      <w:r w:rsidR="00E325BE">
        <w:rPr>
          <w:b/>
          <w:bCs/>
          <w:i/>
          <w:iCs/>
          <w:lang w:val="sr-Cyrl-CS"/>
        </w:rPr>
        <w:t xml:space="preserve">ски подаци о </w:t>
      </w:r>
      <w:r w:rsidR="00CE0541">
        <w:rPr>
          <w:b/>
          <w:bCs/>
          <w:i/>
          <w:iCs/>
          <w:lang w:val="sr-Cyrl-CS"/>
        </w:rPr>
        <w:t>кандидат</w:t>
      </w:r>
      <w:r w:rsidR="00E325BE">
        <w:rPr>
          <w:b/>
          <w:bCs/>
          <w:i/>
          <w:iCs/>
          <w:lang w:val="sr-Cyrl-CS"/>
        </w:rPr>
        <w:t>у</w:t>
      </w:r>
    </w:p>
    <w:p w14:paraId="56E7131D" w14:textId="77777777" w:rsidR="00D468CE" w:rsidRDefault="00D468CE" w:rsidP="00637C62">
      <w:pPr>
        <w:ind w:firstLine="720"/>
        <w:jc w:val="both"/>
        <w:rPr>
          <w:lang w:val="sr-Cyrl-CS"/>
        </w:rPr>
      </w:pPr>
    </w:p>
    <w:p w14:paraId="2CD8594E" w14:textId="67843B62" w:rsidR="00DE6AD7" w:rsidRDefault="00977ED0" w:rsidP="00637C62">
      <w:pPr>
        <w:ind w:firstLine="720"/>
        <w:jc w:val="both"/>
        <w:rPr>
          <w:lang w:val="sr-Cyrl-RS"/>
        </w:rPr>
      </w:pPr>
      <w:r w:rsidRPr="00C7370D">
        <w:rPr>
          <w:lang w:val="sr-Cyrl-CS"/>
        </w:rPr>
        <w:t xml:space="preserve">Душан Ј. Поповић рођен је 1972. године у Београду. </w:t>
      </w:r>
      <w:r>
        <w:rPr>
          <w:lang w:val="sr-Cyrl-CS"/>
        </w:rPr>
        <w:t>Н</w:t>
      </w:r>
      <w:r w:rsidRPr="00C7370D">
        <w:rPr>
          <w:lang w:val="sr-Cyrl-CS"/>
        </w:rPr>
        <w:t>а</w:t>
      </w:r>
      <w:r w:rsidRPr="00C7370D">
        <w:rPr>
          <w:lang w:val="fr-FR"/>
        </w:rPr>
        <w:t xml:space="preserve"> </w:t>
      </w:r>
      <w:r w:rsidRPr="00C7370D">
        <w:rPr>
          <w:lang w:val="sr-Cyrl-CS"/>
        </w:rPr>
        <w:t>Одељењ</w:t>
      </w:r>
      <w:r>
        <w:rPr>
          <w:lang w:val="sr-Cyrl-CS"/>
        </w:rPr>
        <w:t>у</w:t>
      </w:r>
      <w:r w:rsidRPr="00C7370D">
        <w:rPr>
          <w:lang w:val="fr-FR"/>
        </w:rPr>
        <w:t xml:space="preserve"> </w:t>
      </w:r>
      <w:r w:rsidRPr="00C7370D">
        <w:rPr>
          <w:lang w:val="sr-Cyrl-CS"/>
        </w:rPr>
        <w:t>за</w:t>
      </w:r>
      <w:r w:rsidRPr="00C7370D">
        <w:rPr>
          <w:lang w:val="fr-FR"/>
        </w:rPr>
        <w:t xml:space="preserve"> </w:t>
      </w:r>
      <w:r w:rsidRPr="00C7370D">
        <w:rPr>
          <w:lang w:val="sr-Cyrl-CS"/>
        </w:rPr>
        <w:t>класичне</w:t>
      </w:r>
      <w:r w:rsidRPr="00C7370D">
        <w:rPr>
          <w:lang w:val="fr-FR"/>
        </w:rPr>
        <w:t xml:space="preserve"> </w:t>
      </w:r>
      <w:r w:rsidRPr="00C7370D">
        <w:rPr>
          <w:lang w:val="sr-Cyrl-CS"/>
        </w:rPr>
        <w:t>науке</w:t>
      </w:r>
      <w:r w:rsidRPr="00C7370D">
        <w:rPr>
          <w:lang w:val="fr-FR"/>
        </w:rPr>
        <w:t xml:space="preserve"> </w:t>
      </w:r>
      <w:r w:rsidRPr="00C7370D">
        <w:rPr>
          <w:lang w:val="sr-Cyrl-CS"/>
        </w:rPr>
        <w:t>Филозофског</w:t>
      </w:r>
      <w:r w:rsidRPr="00C7370D">
        <w:rPr>
          <w:lang w:val="fr-FR"/>
        </w:rPr>
        <w:t xml:space="preserve"> </w:t>
      </w:r>
      <w:r w:rsidRPr="00C7370D">
        <w:rPr>
          <w:lang w:val="sr-Cyrl-CS"/>
        </w:rPr>
        <w:t>факултета</w:t>
      </w:r>
      <w:r w:rsidRPr="00C7370D">
        <w:rPr>
          <w:lang w:val="fr-FR"/>
        </w:rPr>
        <w:t xml:space="preserve"> </w:t>
      </w:r>
      <w:r w:rsidRPr="00C7370D">
        <w:rPr>
          <w:lang w:val="sr-Cyrl-CS"/>
        </w:rPr>
        <w:t>у</w:t>
      </w:r>
      <w:r w:rsidRPr="00C7370D">
        <w:rPr>
          <w:lang w:val="fr-FR"/>
        </w:rPr>
        <w:t xml:space="preserve"> </w:t>
      </w:r>
      <w:r w:rsidRPr="00C7370D">
        <w:rPr>
          <w:lang w:val="sr-Cyrl-CS"/>
        </w:rPr>
        <w:t>Београду</w:t>
      </w:r>
      <w:r w:rsidRPr="00C7370D">
        <w:rPr>
          <w:lang w:val="fr-FR"/>
        </w:rPr>
        <w:t xml:space="preserve"> </w:t>
      </w:r>
      <w:r w:rsidRPr="00C7370D">
        <w:rPr>
          <w:lang w:val="sr-Cyrl-CS"/>
        </w:rPr>
        <w:t>дипломирао</w:t>
      </w:r>
      <w:r>
        <w:rPr>
          <w:lang w:val="sr-Cyrl-CS"/>
        </w:rPr>
        <w:t xml:space="preserve"> је</w:t>
      </w:r>
      <w:r w:rsidRPr="00C7370D">
        <w:rPr>
          <w:lang w:val="fr-FR"/>
        </w:rPr>
        <w:t xml:space="preserve"> 1997. </w:t>
      </w:r>
      <w:r w:rsidRPr="00C7370D">
        <w:rPr>
          <w:lang w:val="sr-Cyrl-CS"/>
        </w:rPr>
        <w:t>године с</w:t>
      </w:r>
      <w:r>
        <w:rPr>
          <w:lang w:val="sr-Cyrl-CS"/>
        </w:rPr>
        <w:t>а</w:t>
      </w:r>
      <w:r w:rsidRPr="00C7370D">
        <w:rPr>
          <w:lang w:val="fr-FR"/>
        </w:rPr>
        <w:t xml:space="preserve"> </w:t>
      </w:r>
      <w:r>
        <w:rPr>
          <w:lang w:val="sr-Cyrl-RS"/>
        </w:rPr>
        <w:t>ср</w:t>
      </w:r>
      <w:r w:rsidRPr="00C7370D">
        <w:rPr>
          <w:lang w:val="sr-Cyrl-CS"/>
        </w:rPr>
        <w:t>едњ</w:t>
      </w:r>
      <w:r>
        <w:rPr>
          <w:lang w:val="sr-Cyrl-CS"/>
        </w:rPr>
        <w:t>ом</w:t>
      </w:r>
      <w:r w:rsidRPr="00C7370D">
        <w:rPr>
          <w:lang w:val="fr-FR"/>
        </w:rPr>
        <w:t xml:space="preserve"> </w:t>
      </w:r>
      <w:r w:rsidRPr="00C7370D">
        <w:rPr>
          <w:lang w:val="sr-Cyrl-CS"/>
        </w:rPr>
        <w:t>оцен</w:t>
      </w:r>
      <w:r>
        <w:rPr>
          <w:lang w:val="sr-Cyrl-CS"/>
        </w:rPr>
        <w:t>ом 9</w:t>
      </w:r>
      <w:r w:rsidRPr="00C7370D">
        <w:rPr>
          <w:lang w:val="fr-FR"/>
        </w:rPr>
        <w:t>,81.</w:t>
      </w:r>
      <w:r>
        <w:rPr>
          <w:b/>
          <w:lang w:val="fr-FR"/>
        </w:rPr>
        <w:t xml:space="preserve"> </w:t>
      </w:r>
      <w:r w:rsidRPr="00C7370D">
        <w:rPr>
          <w:lang w:val="sr-Cyrl-CS"/>
        </w:rPr>
        <w:t>Током</w:t>
      </w:r>
      <w:r w:rsidRPr="00C7370D">
        <w:rPr>
          <w:lang w:val="fr-FR"/>
        </w:rPr>
        <w:t xml:space="preserve"> </w:t>
      </w:r>
      <w:r w:rsidRPr="00C7370D">
        <w:rPr>
          <w:lang w:val="sr-Cyrl-CS"/>
        </w:rPr>
        <w:t>студија</w:t>
      </w:r>
      <w:r w:rsidRPr="00C7370D">
        <w:rPr>
          <w:lang w:val="fr-FR"/>
        </w:rPr>
        <w:t xml:space="preserve"> </w:t>
      </w:r>
      <w:r w:rsidRPr="00C7370D">
        <w:rPr>
          <w:lang w:val="sr-Cyrl-CS"/>
        </w:rPr>
        <w:t>био</w:t>
      </w:r>
      <w:r w:rsidRPr="00C7370D">
        <w:rPr>
          <w:lang w:val="fr-FR"/>
        </w:rPr>
        <w:t xml:space="preserve"> </w:t>
      </w:r>
      <w:r w:rsidRPr="00C7370D">
        <w:rPr>
          <w:lang w:val="sr-Cyrl-CS"/>
        </w:rPr>
        <w:t>је</w:t>
      </w:r>
      <w:r w:rsidRPr="00C7370D">
        <w:rPr>
          <w:lang w:val="fr-FR"/>
        </w:rPr>
        <w:t xml:space="preserve"> </w:t>
      </w:r>
      <w:r w:rsidRPr="00C7370D">
        <w:rPr>
          <w:lang w:val="sr-Cyrl-CS"/>
        </w:rPr>
        <w:t>стипендиста</w:t>
      </w:r>
      <w:r w:rsidRPr="00C7370D">
        <w:rPr>
          <w:lang w:val="fr-FR"/>
        </w:rPr>
        <w:t xml:space="preserve"> </w:t>
      </w:r>
      <w:r w:rsidRPr="00C7370D">
        <w:rPr>
          <w:lang w:val="sr-Cyrl-CS"/>
        </w:rPr>
        <w:t>републичке</w:t>
      </w:r>
      <w:r w:rsidRPr="00C7370D">
        <w:rPr>
          <w:lang w:val="fr-FR"/>
        </w:rPr>
        <w:t xml:space="preserve"> </w:t>
      </w:r>
      <w:r w:rsidRPr="00D44022">
        <w:rPr>
          <w:iCs/>
          <w:lang w:val="sr-Cyrl-CS"/>
        </w:rPr>
        <w:t>Фондације</w:t>
      </w:r>
      <w:r w:rsidRPr="00D44022">
        <w:rPr>
          <w:iCs/>
          <w:lang w:val="fr-FR"/>
        </w:rPr>
        <w:t xml:space="preserve"> </w:t>
      </w:r>
      <w:r w:rsidRPr="00D44022">
        <w:rPr>
          <w:iCs/>
          <w:lang w:val="sr-Cyrl-CS"/>
        </w:rPr>
        <w:t>за</w:t>
      </w:r>
      <w:r w:rsidRPr="00D44022">
        <w:rPr>
          <w:iCs/>
          <w:lang w:val="fr-FR"/>
        </w:rPr>
        <w:t xml:space="preserve"> </w:t>
      </w:r>
      <w:r w:rsidRPr="00D44022">
        <w:rPr>
          <w:iCs/>
          <w:lang w:val="sr-Cyrl-CS"/>
        </w:rPr>
        <w:t>подстицање</w:t>
      </w:r>
      <w:r w:rsidRPr="00D44022">
        <w:rPr>
          <w:iCs/>
          <w:lang w:val="fr-FR"/>
        </w:rPr>
        <w:t xml:space="preserve"> </w:t>
      </w:r>
      <w:r w:rsidRPr="00D44022">
        <w:rPr>
          <w:iCs/>
          <w:lang w:val="sr-Cyrl-CS"/>
        </w:rPr>
        <w:t>научног</w:t>
      </w:r>
      <w:r w:rsidRPr="00D44022">
        <w:rPr>
          <w:iCs/>
          <w:lang w:val="fr-FR"/>
        </w:rPr>
        <w:t xml:space="preserve"> </w:t>
      </w:r>
      <w:r w:rsidRPr="00D44022">
        <w:rPr>
          <w:iCs/>
          <w:lang w:val="sr-Cyrl-CS"/>
        </w:rPr>
        <w:t>подмлатка</w:t>
      </w:r>
      <w:r w:rsidRPr="00C7370D">
        <w:rPr>
          <w:lang w:val="fr-FR"/>
        </w:rPr>
        <w:t xml:space="preserve">, </w:t>
      </w:r>
      <w:r w:rsidRPr="00C7370D">
        <w:rPr>
          <w:lang w:val="sr-Cyrl-CS"/>
        </w:rPr>
        <w:t>као</w:t>
      </w:r>
      <w:r w:rsidRPr="00C7370D">
        <w:rPr>
          <w:lang w:val="fr-FR"/>
        </w:rPr>
        <w:t xml:space="preserve"> </w:t>
      </w:r>
      <w:r w:rsidRPr="00C7370D">
        <w:rPr>
          <w:lang w:val="sr-Cyrl-CS"/>
        </w:rPr>
        <w:t>и</w:t>
      </w:r>
      <w:r w:rsidRPr="00C7370D">
        <w:rPr>
          <w:lang w:val="fr-FR"/>
        </w:rPr>
        <w:t xml:space="preserve"> </w:t>
      </w:r>
      <w:r w:rsidRPr="00D44022">
        <w:rPr>
          <w:iCs/>
          <w:lang w:val="sr-Cyrl-CS"/>
        </w:rPr>
        <w:t>Фонда</w:t>
      </w:r>
      <w:r w:rsidRPr="00D44022">
        <w:rPr>
          <w:iCs/>
          <w:lang w:val="fr-FR"/>
        </w:rPr>
        <w:t xml:space="preserve"> </w:t>
      </w:r>
      <w:r w:rsidRPr="00D44022">
        <w:rPr>
          <w:iCs/>
          <w:lang w:val="sr-Cyrl-CS"/>
        </w:rPr>
        <w:t>Мадлена</w:t>
      </w:r>
      <w:r w:rsidRPr="00D44022">
        <w:rPr>
          <w:iCs/>
          <w:lang w:val="fr-FR"/>
        </w:rPr>
        <w:t xml:space="preserve"> </w:t>
      </w:r>
      <w:r w:rsidRPr="00D44022">
        <w:rPr>
          <w:iCs/>
          <w:lang w:val="sr-Cyrl-CS"/>
        </w:rPr>
        <w:t>Јанковић</w:t>
      </w:r>
      <w:r w:rsidRPr="00C7370D">
        <w:rPr>
          <w:lang w:val="fr-FR"/>
        </w:rPr>
        <w:t xml:space="preserve">. </w:t>
      </w:r>
      <w:r w:rsidRPr="00C7370D">
        <w:rPr>
          <w:lang w:val="sr-Cyrl-CS"/>
        </w:rPr>
        <w:t>Добио</w:t>
      </w:r>
      <w:r w:rsidRPr="00C7370D">
        <w:rPr>
          <w:lang w:val="fr-FR"/>
        </w:rPr>
        <w:t xml:space="preserve"> </w:t>
      </w:r>
      <w:r w:rsidRPr="00C7370D">
        <w:rPr>
          <w:lang w:val="sr-Cyrl-CS"/>
        </w:rPr>
        <w:t>је</w:t>
      </w:r>
      <w:r w:rsidRPr="00C7370D">
        <w:rPr>
          <w:lang w:val="fr-FR"/>
        </w:rPr>
        <w:t xml:space="preserve"> </w:t>
      </w:r>
      <w:r w:rsidRPr="00C7370D">
        <w:rPr>
          <w:lang w:val="sr-Cyrl-CS"/>
        </w:rPr>
        <w:t>награду</w:t>
      </w:r>
      <w:r w:rsidRPr="00C7370D">
        <w:rPr>
          <w:lang w:val="fr-FR"/>
        </w:rPr>
        <w:t xml:space="preserve"> </w:t>
      </w:r>
      <w:r w:rsidRPr="00C7370D">
        <w:rPr>
          <w:lang w:val="sr-Cyrl-CS"/>
        </w:rPr>
        <w:t>Универзитета</w:t>
      </w:r>
      <w:r w:rsidRPr="00C7370D">
        <w:rPr>
          <w:lang w:val="fr-FR"/>
        </w:rPr>
        <w:t xml:space="preserve"> </w:t>
      </w:r>
      <w:r w:rsidRPr="00C7370D">
        <w:rPr>
          <w:lang w:val="sr-Cyrl-CS"/>
        </w:rPr>
        <w:t>као</w:t>
      </w:r>
      <w:r w:rsidRPr="00C7370D">
        <w:rPr>
          <w:lang w:val="fr-FR"/>
        </w:rPr>
        <w:t xml:space="preserve"> </w:t>
      </w:r>
      <w:r w:rsidRPr="00C7370D">
        <w:rPr>
          <w:lang w:val="sr-Cyrl-CS"/>
        </w:rPr>
        <w:t>најбољи</w:t>
      </w:r>
      <w:r w:rsidRPr="00C7370D">
        <w:rPr>
          <w:lang w:val="fr-FR"/>
        </w:rPr>
        <w:t xml:space="preserve"> </w:t>
      </w:r>
      <w:r w:rsidRPr="00C7370D">
        <w:rPr>
          <w:lang w:val="sr-Cyrl-CS"/>
        </w:rPr>
        <w:t>дипломирани</w:t>
      </w:r>
      <w:r w:rsidRPr="00C7370D">
        <w:rPr>
          <w:lang w:val="fr-FR"/>
        </w:rPr>
        <w:t xml:space="preserve"> </w:t>
      </w:r>
      <w:r w:rsidRPr="00C7370D">
        <w:rPr>
          <w:lang w:val="sr-Cyrl-CS"/>
        </w:rPr>
        <w:t>студент</w:t>
      </w:r>
      <w:r w:rsidRPr="00C7370D">
        <w:rPr>
          <w:lang w:val="fr-FR"/>
        </w:rPr>
        <w:t xml:space="preserve"> </w:t>
      </w:r>
      <w:r w:rsidRPr="00C7370D">
        <w:rPr>
          <w:lang w:val="sr-Cyrl-CS"/>
        </w:rPr>
        <w:t>Филозофског</w:t>
      </w:r>
      <w:r w:rsidRPr="00C7370D">
        <w:rPr>
          <w:lang w:val="fr-FR"/>
        </w:rPr>
        <w:t xml:space="preserve"> </w:t>
      </w:r>
      <w:r w:rsidRPr="00C7370D">
        <w:rPr>
          <w:lang w:val="sr-Cyrl-CS"/>
        </w:rPr>
        <w:t>факултета</w:t>
      </w:r>
      <w:r w:rsidRPr="00C7370D">
        <w:rPr>
          <w:lang w:val="fr-FR"/>
        </w:rPr>
        <w:t xml:space="preserve"> </w:t>
      </w:r>
      <w:r w:rsidRPr="00C7370D">
        <w:rPr>
          <w:lang w:val="sr-Cyrl-CS"/>
        </w:rPr>
        <w:t>за</w:t>
      </w:r>
      <w:r w:rsidRPr="00C7370D">
        <w:rPr>
          <w:lang w:val="fr-FR"/>
        </w:rPr>
        <w:t xml:space="preserve"> </w:t>
      </w:r>
      <w:r w:rsidRPr="00C7370D">
        <w:rPr>
          <w:lang w:val="sr-Cyrl-CS"/>
        </w:rPr>
        <w:t>школску</w:t>
      </w:r>
      <w:r w:rsidRPr="00C7370D">
        <w:rPr>
          <w:lang w:val="fr-FR"/>
        </w:rPr>
        <w:t xml:space="preserve"> 1996/97. </w:t>
      </w:r>
      <w:r w:rsidRPr="00C7370D">
        <w:rPr>
          <w:lang w:val="sr-Cyrl-CS"/>
        </w:rPr>
        <w:t>годину</w:t>
      </w:r>
      <w:r w:rsidRPr="00C7370D">
        <w:rPr>
          <w:lang w:val="fr-FR"/>
        </w:rPr>
        <w:t>.</w:t>
      </w:r>
    </w:p>
    <w:p w14:paraId="52612C7B" w14:textId="4863B75B" w:rsidR="00DE6AD7" w:rsidRDefault="00977ED0" w:rsidP="00977ED0">
      <w:pPr>
        <w:ind w:firstLine="720"/>
        <w:jc w:val="both"/>
        <w:rPr>
          <w:bCs/>
          <w:iCs/>
          <w:lang w:val="sr-Cyrl-CS"/>
        </w:rPr>
      </w:pPr>
      <w:r>
        <w:rPr>
          <w:lang w:val="sr-Cyrl-CS"/>
        </w:rPr>
        <w:t xml:space="preserve">Године </w:t>
      </w:r>
      <w:r w:rsidRPr="00C7370D">
        <w:rPr>
          <w:lang w:val="fr-FR"/>
        </w:rPr>
        <w:t xml:space="preserve">1997. </w:t>
      </w:r>
      <w:r w:rsidRPr="00C7370D">
        <w:rPr>
          <w:lang w:val="sr-Cyrl-CS"/>
        </w:rPr>
        <w:t>године</w:t>
      </w:r>
      <w:r w:rsidRPr="00C7370D">
        <w:rPr>
          <w:lang w:val="fr-FR"/>
        </w:rPr>
        <w:t xml:space="preserve"> </w:t>
      </w:r>
      <w:r w:rsidRPr="00C7370D">
        <w:rPr>
          <w:lang w:val="sr-Cyrl-CS"/>
        </w:rPr>
        <w:t>запослио</w:t>
      </w:r>
      <w:r w:rsidRPr="00C7370D">
        <w:rPr>
          <w:lang w:val="fr-FR"/>
        </w:rPr>
        <w:t xml:space="preserve"> </w:t>
      </w:r>
      <w:r w:rsidRPr="00C7370D">
        <w:rPr>
          <w:lang w:val="sr-Cyrl-CS"/>
        </w:rPr>
        <w:t>се</w:t>
      </w:r>
      <w:r w:rsidRPr="00C7370D">
        <w:rPr>
          <w:lang w:val="fr-FR"/>
        </w:rPr>
        <w:t xml:space="preserve"> </w:t>
      </w:r>
      <w:r w:rsidRPr="00C7370D">
        <w:rPr>
          <w:lang w:val="sr-Cyrl-CS"/>
        </w:rPr>
        <w:t>на</w:t>
      </w:r>
      <w:r w:rsidRPr="00C7370D">
        <w:rPr>
          <w:lang w:val="fr-FR"/>
        </w:rPr>
        <w:t xml:space="preserve"> </w:t>
      </w:r>
      <w:r w:rsidRPr="00C7370D">
        <w:rPr>
          <w:lang w:val="sr-Cyrl-CS"/>
        </w:rPr>
        <w:t>Филозофском факултету у Београду</w:t>
      </w:r>
      <w:r w:rsidRPr="00C7370D">
        <w:rPr>
          <w:lang w:val="fr-FR"/>
        </w:rPr>
        <w:t xml:space="preserve"> </w:t>
      </w:r>
      <w:r w:rsidRPr="00C7370D">
        <w:rPr>
          <w:lang w:val="sr-Cyrl-CS"/>
        </w:rPr>
        <w:t>као</w:t>
      </w:r>
      <w:r w:rsidRPr="00C7370D">
        <w:rPr>
          <w:lang w:val="fr-FR"/>
        </w:rPr>
        <w:t xml:space="preserve"> </w:t>
      </w:r>
      <w:r w:rsidRPr="00C7370D">
        <w:rPr>
          <w:lang w:val="sr-Cyrl-CS"/>
        </w:rPr>
        <w:t>асистент</w:t>
      </w:r>
      <w:r w:rsidRPr="00C7370D">
        <w:rPr>
          <w:lang w:val="fr-FR"/>
        </w:rPr>
        <w:t>-</w:t>
      </w:r>
      <w:r w:rsidRPr="00C7370D">
        <w:rPr>
          <w:lang w:val="sr-Cyrl-CS"/>
        </w:rPr>
        <w:t>приправник</w:t>
      </w:r>
      <w:r w:rsidRPr="00C7370D">
        <w:rPr>
          <w:lang w:val="fr-FR"/>
        </w:rPr>
        <w:t xml:space="preserve"> </w:t>
      </w:r>
      <w:r w:rsidRPr="00C7370D">
        <w:rPr>
          <w:lang w:val="sr-Cyrl-CS"/>
        </w:rPr>
        <w:t>за</w:t>
      </w:r>
      <w:r w:rsidRPr="00C7370D">
        <w:rPr>
          <w:lang w:val="fr-FR"/>
        </w:rPr>
        <w:t xml:space="preserve"> </w:t>
      </w:r>
      <w:r w:rsidRPr="00C7370D">
        <w:rPr>
          <w:lang w:val="sr-Cyrl-CS"/>
        </w:rPr>
        <w:t>предмет</w:t>
      </w:r>
      <w:r w:rsidRPr="00C7370D">
        <w:rPr>
          <w:lang w:val="fr-FR"/>
        </w:rPr>
        <w:t xml:space="preserve"> </w:t>
      </w:r>
      <w:r w:rsidRPr="00E711D0">
        <w:rPr>
          <w:lang w:val="sr-Cyrl-CS"/>
        </w:rPr>
        <w:t>Историја</w:t>
      </w:r>
      <w:r w:rsidRPr="00E711D0">
        <w:rPr>
          <w:lang w:val="fr-FR"/>
        </w:rPr>
        <w:t xml:space="preserve"> </w:t>
      </w:r>
      <w:r w:rsidRPr="00E711D0">
        <w:rPr>
          <w:lang w:val="sr-Cyrl-CS"/>
        </w:rPr>
        <w:t>хеленске</w:t>
      </w:r>
      <w:r w:rsidRPr="00E711D0">
        <w:rPr>
          <w:lang w:val="fr-FR"/>
        </w:rPr>
        <w:t xml:space="preserve"> </w:t>
      </w:r>
      <w:r w:rsidRPr="00E711D0">
        <w:rPr>
          <w:lang w:val="sr-Cyrl-CS"/>
        </w:rPr>
        <w:t>књижевности</w:t>
      </w:r>
      <w:r w:rsidRPr="00C7370D">
        <w:rPr>
          <w:lang w:val="fr-FR"/>
        </w:rPr>
        <w:t xml:space="preserve">. </w:t>
      </w:r>
      <w:r w:rsidRPr="00C7370D">
        <w:rPr>
          <w:lang w:val="sr-Cyrl-CS"/>
        </w:rPr>
        <w:t>На</w:t>
      </w:r>
      <w:r w:rsidRPr="00C7370D">
        <w:rPr>
          <w:lang w:val="fr-FR"/>
        </w:rPr>
        <w:t xml:space="preserve"> </w:t>
      </w:r>
      <w:r w:rsidRPr="00C7370D">
        <w:rPr>
          <w:lang w:val="sr-Cyrl-CS"/>
        </w:rPr>
        <w:t>истом</w:t>
      </w:r>
      <w:r w:rsidRPr="00C7370D">
        <w:rPr>
          <w:lang w:val="fr-FR"/>
        </w:rPr>
        <w:t xml:space="preserve"> </w:t>
      </w:r>
      <w:r w:rsidRPr="00C7370D">
        <w:rPr>
          <w:lang w:val="sr-Cyrl-CS"/>
        </w:rPr>
        <w:t>факултету</w:t>
      </w:r>
      <w:r w:rsidRPr="00C7370D">
        <w:rPr>
          <w:lang w:val="fr-FR"/>
        </w:rPr>
        <w:t xml:space="preserve"> </w:t>
      </w:r>
      <w:r w:rsidRPr="00C7370D">
        <w:rPr>
          <w:lang w:val="sr-Cyrl-CS"/>
        </w:rPr>
        <w:t>уписао је</w:t>
      </w:r>
      <w:r w:rsidRPr="00C7370D">
        <w:rPr>
          <w:lang w:val="fr-FR"/>
        </w:rPr>
        <w:t xml:space="preserve"> </w:t>
      </w:r>
      <w:r w:rsidRPr="00C7370D">
        <w:rPr>
          <w:lang w:val="sr-Cyrl-CS"/>
        </w:rPr>
        <w:t>постдипломске</w:t>
      </w:r>
      <w:r w:rsidRPr="00C7370D">
        <w:rPr>
          <w:lang w:val="fr-FR"/>
        </w:rPr>
        <w:t xml:space="preserve"> </w:t>
      </w:r>
      <w:r w:rsidRPr="00C7370D">
        <w:rPr>
          <w:lang w:val="sr-Cyrl-CS"/>
        </w:rPr>
        <w:t>студије</w:t>
      </w:r>
      <w:r w:rsidRPr="00C7370D">
        <w:rPr>
          <w:lang w:val="fr-FR"/>
        </w:rPr>
        <w:t xml:space="preserve">, </w:t>
      </w:r>
      <w:r w:rsidRPr="00C7370D">
        <w:rPr>
          <w:lang w:val="sr-Cyrl-CS"/>
        </w:rPr>
        <w:t>књижевно</w:t>
      </w:r>
      <w:r w:rsidRPr="00C7370D">
        <w:rPr>
          <w:lang w:val="fr-FR"/>
        </w:rPr>
        <w:t>-</w:t>
      </w:r>
      <w:r w:rsidRPr="00C7370D">
        <w:rPr>
          <w:lang w:val="sr-Cyrl-CS"/>
        </w:rPr>
        <w:t>историјски</w:t>
      </w:r>
      <w:r w:rsidRPr="00C7370D">
        <w:rPr>
          <w:lang w:val="fr-FR"/>
        </w:rPr>
        <w:t xml:space="preserve"> </w:t>
      </w:r>
      <w:r w:rsidRPr="00C7370D">
        <w:rPr>
          <w:lang w:val="sr-Cyrl-CS"/>
        </w:rPr>
        <w:t>смер</w:t>
      </w:r>
      <w:r w:rsidRPr="00C7370D">
        <w:rPr>
          <w:lang w:val="fr-FR"/>
        </w:rPr>
        <w:t xml:space="preserve">. </w:t>
      </w:r>
      <w:r w:rsidRPr="00C7370D">
        <w:rPr>
          <w:lang w:val="sr-Cyrl-CS"/>
        </w:rPr>
        <w:t>Положивши све испите</w:t>
      </w:r>
      <w:r w:rsidRPr="00C7370D">
        <w:rPr>
          <w:lang w:val="fr-FR"/>
        </w:rPr>
        <w:t xml:space="preserve"> </w:t>
      </w:r>
      <w:r w:rsidRPr="00C7370D">
        <w:rPr>
          <w:lang w:val="sr-Cyrl-CS"/>
        </w:rPr>
        <w:t>предвиђене</w:t>
      </w:r>
      <w:r w:rsidRPr="00C7370D">
        <w:rPr>
          <w:lang w:val="fr-FR"/>
        </w:rPr>
        <w:t xml:space="preserve"> </w:t>
      </w:r>
      <w:r w:rsidRPr="00C7370D">
        <w:rPr>
          <w:lang w:val="sr-Cyrl-CS"/>
        </w:rPr>
        <w:t>програмом</w:t>
      </w:r>
      <w:r w:rsidRPr="00C7370D">
        <w:rPr>
          <w:lang w:val="fr-FR"/>
        </w:rPr>
        <w:t xml:space="preserve"> </w:t>
      </w:r>
      <w:r w:rsidRPr="00C7370D">
        <w:rPr>
          <w:lang w:val="sr-Cyrl-CS"/>
        </w:rPr>
        <w:t>постдипломских</w:t>
      </w:r>
      <w:r w:rsidRPr="00C7370D">
        <w:rPr>
          <w:lang w:val="fr-FR"/>
        </w:rPr>
        <w:t xml:space="preserve"> </w:t>
      </w:r>
      <w:r w:rsidRPr="00C7370D">
        <w:rPr>
          <w:lang w:val="sr-Cyrl-CS"/>
        </w:rPr>
        <w:t>студија</w:t>
      </w:r>
      <w:r w:rsidRPr="00C7370D">
        <w:rPr>
          <w:lang w:val="fr-FR"/>
        </w:rPr>
        <w:t xml:space="preserve"> </w:t>
      </w:r>
      <w:r w:rsidRPr="00C7370D">
        <w:rPr>
          <w:lang w:val="sr-Cyrl-CS"/>
        </w:rPr>
        <w:t>с</w:t>
      </w:r>
      <w:r w:rsidRPr="00C7370D">
        <w:rPr>
          <w:lang w:val="fr-FR"/>
        </w:rPr>
        <w:t xml:space="preserve"> </w:t>
      </w:r>
      <w:r w:rsidRPr="00C7370D">
        <w:rPr>
          <w:lang w:val="sr-Cyrl-CS"/>
        </w:rPr>
        <w:t>оценом</w:t>
      </w:r>
      <w:r w:rsidRPr="00C7370D">
        <w:rPr>
          <w:lang w:val="fr-FR"/>
        </w:rPr>
        <w:t xml:space="preserve"> </w:t>
      </w:r>
      <w:r w:rsidRPr="00C7370D">
        <w:rPr>
          <w:lang w:val="sr-Cyrl-CS"/>
        </w:rPr>
        <w:t>10</w:t>
      </w:r>
      <w:r w:rsidRPr="00C7370D">
        <w:rPr>
          <w:lang w:val="fr-FR"/>
        </w:rPr>
        <w:t xml:space="preserve">, 2003. </w:t>
      </w:r>
      <w:r w:rsidRPr="00C7370D">
        <w:rPr>
          <w:lang w:val="sr-Cyrl-CS"/>
        </w:rPr>
        <w:t>године</w:t>
      </w:r>
      <w:r w:rsidRPr="00C7370D">
        <w:rPr>
          <w:lang w:val="fr-FR"/>
        </w:rPr>
        <w:t xml:space="preserve"> </w:t>
      </w:r>
      <w:r w:rsidRPr="00C7370D">
        <w:rPr>
          <w:lang w:val="sr-Cyrl-CS"/>
        </w:rPr>
        <w:t>одбранио је</w:t>
      </w:r>
      <w:r w:rsidRPr="00C7370D">
        <w:rPr>
          <w:lang w:val="fr-FR"/>
        </w:rPr>
        <w:t xml:space="preserve"> </w:t>
      </w:r>
      <w:r w:rsidRPr="00C7370D">
        <w:rPr>
          <w:lang w:val="sr-Cyrl-CS"/>
        </w:rPr>
        <w:t>магистарску тезу</w:t>
      </w:r>
      <w:r w:rsidRPr="00C7370D">
        <w:rPr>
          <w:lang w:val="fr-FR"/>
        </w:rPr>
        <w:t xml:space="preserve"> </w:t>
      </w:r>
      <w:r w:rsidRPr="00C7370D">
        <w:rPr>
          <w:lang w:val="sr-Cyrl-CS"/>
        </w:rPr>
        <w:t>под</w:t>
      </w:r>
      <w:r w:rsidRPr="00C7370D">
        <w:rPr>
          <w:lang w:val="fr-FR"/>
        </w:rPr>
        <w:t xml:space="preserve"> </w:t>
      </w:r>
      <w:r w:rsidRPr="00C7370D">
        <w:rPr>
          <w:lang w:val="sr-Cyrl-CS"/>
        </w:rPr>
        <w:t>насловом</w:t>
      </w:r>
      <w:r w:rsidRPr="00C7370D">
        <w:rPr>
          <w:lang w:val="fr-FR"/>
        </w:rPr>
        <w:t xml:space="preserve"> </w:t>
      </w:r>
      <w:r w:rsidR="00DF7B1F">
        <w:rPr>
          <w:lang w:val="sr-Cyrl-RS"/>
        </w:rPr>
        <w:t>„</w:t>
      </w:r>
      <w:r w:rsidRPr="00DF7B1F">
        <w:rPr>
          <w:lang w:val="sr-Cyrl-CS"/>
        </w:rPr>
        <w:t>Хермогенова</w:t>
      </w:r>
      <w:r w:rsidRPr="00DF7B1F">
        <w:rPr>
          <w:lang w:val="fr-FR"/>
        </w:rPr>
        <w:t xml:space="preserve"> </w:t>
      </w:r>
      <w:r w:rsidRPr="00DF7B1F">
        <w:rPr>
          <w:lang w:val="el-GR"/>
        </w:rPr>
        <w:t>Προγυμν</w:t>
      </w:r>
      <w:r w:rsidRPr="00DF7B1F">
        <w:t>ά</w:t>
      </w:r>
      <w:r w:rsidRPr="00DF7B1F">
        <w:rPr>
          <w:lang w:val="el-GR"/>
        </w:rPr>
        <w:t>σματα</w:t>
      </w:r>
      <w:r w:rsidRPr="00DF7B1F">
        <w:rPr>
          <w:lang w:val="fr-FR"/>
        </w:rPr>
        <w:t xml:space="preserve"> </w:t>
      </w:r>
      <w:r w:rsidRPr="00DF7B1F">
        <w:rPr>
          <w:lang w:val="sr-Cyrl-CS"/>
        </w:rPr>
        <w:t>и</w:t>
      </w:r>
      <w:r w:rsidRPr="00DF7B1F">
        <w:rPr>
          <w:lang w:val="fr-FR"/>
        </w:rPr>
        <w:t xml:space="preserve"> </w:t>
      </w:r>
      <w:r w:rsidRPr="00DF7B1F">
        <w:rPr>
          <w:lang w:val="sr-Cyrl-CS"/>
        </w:rPr>
        <w:t>Присцијанова</w:t>
      </w:r>
      <w:r>
        <w:rPr>
          <w:lang w:val="fr-FR"/>
        </w:rPr>
        <w:t xml:space="preserve"> </w:t>
      </w:r>
      <w:proofErr w:type="spellStart"/>
      <w:r>
        <w:rPr>
          <w:lang w:val="fr-FR"/>
        </w:rPr>
        <w:t>Praeexercitamenta</w:t>
      </w:r>
      <w:proofErr w:type="spellEnd"/>
      <w:r w:rsidR="00DF7B1F">
        <w:rPr>
          <w:lang w:val="fr-FR"/>
        </w:rPr>
        <w:t>”</w:t>
      </w:r>
      <w:r>
        <w:rPr>
          <w:lang w:val="fr-FR"/>
        </w:rPr>
        <w:t xml:space="preserve">. </w:t>
      </w:r>
      <w:r>
        <w:rPr>
          <w:lang w:val="sr-Cyrl-RS"/>
        </w:rPr>
        <w:t>Године</w:t>
      </w:r>
      <w:r w:rsidRPr="00C7370D">
        <w:rPr>
          <w:lang w:val="sr-Cyrl-CS"/>
        </w:rPr>
        <w:t xml:space="preserve"> 2004. изабран </w:t>
      </w:r>
      <w:r w:rsidRPr="00391D92">
        <w:rPr>
          <w:lang w:val="fr-FR"/>
        </w:rPr>
        <w:t>je</w:t>
      </w:r>
      <w:r w:rsidRPr="00C7370D">
        <w:rPr>
          <w:lang w:val="sr-Cyrl-CS"/>
        </w:rPr>
        <w:t xml:space="preserve"> на место асистента за ужу научну област </w:t>
      </w:r>
      <w:r w:rsidRPr="00E711D0">
        <w:rPr>
          <w:iCs/>
          <w:lang w:val="sr-Cyrl-CS"/>
        </w:rPr>
        <w:t>Хеленска књижевност</w:t>
      </w:r>
      <w:r w:rsidRPr="00C7370D">
        <w:rPr>
          <w:iCs/>
          <w:lang w:val="sr-Cyrl-CS"/>
        </w:rPr>
        <w:t>,</w:t>
      </w:r>
      <w:r w:rsidRPr="00C7370D">
        <w:rPr>
          <w:lang w:val="sr-Cyrl-CS"/>
        </w:rPr>
        <w:t xml:space="preserve"> на Одељењу за класичне науке Филозофског факултета у Београду. </w:t>
      </w:r>
      <w:r>
        <w:rPr>
          <w:lang w:val="sr-Cyrl-CS"/>
        </w:rPr>
        <w:t>Године</w:t>
      </w:r>
      <w:r w:rsidRPr="00C7370D">
        <w:rPr>
          <w:lang w:val="sr-Cyrl-CS"/>
        </w:rPr>
        <w:t xml:space="preserve"> 2010. одбранио је докторску дисертацију под насловом </w:t>
      </w:r>
      <w:r w:rsidR="00DF7B1F">
        <w:rPr>
          <w:lang w:val="sr-Cyrl-CS"/>
        </w:rPr>
        <w:t>„</w:t>
      </w:r>
      <w:r w:rsidRPr="00DF7B1F">
        <w:rPr>
          <w:iCs/>
          <w:lang w:val="sr-Cyrl-CS"/>
        </w:rPr>
        <w:t xml:space="preserve">Дросила и Харикле – стиховани роман Никите Евгенијана (Традиција и иновација у оквирима византијског романа </w:t>
      </w:r>
      <w:r w:rsidRPr="00DF7B1F">
        <w:rPr>
          <w:iCs/>
          <w:lang w:val="hr-HR"/>
        </w:rPr>
        <w:t>XII</w:t>
      </w:r>
      <w:r w:rsidRPr="00DF7B1F">
        <w:rPr>
          <w:iCs/>
          <w:lang w:val="sr-Cyrl-CS"/>
        </w:rPr>
        <w:t xml:space="preserve"> столећа)</w:t>
      </w:r>
      <w:r w:rsidR="00DF7B1F">
        <w:rPr>
          <w:iCs/>
          <w:lang w:val="sr-Cyrl-CS"/>
        </w:rPr>
        <w:t>”</w:t>
      </w:r>
      <w:r w:rsidRPr="00C7370D">
        <w:rPr>
          <w:lang w:val="sr-Cyrl-CS"/>
        </w:rPr>
        <w:t xml:space="preserve">, </w:t>
      </w:r>
      <w:r>
        <w:rPr>
          <w:lang w:val="sr-Cyrl-CS"/>
        </w:rPr>
        <w:t xml:space="preserve">после чега је, </w:t>
      </w:r>
      <w:r w:rsidRPr="00C7370D">
        <w:rPr>
          <w:lang w:val="sr-Cyrl-CS"/>
        </w:rPr>
        <w:t>2011. године</w:t>
      </w:r>
      <w:r>
        <w:rPr>
          <w:lang w:val="sr-Cyrl-CS"/>
        </w:rPr>
        <w:t>,</w:t>
      </w:r>
      <w:r w:rsidRPr="00C7370D">
        <w:rPr>
          <w:lang w:val="sr-Cyrl-CS"/>
        </w:rPr>
        <w:t xml:space="preserve"> унапређен у звање доцента на предмету </w:t>
      </w:r>
      <w:r w:rsidRPr="00E711D0">
        <w:rPr>
          <w:iCs/>
          <w:lang w:val="sr-Cyrl-CS"/>
        </w:rPr>
        <w:t>Историја хеленске књижев</w:t>
      </w:r>
      <w:r>
        <w:rPr>
          <w:iCs/>
          <w:lang w:val="sr-Cyrl-CS"/>
        </w:rPr>
        <w:t>н</w:t>
      </w:r>
      <w:r w:rsidRPr="00E711D0">
        <w:rPr>
          <w:iCs/>
          <w:lang w:val="sr-Cyrl-CS"/>
        </w:rPr>
        <w:t>ости</w:t>
      </w:r>
      <w:r w:rsidRPr="000A4F08">
        <w:rPr>
          <w:lang w:val="sr-Cyrl-CS"/>
        </w:rPr>
        <w:t>.</w:t>
      </w:r>
      <w:r w:rsidRPr="000A4F08">
        <w:rPr>
          <w:bCs/>
          <w:iCs/>
          <w:lang w:val="sr-Cyrl-CS"/>
        </w:rPr>
        <w:t xml:space="preserve"> </w:t>
      </w:r>
      <w:r>
        <w:rPr>
          <w:bCs/>
          <w:iCs/>
          <w:lang w:val="sr-Cyrl-CS"/>
        </w:rPr>
        <w:t xml:space="preserve">Од 2021. предметни је наставник за предмет </w:t>
      </w:r>
      <w:r>
        <w:rPr>
          <w:bCs/>
          <w:lang w:val="sr-Cyrl-CS"/>
        </w:rPr>
        <w:t>Античка књижевност 3</w:t>
      </w:r>
      <w:r w:rsidR="004D16F5">
        <w:rPr>
          <w:bCs/>
          <w:lang w:val="sr-Cyrl-CS"/>
        </w:rPr>
        <w:t>.</w:t>
      </w:r>
    </w:p>
    <w:p w14:paraId="3886B7A2" w14:textId="5F0FAF2E" w:rsidR="00977ED0" w:rsidRDefault="00977ED0" w:rsidP="00977ED0">
      <w:pPr>
        <w:ind w:firstLine="720"/>
        <w:jc w:val="both"/>
        <w:rPr>
          <w:lang w:val="sr-Cyrl-CS"/>
        </w:rPr>
      </w:pPr>
      <w:r w:rsidRPr="00C7370D">
        <w:rPr>
          <w:lang w:val="sr-Cyrl-CS"/>
        </w:rPr>
        <w:t xml:space="preserve">Говори енглески и италијански језик, а служи се и новогрчким, француским и португалским језиком. У летњем периоду 1994, 1999. и 2000. године похађао је курсеве новогрчког језика и културе у Кавали, на Родосу и у Атини, као стипендиста Грчке владе и Егејског, односно Националног универзитета Грчке. Као стипендиста </w:t>
      </w:r>
      <w:r w:rsidRPr="00D44022">
        <w:rPr>
          <w:lang w:val="sr-Cyrl-CS"/>
        </w:rPr>
        <w:t xml:space="preserve">Друштва </w:t>
      </w:r>
      <w:r w:rsidRPr="00D44022">
        <w:t>Dante</w:t>
      </w:r>
      <w:r w:rsidRPr="00D44022">
        <w:rPr>
          <w:lang w:val="sr-Cyrl-CS"/>
        </w:rPr>
        <w:t xml:space="preserve"> </w:t>
      </w:r>
      <w:r w:rsidRPr="00D44022">
        <w:t>Alighieri</w:t>
      </w:r>
      <w:r w:rsidRPr="00C7370D">
        <w:rPr>
          <w:lang w:val="sr-Cyrl-CS"/>
        </w:rPr>
        <w:t xml:space="preserve">, боравио је на летњем курсу италијанског језика у Венецији 1997. године, а лета 2002. године, као стипендиста Института </w:t>
      </w:r>
      <w:r w:rsidRPr="008B64B7">
        <w:t>Cam</w:t>
      </w:r>
      <w:r w:rsidRPr="008B64B7">
        <w:rPr>
          <w:lang w:val="sr-Cyrl-CS"/>
        </w:rPr>
        <w:t>õ</w:t>
      </w:r>
      <w:r w:rsidRPr="008B64B7">
        <w:t>es</w:t>
      </w:r>
      <w:r w:rsidRPr="00C7370D">
        <w:rPr>
          <w:lang w:val="sr-Cyrl-CS"/>
        </w:rPr>
        <w:t>, на курсу португалског језика при Лисабонском универзитету.</w:t>
      </w:r>
    </w:p>
    <w:p w14:paraId="67DDEC4D" w14:textId="6EE14B5F" w:rsidR="006547A9" w:rsidRDefault="006547A9" w:rsidP="006547A9">
      <w:pPr>
        <w:ind w:firstLine="720"/>
        <w:jc w:val="both"/>
        <w:rPr>
          <w:lang w:val="sr-Cyrl-CS"/>
        </w:rPr>
      </w:pPr>
      <w:r>
        <w:rPr>
          <w:lang w:val="sr-Cyrl-RS"/>
        </w:rPr>
        <w:t xml:space="preserve">Душан Поповић је </w:t>
      </w:r>
      <w:r w:rsidR="00932E5C">
        <w:rPr>
          <w:lang w:val="sr-Cyrl-RS"/>
        </w:rPr>
        <w:t>у периоду од првог избора у звање доцента</w:t>
      </w:r>
      <w:r w:rsidR="000C268B">
        <w:rPr>
          <w:lang w:val="sr-Cyrl-RS"/>
        </w:rPr>
        <w:t xml:space="preserve"> (2011)</w:t>
      </w:r>
      <w:r w:rsidR="00932E5C">
        <w:rPr>
          <w:lang w:val="sr-Cyrl-RS"/>
        </w:rPr>
        <w:t xml:space="preserve"> био укључен као сарадник у више домаћих научних пројеката. </w:t>
      </w:r>
      <w:r>
        <w:rPr>
          <w:bCs/>
          <w:iCs/>
          <w:lang w:val="sr-Cyrl-CS"/>
        </w:rPr>
        <w:t xml:space="preserve">У периоду </w:t>
      </w:r>
      <w:r w:rsidRPr="000A4F08">
        <w:rPr>
          <w:bCs/>
          <w:iCs/>
          <w:lang w:val="sr-Cyrl-CS"/>
        </w:rPr>
        <w:t>2011</w:t>
      </w:r>
      <w:r>
        <w:rPr>
          <w:bCs/>
          <w:iCs/>
          <w:lang w:val="sr-Cyrl-CS"/>
        </w:rPr>
        <w:t xml:space="preserve">–2021. </w:t>
      </w:r>
      <w:r w:rsidRPr="000A4F08">
        <w:rPr>
          <w:bCs/>
          <w:iCs/>
          <w:lang w:val="sr-Cyrl-CS"/>
        </w:rPr>
        <w:t>године</w:t>
      </w:r>
      <w:r>
        <w:rPr>
          <w:bCs/>
          <w:iCs/>
          <w:lang w:val="sr-Cyrl-CS"/>
        </w:rPr>
        <w:t xml:space="preserve"> био</w:t>
      </w:r>
      <w:r w:rsidRPr="000A4F08">
        <w:rPr>
          <w:bCs/>
          <w:iCs/>
          <w:lang w:val="sr-Cyrl-CS"/>
        </w:rPr>
        <w:t xml:space="preserve"> је ангажован на пројекту Министарства просвете и науке Ре</w:t>
      </w:r>
      <w:r>
        <w:rPr>
          <w:bCs/>
          <w:iCs/>
          <w:lang w:val="sr-Cyrl-CS"/>
        </w:rPr>
        <w:t xml:space="preserve">публике Србије ев. бр. 177015, </w:t>
      </w:r>
      <w:r w:rsidR="008B64B7">
        <w:rPr>
          <w:bCs/>
          <w:iCs/>
          <w:lang w:val="sr-Cyrl-CS"/>
        </w:rPr>
        <w:t>„</w:t>
      </w:r>
      <w:r w:rsidRPr="008B64B7">
        <w:rPr>
          <w:bCs/>
          <w:lang w:val="sr-Cyrl-CS"/>
        </w:rPr>
        <w:t xml:space="preserve">Хришћанска култура на Балкану у средњем веку: Византијско </w:t>
      </w:r>
      <w:r w:rsidRPr="008B64B7">
        <w:rPr>
          <w:bCs/>
          <w:lang w:val="sr-Cyrl-CS"/>
        </w:rPr>
        <w:lastRenderedPageBreak/>
        <w:t>царство, Срби и Бугари од 9. до 15. века</w:t>
      </w:r>
      <w:r w:rsidR="008B64B7">
        <w:rPr>
          <w:bCs/>
          <w:lang w:val="sr-Cyrl-CS"/>
        </w:rPr>
        <w:t>”</w:t>
      </w:r>
      <w:r>
        <w:rPr>
          <w:lang w:val="sr-Cyrl-CS"/>
        </w:rPr>
        <w:t xml:space="preserve"> при </w:t>
      </w:r>
      <w:r w:rsidR="00D141EE" w:rsidRPr="00A7720A">
        <w:rPr>
          <w:lang w:val="sr-Cyrl-CS"/>
        </w:rPr>
        <w:t>Одељењу за историју</w:t>
      </w:r>
      <w:r w:rsidR="0091760B">
        <w:rPr>
          <w:lang w:val="sr-Cyrl-CS"/>
        </w:rPr>
        <w:t xml:space="preserve"> Филозофског факултета у Београду</w:t>
      </w:r>
      <w:r w:rsidRPr="00A7720A">
        <w:rPr>
          <w:lang w:val="sr-Cyrl-CS"/>
        </w:rPr>
        <w:t>.</w:t>
      </w:r>
      <w:r>
        <w:rPr>
          <w:lang w:val="sr-Cyrl-CS"/>
        </w:rPr>
        <w:t xml:space="preserve"> Од године 2020. укључен је, већ други пројектни циклус, у научни пројекат при одељењу за књижевност и језик Матице српске </w:t>
      </w:r>
      <w:r w:rsidR="008B64B7">
        <w:rPr>
          <w:lang w:val="sr-Cyrl-CS"/>
        </w:rPr>
        <w:t>„</w:t>
      </w:r>
      <w:r w:rsidRPr="008B64B7">
        <w:rPr>
          <w:lang w:val="sr-Cyrl-CS"/>
        </w:rPr>
        <w:t>Антика и античко наслеђе – нови увиди</w:t>
      </w:r>
      <w:r w:rsidR="008B64B7">
        <w:rPr>
          <w:lang w:val="sr-Cyrl-CS"/>
        </w:rPr>
        <w:t>”</w:t>
      </w:r>
      <w:r>
        <w:rPr>
          <w:lang w:val="sr-Cyrl-CS"/>
        </w:rPr>
        <w:t xml:space="preserve">. Током 2020–2021 био је сарадник на научном пројекту Филозофског факултета у Београду </w:t>
      </w:r>
      <w:r w:rsidR="008B64B7">
        <w:rPr>
          <w:lang w:val="sr-Cyrl-CS"/>
        </w:rPr>
        <w:t>„</w:t>
      </w:r>
      <w:r w:rsidRPr="008B64B7">
        <w:rPr>
          <w:lang w:val="sr-Cyrl-CS"/>
        </w:rPr>
        <w:t>Човек и друштво у време кризе</w:t>
      </w:r>
      <w:r w:rsidR="008B64B7">
        <w:rPr>
          <w:lang w:val="sr-Cyrl-CS"/>
        </w:rPr>
        <w:t>”</w:t>
      </w:r>
      <w:r>
        <w:rPr>
          <w:lang w:val="sr-Cyrl-CS"/>
        </w:rPr>
        <w:t>.</w:t>
      </w:r>
    </w:p>
    <w:p w14:paraId="45BAF3FE" w14:textId="1DF3FA52" w:rsidR="00B64D59" w:rsidRPr="002B1E31" w:rsidRDefault="00962E07" w:rsidP="00B64D59">
      <w:pPr>
        <w:ind w:firstLine="720"/>
        <w:jc w:val="both"/>
        <w:rPr>
          <w:bCs/>
          <w:iCs/>
          <w:lang w:val="sr-Cyrl-RS"/>
        </w:rPr>
      </w:pPr>
      <w:r>
        <w:rPr>
          <w:lang w:val="sr-Cyrl-RS"/>
        </w:rPr>
        <w:t>У</w:t>
      </w:r>
      <w:r w:rsidR="00B64D59" w:rsidRPr="00FB3671">
        <w:rPr>
          <w:lang w:val="sr-Cyrl-RS"/>
        </w:rPr>
        <w:t xml:space="preserve"> </w:t>
      </w:r>
      <w:r w:rsidR="000C268B">
        <w:rPr>
          <w:lang w:val="sr-Cyrl-RS"/>
        </w:rPr>
        <w:t xml:space="preserve">наведеном пероду </w:t>
      </w:r>
      <w:r w:rsidR="00B64D59">
        <w:rPr>
          <w:lang w:val="sr-Cyrl-RS"/>
        </w:rPr>
        <w:t>показао</w:t>
      </w:r>
      <w:r w:rsidR="00B64D59">
        <w:rPr>
          <w:lang w:val="sr-Cyrl-CS"/>
        </w:rPr>
        <w:t xml:space="preserve"> </w:t>
      </w:r>
      <w:r w:rsidR="004B5988">
        <w:rPr>
          <w:lang w:val="sr-Cyrl-CS"/>
        </w:rPr>
        <w:t xml:space="preserve">је </w:t>
      </w:r>
      <w:r w:rsidR="00B64D59">
        <w:rPr>
          <w:lang w:val="sr-Cyrl-CS"/>
        </w:rPr>
        <w:t xml:space="preserve">живу научну активност и кроз учешће на </w:t>
      </w:r>
      <w:r w:rsidR="00163C08">
        <w:rPr>
          <w:lang w:val="sr-Cyrl-CS"/>
        </w:rPr>
        <w:t xml:space="preserve">бројним </w:t>
      </w:r>
      <w:r w:rsidR="00B64D59">
        <w:rPr>
          <w:lang w:val="sr-Cyrl-CS"/>
        </w:rPr>
        <w:t>научни</w:t>
      </w:r>
      <w:r w:rsidR="00D04809">
        <w:rPr>
          <w:lang w:val="sr-Cyrl-CS"/>
        </w:rPr>
        <w:t>м</w:t>
      </w:r>
      <w:r w:rsidR="00B64D59">
        <w:rPr>
          <w:lang w:val="sr-Cyrl-CS"/>
        </w:rPr>
        <w:t xml:space="preserve"> конференција</w:t>
      </w:r>
      <w:r w:rsidR="00D04809">
        <w:rPr>
          <w:lang w:val="sr-Cyrl-CS"/>
        </w:rPr>
        <w:t>ма</w:t>
      </w:r>
      <w:r w:rsidR="00163C08">
        <w:rPr>
          <w:lang w:val="sr-Cyrl-CS"/>
        </w:rPr>
        <w:t>:</w:t>
      </w:r>
      <w:r w:rsidR="00A65A17">
        <w:rPr>
          <w:lang w:val="sr-Cyrl-CS"/>
        </w:rPr>
        <w:t xml:space="preserve"> </w:t>
      </w:r>
      <w:r w:rsidR="00B64D59" w:rsidRPr="0047787A">
        <w:rPr>
          <w:bCs/>
          <w:iCs/>
          <w:lang w:val="sr-Cyrl-RS"/>
        </w:rPr>
        <w:t>Међународн</w:t>
      </w:r>
      <w:r w:rsidR="00FC15D2">
        <w:rPr>
          <w:bCs/>
          <w:iCs/>
          <w:lang w:val="sr-Cyrl-RS"/>
        </w:rPr>
        <w:t>а</w:t>
      </w:r>
      <w:r w:rsidR="00B64D59" w:rsidRPr="0047787A">
        <w:rPr>
          <w:bCs/>
          <w:iCs/>
          <w:lang w:val="sr-Cyrl-RS"/>
        </w:rPr>
        <w:t xml:space="preserve"> конференциј</w:t>
      </w:r>
      <w:r w:rsidR="00FC15D2">
        <w:rPr>
          <w:bCs/>
          <w:iCs/>
          <w:lang w:val="sr-Cyrl-RS"/>
        </w:rPr>
        <w:t>а</w:t>
      </w:r>
      <w:r w:rsidR="00B64D59" w:rsidRPr="0047787A">
        <w:rPr>
          <w:bCs/>
          <w:iCs/>
          <w:lang w:val="sr-Cyrl-RS"/>
        </w:rPr>
        <w:t xml:space="preserve"> </w:t>
      </w:r>
      <w:r w:rsidR="00435FF8">
        <w:rPr>
          <w:bCs/>
          <w:iCs/>
          <w:lang w:val="sr-Cyrl-RS"/>
        </w:rPr>
        <w:t>“</w:t>
      </w:r>
      <w:r w:rsidR="00B64D59" w:rsidRPr="00435FF8">
        <w:rPr>
          <w:bCs/>
          <w:lang w:val="sr-Latn-RS"/>
        </w:rPr>
        <w:t>Science, Faith, and Superstition</w:t>
      </w:r>
      <w:r w:rsidR="00435FF8">
        <w:rPr>
          <w:bCs/>
          <w:iCs/>
          <w:lang w:val="sr-Cyrl-RS"/>
        </w:rPr>
        <w:t>”</w:t>
      </w:r>
      <w:r w:rsidR="00B64D59" w:rsidRPr="00435FF8">
        <w:rPr>
          <w:bCs/>
          <w:iCs/>
          <w:lang w:val="sr-Cyrl-RS"/>
        </w:rPr>
        <w:t xml:space="preserve"> </w:t>
      </w:r>
      <w:r w:rsidR="00FC15D2">
        <w:rPr>
          <w:bCs/>
          <w:iCs/>
          <w:lang w:val="sr-Cyrl-RS"/>
        </w:rPr>
        <w:t>(</w:t>
      </w:r>
      <w:r w:rsidR="0004011C">
        <w:rPr>
          <w:bCs/>
          <w:iCs/>
          <w:lang w:val="sr-Cyrl-RS"/>
        </w:rPr>
        <w:t xml:space="preserve">Филозофски факултет у </w:t>
      </w:r>
      <w:r w:rsidR="00FC15D2">
        <w:rPr>
          <w:bCs/>
          <w:iCs/>
          <w:lang w:val="sr-Cyrl-RS"/>
        </w:rPr>
        <w:t>Београд</w:t>
      </w:r>
      <w:r w:rsidR="0004011C">
        <w:rPr>
          <w:bCs/>
          <w:iCs/>
          <w:lang w:val="sr-Cyrl-RS"/>
        </w:rPr>
        <w:t>у, Универзитетска библиотека „Светозар Марковић</w:t>
      </w:r>
      <w:r w:rsidR="00701617">
        <w:rPr>
          <w:bCs/>
          <w:iCs/>
          <w:lang w:val="sr-Cyrl-RS"/>
        </w:rPr>
        <w:t>”</w:t>
      </w:r>
      <w:r w:rsidR="00FC15D2">
        <w:rPr>
          <w:bCs/>
          <w:iCs/>
          <w:lang w:val="sr-Cyrl-RS"/>
        </w:rPr>
        <w:t xml:space="preserve">, </w:t>
      </w:r>
      <w:r w:rsidR="00B64D59" w:rsidRPr="0047787A">
        <w:rPr>
          <w:bCs/>
          <w:iCs/>
          <w:lang w:val="hr-HR"/>
        </w:rPr>
        <w:t>2024</w:t>
      </w:r>
      <w:r w:rsidR="00FC15D2">
        <w:rPr>
          <w:bCs/>
          <w:iCs/>
          <w:lang w:val="sr-Cyrl-RS"/>
        </w:rPr>
        <w:t>);</w:t>
      </w:r>
      <w:r w:rsidR="00B64D59" w:rsidRPr="0047787A">
        <w:rPr>
          <w:bCs/>
          <w:iCs/>
          <w:lang w:val="sr-Cyrl-RS"/>
        </w:rPr>
        <w:t xml:space="preserve"> </w:t>
      </w:r>
      <w:r w:rsidR="00B64D59">
        <w:rPr>
          <w:bCs/>
          <w:iCs/>
          <w:lang w:val="sr-Cyrl-CS"/>
        </w:rPr>
        <w:t>Међународн</w:t>
      </w:r>
      <w:r w:rsidR="00FC15D2">
        <w:rPr>
          <w:bCs/>
          <w:iCs/>
          <w:lang w:val="sr-Cyrl-CS"/>
        </w:rPr>
        <w:t>и</w:t>
      </w:r>
      <w:r w:rsidR="00B64D59">
        <w:rPr>
          <w:bCs/>
          <w:iCs/>
          <w:lang w:val="sr-Cyrl-CS"/>
        </w:rPr>
        <w:t xml:space="preserve"> научн</w:t>
      </w:r>
      <w:r w:rsidR="00FC15D2">
        <w:rPr>
          <w:bCs/>
          <w:iCs/>
          <w:lang w:val="sr-Cyrl-CS"/>
        </w:rPr>
        <w:t>и</w:t>
      </w:r>
      <w:r w:rsidR="00B64D59" w:rsidRPr="0047787A">
        <w:rPr>
          <w:bCs/>
          <w:iCs/>
          <w:lang w:val="sr-Cyrl-CS"/>
        </w:rPr>
        <w:t xml:space="preserve"> скуп </w:t>
      </w:r>
      <w:r w:rsidR="00435FF8">
        <w:rPr>
          <w:bCs/>
          <w:iCs/>
          <w:lang w:val="sr-Cyrl-CS"/>
        </w:rPr>
        <w:t>„</w:t>
      </w:r>
      <w:r w:rsidR="00B64D59" w:rsidRPr="00435FF8">
        <w:rPr>
          <w:bCs/>
          <w:lang w:val="sr-Cyrl-CS"/>
        </w:rPr>
        <w:t>Нова средњовековља: Средњи век у модерној књижевности и уметности</w:t>
      </w:r>
      <w:r w:rsidR="00435FF8">
        <w:rPr>
          <w:bCs/>
          <w:iCs/>
          <w:lang w:val="sr-Cyrl-CS"/>
        </w:rPr>
        <w:t>”</w:t>
      </w:r>
      <w:r w:rsidR="00FC15D2">
        <w:rPr>
          <w:bCs/>
          <w:iCs/>
          <w:lang w:val="sr-Cyrl-CS"/>
        </w:rPr>
        <w:t xml:space="preserve"> (</w:t>
      </w:r>
      <w:r w:rsidR="000E1B57">
        <w:rPr>
          <w:bCs/>
          <w:iCs/>
          <w:lang w:val="sr-Cyrl-CS"/>
        </w:rPr>
        <w:t xml:space="preserve">Институт за књижевност и уметност у </w:t>
      </w:r>
      <w:r w:rsidR="00FC15D2">
        <w:rPr>
          <w:bCs/>
          <w:iCs/>
          <w:lang w:val="sr-Cyrl-CS"/>
        </w:rPr>
        <w:t>Београд</w:t>
      </w:r>
      <w:r w:rsidR="000E1B57">
        <w:rPr>
          <w:bCs/>
          <w:iCs/>
          <w:lang w:val="sr-Cyrl-CS"/>
        </w:rPr>
        <w:t>у</w:t>
      </w:r>
      <w:r w:rsidR="00FC15D2">
        <w:rPr>
          <w:bCs/>
          <w:iCs/>
          <w:lang w:val="sr-Cyrl-CS"/>
        </w:rPr>
        <w:t xml:space="preserve">, </w:t>
      </w:r>
      <w:r w:rsidR="00B64D59" w:rsidRPr="0047787A">
        <w:rPr>
          <w:bCs/>
          <w:iCs/>
          <w:lang w:val="hr-HR"/>
        </w:rPr>
        <w:t>2024</w:t>
      </w:r>
      <w:r w:rsidR="00FC15D2">
        <w:rPr>
          <w:bCs/>
          <w:iCs/>
          <w:lang w:val="sr-Cyrl-RS"/>
        </w:rPr>
        <w:t>)</w:t>
      </w:r>
      <w:r w:rsidR="002B1E31">
        <w:rPr>
          <w:bCs/>
          <w:iCs/>
          <w:lang w:val="sr-Cyrl-RS"/>
        </w:rPr>
        <w:t xml:space="preserve">; </w:t>
      </w:r>
      <w:r w:rsidR="002B1E31">
        <w:rPr>
          <w:bCs/>
          <w:iCs/>
          <w:lang w:val="hr-HR"/>
        </w:rPr>
        <w:t>Седм</w:t>
      </w:r>
      <w:r w:rsidR="002B1E31">
        <w:rPr>
          <w:bCs/>
          <w:iCs/>
          <w:lang w:val="sr-Cyrl-RS"/>
        </w:rPr>
        <w:t>а</w:t>
      </w:r>
      <w:r w:rsidR="002B1E31">
        <w:rPr>
          <w:bCs/>
          <w:iCs/>
          <w:lang w:val="hr-HR"/>
        </w:rPr>
        <w:t xml:space="preserve"> националн</w:t>
      </w:r>
      <w:r w:rsidR="002B1E31">
        <w:rPr>
          <w:bCs/>
          <w:iCs/>
          <w:lang w:val="sr-Cyrl-RS"/>
        </w:rPr>
        <w:t>а</w:t>
      </w:r>
      <w:r w:rsidR="002B1E31">
        <w:rPr>
          <w:bCs/>
          <w:iCs/>
          <w:lang w:val="hr-HR"/>
        </w:rPr>
        <w:t xml:space="preserve"> конференциј</w:t>
      </w:r>
      <w:r w:rsidR="002B1E31">
        <w:rPr>
          <w:bCs/>
          <w:iCs/>
          <w:lang w:val="sr-Cyrl-RS"/>
        </w:rPr>
        <w:t>а</w:t>
      </w:r>
      <w:r w:rsidR="002B1E31">
        <w:rPr>
          <w:bCs/>
          <w:iCs/>
          <w:lang w:val="hr-HR"/>
        </w:rPr>
        <w:t xml:space="preserve"> византологȃ</w:t>
      </w:r>
      <w:r w:rsidR="002B1E31">
        <w:rPr>
          <w:bCs/>
          <w:iCs/>
          <w:lang w:val="sr-Cyrl-RS"/>
        </w:rPr>
        <w:t xml:space="preserve"> (САНУ, 2021); 15. Међународна конференција о грчкој лингвистици (</w:t>
      </w:r>
      <w:r w:rsidR="002B1E31" w:rsidRPr="0091760B">
        <w:rPr>
          <w:bCs/>
          <w:iCs/>
          <w:lang w:val="sr-Cyrl-RS"/>
        </w:rPr>
        <w:t>Фило</w:t>
      </w:r>
      <w:r w:rsidR="00EA2B37" w:rsidRPr="0091760B">
        <w:rPr>
          <w:bCs/>
          <w:iCs/>
          <w:lang w:val="sr-Cyrl-RS"/>
        </w:rPr>
        <w:t>лош</w:t>
      </w:r>
      <w:r w:rsidR="002B1E31" w:rsidRPr="0091760B">
        <w:rPr>
          <w:bCs/>
          <w:iCs/>
          <w:lang w:val="sr-Cyrl-RS"/>
        </w:rPr>
        <w:t>ки ф</w:t>
      </w:r>
      <w:r w:rsidR="002B1E31">
        <w:rPr>
          <w:bCs/>
          <w:iCs/>
          <w:lang w:val="sr-Cyrl-RS"/>
        </w:rPr>
        <w:t>акултет у Београду, 2022);</w:t>
      </w:r>
      <w:r w:rsidR="002B1E31" w:rsidRPr="0047787A">
        <w:rPr>
          <w:bCs/>
          <w:iCs/>
          <w:lang w:val="hr-HR"/>
        </w:rPr>
        <w:t xml:space="preserve"> </w:t>
      </w:r>
      <w:r w:rsidR="003014ED">
        <w:rPr>
          <w:bCs/>
          <w:iCs/>
          <w:lang w:val="sr-Cyrl-RS"/>
        </w:rPr>
        <w:t>О</w:t>
      </w:r>
      <w:r w:rsidR="002B1E31" w:rsidRPr="0047787A">
        <w:rPr>
          <w:bCs/>
          <w:iCs/>
          <w:lang w:val="hr-HR"/>
        </w:rPr>
        <w:t>кругл</w:t>
      </w:r>
      <w:r w:rsidR="002B1E31">
        <w:rPr>
          <w:bCs/>
          <w:iCs/>
          <w:lang w:val="sr-Cyrl-RS"/>
        </w:rPr>
        <w:t>и</w:t>
      </w:r>
      <w:r w:rsidR="002B1E31" w:rsidRPr="0047787A">
        <w:rPr>
          <w:bCs/>
          <w:iCs/>
          <w:lang w:val="hr-HR"/>
        </w:rPr>
        <w:t xml:space="preserve"> сто</w:t>
      </w:r>
      <w:r w:rsidR="002B1E31" w:rsidRPr="0047787A">
        <w:rPr>
          <w:bCs/>
          <w:iCs/>
          <w:lang w:val="sr-Cyrl-CS"/>
        </w:rPr>
        <w:t xml:space="preserve"> </w:t>
      </w:r>
      <w:r w:rsidR="00435FF8">
        <w:rPr>
          <w:bCs/>
          <w:iCs/>
          <w:lang w:val="sr-Cyrl-CS"/>
        </w:rPr>
        <w:t>„</w:t>
      </w:r>
      <w:r w:rsidR="002B1E31" w:rsidRPr="00435FF8">
        <w:rPr>
          <w:bCs/>
          <w:lang w:val="hr-HR"/>
        </w:rPr>
        <w:t>Библија из угла хуманистичких наука</w:t>
      </w:r>
      <w:r w:rsidR="00435FF8">
        <w:rPr>
          <w:bCs/>
          <w:lang w:val="hr-HR"/>
        </w:rPr>
        <w:t>”</w:t>
      </w:r>
      <w:r w:rsidR="002B1E31" w:rsidRPr="0047787A">
        <w:rPr>
          <w:bCs/>
          <w:iCs/>
          <w:lang w:val="hr-HR"/>
        </w:rPr>
        <w:t xml:space="preserve"> </w:t>
      </w:r>
      <w:r w:rsidR="002B1E31">
        <w:rPr>
          <w:bCs/>
          <w:iCs/>
          <w:lang w:val="sr-Cyrl-RS"/>
        </w:rPr>
        <w:t xml:space="preserve">(Филозофски факултет у </w:t>
      </w:r>
      <w:r w:rsidR="002B1E31" w:rsidRPr="0047787A">
        <w:rPr>
          <w:bCs/>
          <w:iCs/>
          <w:lang w:val="sr-Cyrl-CS"/>
        </w:rPr>
        <w:t>Београд</w:t>
      </w:r>
      <w:r w:rsidR="002B1E31">
        <w:rPr>
          <w:bCs/>
          <w:iCs/>
          <w:lang w:val="sr-Cyrl-CS"/>
        </w:rPr>
        <w:t xml:space="preserve">у, </w:t>
      </w:r>
      <w:r w:rsidR="002B1E31" w:rsidRPr="0047787A">
        <w:rPr>
          <w:bCs/>
          <w:iCs/>
          <w:lang w:val="sr-Cyrl-CS"/>
        </w:rPr>
        <w:t>2022</w:t>
      </w:r>
      <w:r w:rsidR="002B1E31">
        <w:rPr>
          <w:bCs/>
          <w:iCs/>
          <w:lang w:val="sr-Cyrl-CS"/>
        </w:rPr>
        <w:t xml:space="preserve">); </w:t>
      </w:r>
      <w:r w:rsidR="003014ED">
        <w:rPr>
          <w:bCs/>
          <w:iCs/>
          <w:lang w:val="sr-Cyrl-CS"/>
        </w:rPr>
        <w:t>М</w:t>
      </w:r>
      <w:r w:rsidR="006E25EF">
        <w:rPr>
          <w:bCs/>
          <w:iCs/>
          <w:lang w:val="sr-Cyrl-CS"/>
        </w:rPr>
        <w:t xml:space="preserve">еђународни симпозијум </w:t>
      </w:r>
      <w:r w:rsidR="00435FF8">
        <w:rPr>
          <w:bCs/>
          <w:iCs/>
          <w:lang w:val="sr-Cyrl-CS"/>
        </w:rPr>
        <w:t>“</w:t>
      </w:r>
      <w:r w:rsidR="002B1E31" w:rsidRPr="00435FF8">
        <w:rPr>
          <w:iCs/>
          <w:lang w:val="hr-HR"/>
        </w:rPr>
        <w:t>Before and After the Fall of Constantinople</w:t>
      </w:r>
      <w:r w:rsidR="00435FF8">
        <w:rPr>
          <w:iCs/>
          <w:lang w:val="hr-HR"/>
        </w:rPr>
        <w:t>”</w:t>
      </w:r>
      <w:r w:rsidR="002B1E31" w:rsidRPr="00DC5344">
        <w:rPr>
          <w:lang w:val="sr-Cyrl-CS"/>
        </w:rPr>
        <w:t xml:space="preserve">, </w:t>
      </w:r>
      <w:r w:rsidR="002B1E31">
        <w:rPr>
          <w:lang w:val="sr-Cyrl-RS"/>
        </w:rPr>
        <w:t xml:space="preserve">Филозофски факултет у Београду, Народна библиотека Србије, </w:t>
      </w:r>
      <w:r w:rsidR="002B1E31" w:rsidRPr="00DC5344">
        <w:rPr>
          <w:lang w:val="sr-Cyrl-CS"/>
        </w:rPr>
        <w:t>2012</w:t>
      </w:r>
      <w:r w:rsidR="002B1E31">
        <w:rPr>
          <w:lang w:val="sr-Cyrl-CS"/>
        </w:rPr>
        <w:t>)</w:t>
      </w:r>
      <w:r w:rsidR="002B1E31">
        <w:rPr>
          <w:bCs/>
          <w:iCs/>
          <w:lang w:val="sr-Cyrl-RS"/>
        </w:rPr>
        <w:t xml:space="preserve">; </w:t>
      </w:r>
      <w:r w:rsidR="003014ED">
        <w:rPr>
          <w:bCs/>
          <w:iCs/>
          <w:lang w:val="sr-Cyrl-RS"/>
        </w:rPr>
        <w:t>М</w:t>
      </w:r>
      <w:r w:rsidR="006E25EF">
        <w:rPr>
          <w:bCs/>
          <w:iCs/>
          <w:lang w:val="sr-Cyrl-RS"/>
        </w:rPr>
        <w:t xml:space="preserve">еђународна конференција </w:t>
      </w:r>
      <w:r w:rsidR="00435FF8">
        <w:rPr>
          <w:bCs/>
          <w:iCs/>
          <w:lang w:val="sr-Cyrl-RS"/>
        </w:rPr>
        <w:t>“</w:t>
      </w:r>
      <w:r w:rsidR="002B1E31" w:rsidRPr="00435FF8">
        <w:rPr>
          <w:iCs/>
          <w:lang w:val="fr-FR"/>
        </w:rPr>
        <w:t>P</w:t>
      </w:r>
      <w:r w:rsidR="002B1E31" w:rsidRPr="00435FF8">
        <w:rPr>
          <w:iCs/>
          <w:lang w:val="sr-Cyrl-CS"/>
        </w:rPr>
        <w:t>оеtics in the Greco-Roman World</w:t>
      </w:r>
      <w:r w:rsidR="00435FF8">
        <w:rPr>
          <w:iCs/>
          <w:lang w:val="sr-Cyrl-CS"/>
        </w:rPr>
        <w:t>”</w:t>
      </w:r>
      <w:r w:rsidR="002B1E31" w:rsidRPr="00DC5344">
        <w:rPr>
          <w:lang w:val="hr-HR"/>
        </w:rPr>
        <w:t xml:space="preserve"> </w:t>
      </w:r>
      <w:r w:rsidR="002B1E31">
        <w:rPr>
          <w:lang w:val="sr-Cyrl-RS"/>
        </w:rPr>
        <w:t>(Филозофски факултет</w:t>
      </w:r>
      <w:r w:rsidR="002B1E31" w:rsidRPr="00DC5344">
        <w:rPr>
          <w:lang w:val="sr-Cyrl-CS"/>
        </w:rPr>
        <w:t xml:space="preserve"> </w:t>
      </w:r>
      <w:r w:rsidR="002B1E31">
        <w:rPr>
          <w:lang w:val="sr-Cyrl-CS"/>
        </w:rPr>
        <w:t xml:space="preserve">у </w:t>
      </w:r>
      <w:r w:rsidR="002B1E31" w:rsidRPr="00DC5344">
        <w:rPr>
          <w:lang w:val="sr-Cyrl-CS"/>
        </w:rPr>
        <w:t>Београду</w:t>
      </w:r>
      <w:r w:rsidR="002B1E31">
        <w:rPr>
          <w:lang w:val="sr-Cyrl-CS"/>
        </w:rPr>
        <w:t xml:space="preserve">, </w:t>
      </w:r>
      <w:r w:rsidR="002B1E31">
        <w:rPr>
          <w:lang w:val="sr-Latn-RS"/>
        </w:rPr>
        <w:t>Ins</w:t>
      </w:r>
      <w:r w:rsidR="00EA2B37">
        <w:rPr>
          <w:lang w:val="sr-Latn-RS"/>
        </w:rPr>
        <w:t>titut</w:t>
      </w:r>
      <w:r w:rsidR="00934423">
        <w:rPr>
          <w:lang w:val="sr-Cyrl-RS"/>
        </w:rPr>
        <w:t>е</w:t>
      </w:r>
      <w:r w:rsidR="00EA2B37">
        <w:rPr>
          <w:lang w:val="sr-Latn-RS"/>
        </w:rPr>
        <w:t xml:space="preserve"> of Classical Studies, Lon</w:t>
      </w:r>
      <w:r w:rsidR="002B1E31">
        <w:rPr>
          <w:lang w:val="sr-Latn-RS"/>
        </w:rPr>
        <w:t xml:space="preserve">don, </w:t>
      </w:r>
      <w:r w:rsidR="002B1E31" w:rsidRPr="00DC5344">
        <w:rPr>
          <w:lang w:val="sr-Cyrl-CS"/>
        </w:rPr>
        <w:t>2011</w:t>
      </w:r>
      <w:r w:rsidR="002B1E31">
        <w:rPr>
          <w:lang w:val="sr-Cyrl-CS"/>
        </w:rPr>
        <w:t>).</w:t>
      </w:r>
    </w:p>
    <w:p w14:paraId="2C8CD9F2" w14:textId="1AC85829" w:rsidR="00F23FAC" w:rsidRPr="00F23FAC" w:rsidRDefault="00F23FAC" w:rsidP="00B64D59">
      <w:pPr>
        <w:ind w:firstLine="720"/>
        <w:jc w:val="both"/>
        <w:rPr>
          <w:bCs/>
          <w:iCs/>
          <w:lang w:val="sr-Cyrl-RS"/>
        </w:rPr>
      </w:pPr>
      <w:r w:rsidRPr="00DC5344">
        <w:rPr>
          <w:lang w:val="sr-Cyrl-RS"/>
        </w:rPr>
        <w:t>Поповић је објавио и превод с италијанског језика у</w:t>
      </w:r>
      <w:r w:rsidR="00934423" w:rsidRPr="0091760B">
        <w:rPr>
          <w:lang w:val="sr-Cyrl-RS"/>
        </w:rPr>
        <w:t>з</w:t>
      </w:r>
      <w:r w:rsidRPr="00DC5344">
        <w:rPr>
          <w:lang w:val="sr-Cyrl-RS"/>
        </w:rPr>
        <w:t xml:space="preserve"> стручну редактуру публикације: </w:t>
      </w:r>
      <w:r w:rsidRPr="00DC5344">
        <w:rPr>
          <w:lang w:val="sr-Cyrl-CS"/>
        </w:rPr>
        <w:t xml:space="preserve">Гвидо Падуано, </w:t>
      </w:r>
      <w:r w:rsidRPr="00DC5344">
        <w:rPr>
          <w:i/>
          <w:lang w:val="sr-Cyrl-CS"/>
        </w:rPr>
        <w:t>Античко позориште – водич кроз дела</w:t>
      </w:r>
      <w:r w:rsidRPr="00DC5344">
        <w:rPr>
          <w:lang w:val="sr-Cyrl-CS"/>
        </w:rPr>
        <w:t>, Београд</w:t>
      </w:r>
      <w:r w:rsidRPr="00DC5344">
        <w:rPr>
          <w:lang w:val="sr-Cyrl-RS"/>
        </w:rPr>
        <w:t>,</w:t>
      </w:r>
      <w:r w:rsidRPr="00DC5344">
        <w:rPr>
          <w:lang w:val="sr-Cyrl-CS"/>
        </w:rPr>
        <w:t xml:space="preserve"> 2011 (ИП </w:t>
      </w:r>
      <w:r w:rsidRPr="00DC5344">
        <w:rPr>
          <w:lang w:val="hr-HR"/>
        </w:rPr>
        <w:t>Clio</w:t>
      </w:r>
      <w:r w:rsidRPr="00DC5344">
        <w:rPr>
          <w:lang w:val="sr-Cyrl-CS"/>
        </w:rPr>
        <w:t>)</w:t>
      </w:r>
      <w:r w:rsidRPr="00DC5344">
        <w:rPr>
          <w:lang w:val="hr-HR"/>
        </w:rPr>
        <w:t>.</w:t>
      </w:r>
    </w:p>
    <w:p w14:paraId="2D2A2ADC" w14:textId="77777777" w:rsidR="00B64D59" w:rsidRPr="00E322EA" w:rsidRDefault="00B64D59" w:rsidP="00977ED0">
      <w:pPr>
        <w:ind w:firstLine="720"/>
        <w:jc w:val="both"/>
        <w:rPr>
          <w:lang w:val="sr-Cyrl-RS"/>
        </w:rPr>
      </w:pPr>
    </w:p>
    <w:p w14:paraId="2E00E726" w14:textId="5043E30B" w:rsidR="00BA0948" w:rsidRDefault="009B1C41" w:rsidP="005436B3">
      <w:pPr>
        <w:jc w:val="center"/>
        <w:rPr>
          <w:i/>
          <w:iCs/>
          <w:lang w:val="sr-Cyrl-RS"/>
        </w:rPr>
      </w:pPr>
      <w:r w:rsidRPr="00BA0948">
        <w:rPr>
          <w:b/>
          <w:bCs/>
          <w:i/>
          <w:iCs/>
          <w:lang w:val="sr-Cyrl-RS"/>
        </w:rPr>
        <w:t>Научни</w:t>
      </w:r>
      <w:r>
        <w:rPr>
          <w:i/>
          <w:iCs/>
          <w:lang w:val="sr-Cyrl-RS"/>
        </w:rPr>
        <w:t xml:space="preserve"> </w:t>
      </w:r>
      <w:r w:rsidR="00934423">
        <w:rPr>
          <w:b/>
          <w:bCs/>
          <w:i/>
          <w:iCs/>
          <w:lang w:val="sr-Cyrl-RS"/>
        </w:rPr>
        <w:t>резул</w:t>
      </w:r>
      <w:r w:rsidRPr="00BA0948">
        <w:rPr>
          <w:b/>
          <w:bCs/>
          <w:i/>
          <w:iCs/>
          <w:lang w:val="sr-Cyrl-RS"/>
        </w:rPr>
        <w:t>тати</w:t>
      </w:r>
      <w:r w:rsidR="00863DE0">
        <w:rPr>
          <w:b/>
          <w:bCs/>
          <w:i/>
          <w:iCs/>
          <w:lang w:val="sr-Cyrl-RS"/>
        </w:rPr>
        <w:t xml:space="preserve"> кандидата</w:t>
      </w:r>
    </w:p>
    <w:p w14:paraId="32520990" w14:textId="77777777" w:rsidR="007360CB" w:rsidRDefault="007360CB" w:rsidP="00977ED0">
      <w:pPr>
        <w:ind w:firstLine="720"/>
        <w:jc w:val="both"/>
        <w:rPr>
          <w:lang w:val="sr-Cyrl-RS"/>
        </w:rPr>
      </w:pPr>
    </w:p>
    <w:p w14:paraId="6A2CDFD2" w14:textId="77777777" w:rsidR="001D0E2B" w:rsidRDefault="000817C8" w:rsidP="001D0E2B">
      <w:pPr>
        <w:ind w:firstLine="720"/>
        <w:jc w:val="both"/>
        <w:rPr>
          <w:lang w:val="sr-Cyrl-RS"/>
        </w:rPr>
      </w:pPr>
      <w:proofErr w:type="spellStart"/>
      <w:r>
        <w:rPr>
          <w:lang w:val="fr-FR"/>
        </w:rPr>
        <w:t>Научноистраживачки</w:t>
      </w:r>
      <w:proofErr w:type="spellEnd"/>
      <w:r>
        <w:rPr>
          <w:lang w:val="fr-FR"/>
        </w:rPr>
        <w:t xml:space="preserve"> </w:t>
      </w:r>
      <w:proofErr w:type="spellStart"/>
      <w:r>
        <w:rPr>
          <w:lang w:val="fr-FR"/>
        </w:rPr>
        <w:t>рад</w:t>
      </w:r>
      <w:proofErr w:type="spellEnd"/>
      <w:r>
        <w:rPr>
          <w:lang w:val="fr-FR"/>
        </w:rPr>
        <w:t xml:space="preserve"> </w:t>
      </w:r>
      <w:r w:rsidR="00E27661">
        <w:rPr>
          <w:lang w:val="sr-Cyrl-RS"/>
        </w:rPr>
        <w:t xml:space="preserve">др </w:t>
      </w:r>
      <w:proofErr w:type="spellStart"/>
      <w:r>
        <w:rPr>
          <w:lang w:val="fr-FR"/>
        </w:rPr>
        <w:t>Душана</w:t>
      </w:r>
      <w:proofErr w:type="spellEnd"/>
      <w:r>
        <w:rPr>
          <w:lang w:val="fr-FR"/>
        </w:rPr>
        <w:t xml:space="preserve"> </w:t>
      </w:r>
      <w:proofErr w:type="spellStart"/>
      <w:r>
        <w:rPr>
          <w:lang w:val="fr-FR"/>
        </w:rPr>
        <w:t>Поповића</w:t>
      </w:r>
      <w:proofErr w:type="spellEnd"/>
      <w:r>
        <w:rPr>
          <w:lang w:val="fr-FR"/>
        </w:rPr>
        <w:t xml:space="preserve"> </w:t>
      </w:r>
      <w:proofErr w:type="spellStart"/>
      <w:r>
        <w:rPr>
          <w:lang w:val="fr-FR"/>
        </w:rPr>
        <w:t>посвећен</w:t>
      </w:r>
      <w:proofErr w:type="spellEnd"/>
      <w:r>
        <w:rPr>
          <w:lang w:val="fr-FR"/>
        </w:rPr>
        <w:t xml:space="preserve"> </w:t>
      </w:r>
      <w:proofErr w:type="spellStart"/>
      <w:r>
        <w:rPr>
          <w:lang w:val="fr-FR"/>
        </w:rPr>
        <w:t>је</w:t>
      </w:r>
      <w:proofErr w:type="spellEnd"/>
      <w:r>
        <w:rPr>
          <w:lang w:val="fr-FR"/>
        </w:rPr>
        <w:t xml:space="preserve"> </w:t>
      </w:r>
      <w:proofErr w:type="spellStart"/>
      <w:r>
        <w:rPr>
          <w:lang w:val="fr-FR"/>
        </w:rPr>
        <w:t>књижевнотеоријским</w:t>
      </w:r>
      <w:proofErr w:type="spellEnd"/>
      <w:r>
        <w:rPr>
          <w:lang w:val="fr-FR"/>
        </w:rPr>
        <w:t xml:space="preserve"> </w:t>
      </w:r>
      <w:r>
        <w:rPr>
          <w:lang w:val="sr-Cyrl-RS"/>
        </w:rPr>
        <w:t xml:space="preserve">и књижевноисторијским </w:t>
      </w:r>
      <w:r>
        <w:rPr>
          <w:lang w:val="fr-FR"/>
        </w:rPr>
        <w:t>п</w:t>
      </w:r>
      <w:r w:rsidR="006018DF">
        <w:rPr>
          <w:lang w:val="sr-Cyrl-RS"/>
        </w:rPr>
        <w:t>итањ</w:t>
      </w:r>
      <w:proofErr w:type="spellStart"/>
      <w:r>
        <w:rPr>
          <w:lang w:val="fr-FR"/>
        </w:rPr>
        <w:t>има</w:t>
      </w:r>
      <w:proofErr w:type="spellEnd"/>
      <w:r>
        <w:rPr>
          <w:lang w:val="fr-FR"/>
        </w:rPr>
        <w:t xml:space="preserve"> </w:t>
      </w:r>
      <w:r>
        <w:rPr>
          <w:lang w:val="sr-Cyrl-RS"/>
        </w:rPr>
        <w:t>античке грчке</w:t>
      </w:r>
      <w:r>
        <w:rPr>
          <w:lang w:val="fr-FR"/>
        </w:rPr>
        <w:t xml:space="preserve"> </w:t>
      </w:r>
      <w:r>
        <w:rPr>
          <w:lang w:val="sr-Cyrl-RS"/>
        </w:rPr>
        <w:t>књижевности познијих раздобља</w:t>
      </w:r>
      <w:r w:rsidR="00E461E0">
        <w:rPr>
          <w:lang w:val="sr-Latn-RS"/>
        </w:rPr>
        <w:t xml:space="preserve">, </w:t>
      </w:r>
      <w:r w:rsidR="00E461E0">
        <w:rPr>
          <w:lang w:val="sr-Cyrl-RS"/>
        </w:rPr>
        <w:t>класицистичке</w:t>
      </w:r>
      <w:r>
        <w:rPr>
          <w:lang w:val="fr-FR"/>
        </w:rPr>
        <w:t xml:space="preserve"> </w:t>
      </w:r>
      <w:proofErr w:type="spellStart"/>
      <w:r>
        <w:rPr>
          <w:lang w:val="fr-FR"/>
        </w:rPr>
        <w:t>византијске</w:t>
      </w:r>
      <w:proofErr w:type="spellEnd"/>
      <w:r>
        <w:rPr>
          <w:lang w:val="fr-FR"/>
        </w:rPr>
        <w:t xml:space="preserve"> </w:t>
      </w:r>
      <w:proofErr w:type="spellStart"/>
      <w:r>
        <w:rPr>
          <w:lang w:val="fr-FR"/>
        </w:rPr>
        <w:t>књижевности</w:t>
      </w:r>
      <w:proofErr w:type="spellEnd"/>
      <w:r>
        <w:rPr>
          <w:lang w:val="sr-Cyrl-RS"/>
        </w:rPr>
        <w:t xml:space="preserve">, као и рецепцији </w:t>
      </w:r>
      <w:r w:rsidR="006018DF">
        <w:rPr>
          <w:lang w:val="sr-Cyrl-RS"/>
        </w:rPr>
        <w:t>класичне антике</w:t>
      </w:r>
      <w:r>
        <w:rPr>
          <w:lang w:val="sr-Cyrl-RS"/>
        </w:rPr>
        <w:t xml:space="preserve"> у раном новом веку</w:t>
      </w:r>
      <w:r>
        <w:rPr>
          <w:lang w:val="fr-FR"/>
        </w:rPr>
        <w:t>.</w:t>
      </w:r>
      <w:r>
        <w:rPr>
          <w:lang w:val="sr-Cyrl-RS"/>
        </w:rPr>
        <w:t xml:space="preserve"> </w:t>
      </w:r>
      <w:r w:rsidR="00E27661">
        <w:rPr>
          <w:lang w:val="sr-Cyrl-RS"/>
        </w:rPr>
        <w:t>Од године 2011, када је први пут изабран у звање доцента,</w:t>
      </w:r>
      <w:r w:rsidR="00977ED0">
        <w:rPr>
          <w:lang w:val="sr-Cyrl-RS"/>
        </w:rPr>
        <w:t xml:space="preserve"> </w:t>
      </w:r>
      <w:r w:rsidR="00983755">
        <w:rPr>
          <w:lang w:val="sr-Cyrl-RS"/>
        </w:rPr>
        <w:t>остварио је научне резултате</w:t>
      </w:r>
      <w:r w:rsidR="00B235C8">
        <w:rPr>
          <w:lang w:val="sr-Cyrl-RS"/>
        </w:rPr>
        <w:t xml:space="preserve"> у </w:t>
      </w:r>
      <w:r w:rsidR="00F05195">
        <w:rPr>
          <w:lang w:val="sr-Cyrl-RS"/>
        </w:rPr>
        <w:t xml:space="preserve">следећим </w:t>
      </w:r>
      <w:r w:rsidR="00B235C8">
        <w:rPr>
          <w:lang w:val="sr-Cyrl-RS"/>
        </w:rPr>
        <w:t>категоријама</w:t>
      </w:r>
      <w:r w:rsidR="00F05195">
        <w:rPr>
          <w:lang w:val="sr-Cyrl-RS"/>
        </w:rPr>
        <w:t>:</w:t>
      </w:r>
      <w:r w:rsidR="00B235C8">
        <w:rPr>
          <w:lang w:val="sr-Cyrl-RS"/>
        </w:rPr>
        <w:t xml:space="preserve"> научна мо</w:t>
      </w:r>
      <w:r w:rsidR="00CA50B0">
        <w:rPr>
          <w:lang w:val="sr-Cyrl-RS"/>
        </w:rPr>
        <w:t>н</w:t>
      </w:r>
      <w:r w:rsidR="00B235C8">
        <w:rPr>
          <w:lang w:val="sr-Cyrl-RS"/>
        </w:rPr>
        <w:t xml:space="preserve">ографија националног значаја (1), </w:t>
      </w:r>
      <w:r w:rsidR="00CA50B0">
        <w:rPr>
          <w:lang w:val="sr-Cyrl-RS"/>
        </w:rPr>
        <w:t xml:space="preserve">чланци и студије у научним часописима међународног значаја (7), </w:t>
      </w:r>
      <w:r w:rsidR="00F05195">
        <w:rPr>
          <w:lang w:val="sr-Cyrl-RS"/>
        </w:rPr>
        <w:t xml:space="preserve">поглавље у </w:t>
      </w:r>
      <w:r w:rsidR="00CA50B0">
        <w:rPr>
          <w:lang w:val="sr-Cyrl-RS"/>
        </w:rPr>
        <w:t>тематск</w:t>
      </w:r>
      <w:r w:rsidR="00F05195">
        <w:rPr>
          <w:lang w:val="sr-Cyrl-RS"/>
        </w:rPr>
        <w:t>ом</w:t>
      </w:r>
      <w:r w:rsidR="00CA50B0">
        <w:rPr>
          <w:lang w:val="sr-Cyrl-RS"/>
        </w:rPr>
        <w:t xml:space="preserve"> зборник</w:t>
      </w:r>
      <w:r w:rsidR="00F05195">
        <w:rPr>
          <w:lang w:val="sr-Cyrl-RS"/>
        </w:rPr>
        <w:t>у</w:t>
      </w:r>
      <w:r w:rsidR="00CA50B0">
        <w:rPr>
          <w:lang w:val="sr-Cyrl-RS"/>
        </w:rPr>
        <w:t xml:space="preserve"> националног значаја (1), саопштењ</w:t>
      </w:r>
      <w:r w:rsidR="00F05195">
        <w:rPr>
          <w:lang w:val="sr-Cyrl-RS"/>
        </w:rPr>
        <w:t>е</w:t>
      </w:r>
      <w:r w:rsidR="00CA50B0">
        <w:rPr>
          <w:lang w:val="sr-Cyrl-RS"/>
        </w:rPr>
        <w:t xml:space="preserve"> са </w:t>
      </w:r>
      <w:r w:rsidR="009075A9">
        <w:rPr>
          <w:lang w:val="sr-Cyrl-RS"/>
        </w:rPr>
        <w:t>међународн</w:t>
      </w:r>
      <w:r w:rsidR="00F05195">
        <w:rPr>
          <w:lang w:val="sr-Cyrl-RS"/>
        </w:rPr>
        <w:t>е</w:t>
      </w:r>
      <w:r w:rsidR="009075A9">
        <w:rPr>
          <w:lang w:val="sr-Cyrl-RS"/>
        </w:rPr>
        <w:t xml:space="preserve"> научн</w:t>
      </w:r>
      <w:r w:rsidR="00F05195">
        <w:rPr>
          <w:lang w:val="sr-Cyrl-RS"/>
        </w:rPr>
        <w:t>е</w:t>
      </w:r>
      <w:r w:rsidR="009075A9">
        <w:rPr>
          <w:lang w:val="sr-Cyrl-RS"/>
        </w:rPr>
        <w:t xml:space="preserve"> </w:t>
      </w:r>
      <w:r w:rsidR="00CA50B0">
        <w:rPr>
          <w:lang w:val="sr-Cyrl-RS"/>
        </w:rPr>
        <w:t>конферен</w:t>
      </w:r>
      <w:r w:rsidR="009075A9">
        <w:rPr>
          <w:lang w:val="sr-Cyrl-RS"/>
        </w:rPr>
        <w:t>циј</w:t>
      </w:r>
      <w:r w:rsidR="00F05195">
        <w:rPr>
          <w:lang w:val="sr-Cyrl-RS"/>
        </w:rPr>
        <w:t>е</w:t>
      </w:r>
      <w:r w:rsidR="009075A9">
        <w:rPr>
          <w:lang w:val="sr-Cyrl-RS"/>
        </w:rPr>
        <w:t xml:space="preserve"> (1) и саопштењ</w:t>
      </w:r>
      <w:r w:rsidR="00F05195">
        <w:rPr>
          <w:lang w:val="sr-Cyrl-RS"/>
        </w:rPr>
        <w:t>е</w:t>
      </w:r>
      <w:r w:rsidR="009075A9">
        <w:rPr>
          <w:lang w:val="sr-Cyrl-RS"/>
        </w:rPr>
        <w:t xml:space="preserve"> са домаћ</w:t>
      </w:r>
      <w:r w:rsidR="00F05195">
        <w:rPr>
          <w:lang w:val="sr-Cyrl-RS"/>
        </w:rPr>
        <w:t>е</w:t>
      </w:r>
      <w:r w:rsidR="009075A9">
        <w:rPr>
          <w:lang w:val="sr-Cyrl-RS"/>
        </w:rPr>
        <w:t xml:space="preserve"> научн</w:t>
      </w:r>
      <w:r w:rsidR="00F05195">
        <w:rPr>
          <w:lang w:val="sr-Cyrl-RS"/>
        </w:rPr>
        <w:t>е</w:t>
      </w:r>
      <w:r w:rsidR="009075A9">
        <w:rPr>
          <w:lang w:val="sr-Cyrl-RS"/>
        </w:rPr>
        <w:t xml:space="preserve"> конференциј</w:t>
      </w:r>
      <w:r w:rsidR="00F05195">
        <w:rPr>
          <w:lang w:val="sr-Cyrl-RS"/>
        </w:rPr>
        <w:t>е</w:t>
      </w:r>
      <w:r w:rsidR="009075A9">
        <w:rPr>
          <w:lang w:val="sr-Cyrl-RS"/>
        </w:rPr>
        <w:t xml:space="preserve"> (1)</w:t>
      </w:r>
      <w:r w:rsidR="00983755">
        <w:rPr>
          <w:lang w:val="sr-Cyrl-RS"/>
        </w:rPr>
        <w:t>.</w:t>
      </w:r>
      <w:r w:rsidR="001D0E2B">
        <w:rPr>
          <w:lang w:val="sr-Cyrl-RS"/>
        </w:rPr>
        <w:t xml:space="preserve"> </w:t>
      </w:r>
      <w:r w:rsidR="001D0E2B">
        <w:rPr>
          <w:lang w:val="sr-Cyrl-RS"/>
        </w:rPr>
        <w:t>Сви ови радови одликују се обимношћу, обавештеношћу</w:t>
      </w:r>
      <w:r w:rsidR="001D0E2B">
        <w:rPr>
          <w:lang w:val="sr-Latn-RS"/>
        </w:rPr>
        <w:t xml:space="preserve"> </w:t>
      </w:r>
      <w:r w:rsidR="001D0E2B">
        <w:rPr>
          <w:lang w:val="sr-Cyrl-RS"/>
        </w:rPr>
        <w:t>и студиозношћу.</w:t>
      </w:r>
    </w:p>
    <w:p w14:paraId="3954819F" w14:textId="77777777" w:rsidR="00231CCA" w:rsidRDefault="00231CCA" w:rsidP="00977ED0">
      <w:pPr>
        <w:ind w:firstLine="720"/>
        <w:jc w:val="both"/>
        <w:rPr>
          <w:lang w:val="sr-Cyrl-RS"/>
        </w:rPr>
      </w:pPr>
    </w:p>
    <w:p w14:paraId="0B2610E0" w14:textId="348653F9" w:rsidR="00231CCA" w:rsidRPr="004E1AF9" w:rsidRDefault="00231CCA" w:rsidP="005436B3">
      <w:pPr>
        <w:jc w:val="center"/>
        <w:rPr>
          <w:i/>
          <w:iCs/>
          <w:lang w:val="sr-Cyrl-RS"/>
        </w:rPr>
      </w:pPr>
      <w:r w:rsidRPr="004E1AF9">
        <w:rPr>
          <w:i/>
          <w:iCs/>
          <w:lang w:val="sr-Cyrl-RS"/>
        </w:rPr>
        <w:t>Научна монографија</w:t>
      </w:r>
    </w:p>
    <w:p w14:paraId="5C2A9A05" w14:textId="77777777" w:rsidR="007360CB" w:rsidRDefault="007360CB" w:rsidP="005E0164">
      <w:pPr>
        <w:ind w:firstLine="708"/>
        <w:jc w:val="both"/>
        <w:rPr>
          <w:lang w:val="sr-Cyrl-RS"/>
        </w:rPr>
      </w:pPr>
    </w:p>
    <w:p w14:paraId="757CDA82" w14:textId="75F1C178" w:rsidR="000D6A03" w:rsidRDefault="000D4D8B" w:rsidP="005E0164">
      <w:pPr>
        <w:ind w:firstLine="708"/>
        <w:jc w:val="both"/>
        <w:rPr>
          <w:lang w:val="sr-Cyrl-RS"/>
        </w:rPr>
      </w:pPr>
      <w:r>
        <w:rPr>
          <w:lang w:val="sr-Cyrl-RS"/>
        </w:rPr>
        <w:t>К</w:t>
      </w:r>
      <w:r w:rsidR="002F2F6A">
        <w:rPr>
          <w:lang w:val="sr-Cyrl-RS"/>
        </w:rPr>
        <w:t>њиг</w:t>
      </w:r>
      <w:r>
        <w:rPr>
          <w:lang w:val="sr-Cyrl-RS"/>
        </w:rPr>
        <w:t>а</w:t>
      </w:r>
      <w:r w:rsidR="002F2F6A">
        <w:rPr>
          <w:lang w:val="sr-Cyrl-RS"/>
        </w:rPr>
        <w:t xml:space="preserve"> </w:t>
      </w:r>
      <w:r w:rsidR="002461CB">
        <w:rPr>
          <w:lang w:val="sr-Cyrl-RS"/>
        </w:rPr>
        <w:t xml:space="preserve">под насловом </w:t>
      </w:r>
      <w:r w:rsidR="00B01FA1">
        <w:rPr>
          <w:lang w:val="sr-Cyrl-RS"/>
        </w:rPr>
        <w:t>„</w:t>
      </w:r>
      <w:r w:rsidR="008259DA" w:rsidRPr="009B7F35">
        <w:rPr>
          <w:lang w:val="sr-Cyrl-RS"/>
        </w:rPr>
        <w:t xml:space="preserve">Никита Евгенијан, </w:t>
      </w:r>
      <w:r w:rsidR="008259DA" w:rsidRPr="009B7F35">
        <w:rPr>
          <w:i/>
          <w:lang w:val="sr-Cyrl-RS"/>
        </w:rPr>
        <w:t>Дросила и Харикле</w:t>
      </w:r>
      <w:r w:rsidR="008259DA" w:rsidRPr="009B7F35">
        <w:rPr>
          <w:lang w:val="sr-Cyrl-RS"/>
        </w:rPr>
        <w:t>,</w:t>
      </w:r>
      <w:r w:rsidR="008259DA">
        <w:rPr>
          <w:lang w:val="sr-Cyrl-RS"/>
        </w:rPr>
        <w:t xml:space="preserve"> </w:t>
      </w:r>
      <w:r w:rsidR="008259DA" w:rsidRPr="009B7F35">
        <w:rPr>
          <w:lang w:val="sr-Cyrl-RS"/>
        </w:rPr>
        <w:t>предговор, превод с грчког и коментар Душан Поповић</w:t>
      </w:r>
      <w:r w:rsidR="00B01FA1">
        <w:rPr>
          <w:lang w:val="sr-Cyrl-RS"/>
        </w:rPr>
        <w:t>”</w:t>
      </w:r>
      <w:r>
        <w:rPr>
          <w:lang w:val="sr-Cyrl-RS"/>
        </w:rPr>
        <w:t xml:space="preserve">, </w:t>
      </w:r>
      <w:r w:rsidR="00102DE8">
        <w:rPr>
          <w:lang w:val="sr-Cyrl-RS"/>
        </w:rPr>
        <w:t xml:space="preserve">у издању Матице српске </w:t>
      </w:r>
      <w:r w:rsidR="00C634F5">
        <w:rPr>
          <w:lang w:val="sr-Cyrl-RS"/>
        </w:rPr>
        <w:t>у Новом Саду 2025.</w:t>
      </w:r>
      <w:r w:rsidR="00102DE8">
        <w:rPr>
          <w:lang w:val="sr-Cyrl-RS"/>
        </w:rPr>
        <w:t xml:space="preserve"> </w:t>
      </w:r>
      <w:r w:rsidR="00C634F5">
        <w:rPr>
          <w:lang w:val="sr-Cyrl-RS"/>
        </w:rPr>
        <w:t>године</w:t>
      </w:r>
      <w:r w:rsidR="00BD2397">
        <w:rPr>
          <w:lang w:val="sr-Cyrl-RS"/>
        </w:rPr>
        <w:t xml:space="preserve">, има </w:t>
      </w:r>
      <w:r w:rsidR="0012564A">
        <w:rPr>
          <w:lang w:val="sr-Cyrl-RS"/>
        </w:rPr>
        <w:t>263</w:t>
      </w:r>
      <w:r w:rsidR="000D6A03">
        <w:rPr>
          <w:lang w:val="sr-Cyrl-RS"/>
        </w:rPr>
        <w:t xml:space="preserve"> странице</w:t>
      </w:r>
      <w:r w:rsidR="004F612B">
        <w:rPr>
          <w:lang w:val="sr-Cyrl-RS"/>
        </w:rPr>
        <w:t xml:space="preserve"> и</w:t>
      </w:r>
      <w:r w:rsidR="003E2D4E">
        <w:rPr>
          <w:lang w:val="sr-Cyrl-RS"/>
        </w:rPr>
        <w:t xml:space="preserve"> </w:t>
      </w:r>
      <w:r w:rsidR="004F612B">
        <w:rPr>
          <w:lang w:val="sr-Cyrl-RS"/>
        </w:rPr>
        <w:t xml:space="preserve">објављена је </w:t>
      </w:r>
      <w:r w:rsidR="003E2D4E">
        <w:rPr>
          <w:lang w:val="sr-Cyrl-RS"/>
        </w:rPr>
        <w:t>на основу позитивних р</w:t>
      </w:r>
      <w:r w:rsidR="000D6A03">
        <w:rPr>
          <w:lang w:val="sr-Cyrl-RS"/>
        </w:rPr>
        <w:t>ецензи</w:t>
      </w:r>
      <w:r w:rsidR="001B4C21">
        <w:rPr>
          <w:lang w:val="sr-Cyrl-RS"/>
        </w:rPr>
        <w:t>ја</w:t>
      </w:r>
      <w:r w:rsidR="000D6A03">
        <w:rPr>
          <w:lang w:val="sr-Cyrl-RS"/>
        </w:rPr>
        <w:t xml:space="preserve"> </w:t>
      </w:r>
      <w:r w:rsidR="001B4C21">
        <w:rPr>
          <w:lang w:val="sr-Cyrl-RS"/>
        </w:rPr>
        <w:t xml:space="preserve">које су дали </w:t>
      </w:r>
      <w:r w:rsidR="000D6A03">
        <w:rPr>
          <w:lang w:val="sr-Cyrl-RS"/>
        </w:rPr>
        <w:t xml:space="preserve">др Дарко Тодоровић, редовни професор Филозофског факултета у Београду, др </w:t>
      </w:r>
      <w:r w:rsidR="005423E7">
        <w:rPr>
          <w:lang w:val="sr-Cyrl-RS"/>
        </w:rPr>
        <w:t xml:space="preserve">Ана Елаковић-Ненадовић, доцент Филолошког факултета у Београду, и др </w:t>
      </w:r>
      <w:r w:rsidR="00110B39">
        <w:rPr>
          <w:lang w:val="sr-Cyrl-RS"/>
        </w:rPr>
        <w:t xml:space="preserve">Јована Шијаковић, научни сарадник </w:t>
      </w:r>
      <w:r w:rsidR="003D0DBE">
        <w:rPr>
          <w:lang w:val="sr-Cyrl-RS"/>
        </w:rPr>
        <w:t>Византолошког института САНУ</w:t>
      </w:r>
      <w:r w:rsidR="004550A7">
        <w:rPr>
          <w:lang w:val="sr-Cyrl-RS"/>
        </w:rPr>
        <w:t>.</w:t>
      </w:r>
    </w:p>
    <w:p w14:paraId="32FB823B" w14:textId="29ECAA1A" w:rsidR="005E0164" w:rsidRDefault="006930EC" w:rsidP="005E0164">
      <w:pPr>
        <w:ind w:firstLine="708"/>
        <w:jc w:val="both"/>
        <w:rPr>
          <w:lang w:val="sr-Cyrl-RS"/>
        </w:rPr>
      </w:pPr>
      <w:r>
        <w:rPr>
          <w:lang w:val="sr-Cyrl-RS"/>
        </w:rPr>
        <w:t xml:space="preserve">Ова научна монографија Душана </w:t>
      </w:r>
      <w:r w:rsidR="002461CB">
        <w:rPr>
          <w:lang w:val="sr-Cyrl-RS"/>
        </w:rPr>
        <w:t>Поповића</w:t>
      </w:r>
      <w:r w:rsidR="002461CB" w:rsidRPr="009B7F35">
        <w:rPr>
          <w:lang w:val="sr-Cyrl-RS"/>
        </w:rPr>
        <w:t xml:space="preserve"> компонован</w:t>
      </w:r>
      <w:r w:rsidR="00D432AF">
        <w:rPr>
          <w:lang w:val="sr-Cyrl-RS"/>
        </w:rPr>
        <w:t>а</w:t>
      </w:r>
      <w:r w:rsidR="002461CB" w:rsidRPr="009B7F35">
        <w:rPr>
          <w:lang w:val="sr-Cyrl-RS"/>
        </w:rPr>
        <w:t xml:space="preserve"> је у облику триптиха чији централни део </w:t>
      </w:r>
      <w:r w:rsidR="00CC5B2B">
        <w:rPr>
          <w:lang w:val="sr-Cyrl-RS"/>
        </w:rPr>
        <w:t xml:space="preserve">– </w:t>
      </w:r>
      <w:r w:rsidR="002461CB" w:rsidRPr="009B7F35">
        <w:rPr>
          <w:lang w:val="sr-Cyrl-RS"/>
        </w:rPr>
        <w:t xml:space="preserve">превод </w:t>
      </w:r>
      <w:r w:rsidR="003D1892">
        <w:rPr>
          <w:lang w:val="sr-Cyrl-RS"/>
        </w:rPr>
        <w:t xml:space="preserve">једног досад </w:t>
      </w:r>
      <w:r w:rsidR="00F3535F">
        <w:rPr>
          <w:lang w:val="sr-Cyrl-RS"/>
        </w:rPr>
        <w:t xml:space="preserve">на српски </w:t>
      </w:r>
      <w:r w:rsidR="003D1892">
        <w:rPr>
          <w:lang w:val="sr-Cyrl-RS"/>
        </w:rPr>
        <w:t xml:space="preserve">непревођеног </w:t>
      </w:r>
      <w:r w:rsidR="00E811FF">
        <w:rPr>
          <w:lang w:val="sr-Cyrl-RS"/>
        </w:rPr>
        <w:t xml:space="preserve">грчког романа </w:t>
      </w:r>
      <w:r w:rsidR="0054675A">
        <w:rPr>
          <w:lang w:val="sr-Cyrl-RS"/>
        </w:rPr>
        <w:t xml:space="preserve">насталог у </w:t>
      </w:r>
      <w:r w:rsidR="009844ED">
        <w:rPr>
          <w:lang w:val="sr-Cyrl-RS"/>
        </w:rPr>
        <w:t>византијско доба</w:t>
      </w:r>
      <w:r w:rsidR="00110B39">
        <w:rPr>
          <w:lang w:val="sr-Cyrl-RS"/>
        </w:rPr>
        <w:t xml:space="preserve"> (стр. </w:t>
      </w:r>
      <w:r w:rsidR="00F3535F">
        <w:rPr>
          <w:lang w:val="sr-Cyrl-RS"/>
        </w:rPr>
        <w:t>159</w:t>
      </w:r>
      <w:r w:rsidR="00C94AF0">
        <w:rPr>
          <w:lang w:val="sr-Cyrl-RS"/>
        </w:rPr>
        <w:t>–</w:t>
      </w:r>
      <w:r w:rsidR="00627827">
        <w:rPr>
          <w:lang w:val="sr-Cyrl-RS"/>
        </w:rPr>
        <w:t>220</w:t>
      </w:r>
      <w:r w:rsidR="00110B39">
        <w:rPr>
          <w:lang w:val="sr-Cyrl-RS"/>
        </w:rPr>
        <w:t>)</w:t>
      </w:r>
      <w:r w:rsidR="002461CB" w:rsidRPr="009B7F35">
        <w:rPr>
          <w:lang w:val="sr-Cyrl-RS"/>
        </w:rPr>
        <w:t xml:space="preserve"> </w:t>
      </w:r>
      <w:r w:rsidR="00CC5B2B">
        <w:rPr>
          <w:lang w:val="sr-Cyrl-RS"/>
        </w:rPr>
        <w:t xml:space="preserve">– </w:t>
      </w:r>
      <w:r w:rsidR="002461CB" w:rsidRPr="009B7F35">
        <w:rPr>
          <w:lang w:val="sr-Cyrl-RS"/>
        </w:rPr>
        <w:t>уоквир</w:t>
      </w:r>
      <w:r w:rsidR="00D3517E">
        <w:rPr>
          <w:lang w:val="sr-Cyrl-RS"/>
        </w:rPr>
        <w:t>ују</w:t>
      </w:r>
      <w:r w:rsidR="002461CB" w:rsidRPr="009B7F35">
        <w:rPr>
          <w:lang w:val="sr-Cyrl-RS"/>
        </w:rPr>
        <w:t xml:space="preserve"> </w:t>
      </w:r>
      <w:r w:rsidR="00AA3415">
        <w:rPr>
          <w:lang w:val="sr-Cyrl-RS"/>
        </w:rPr>
        <w:t>волуминозна у</w:t>
      </w:r>
      <w:r w:rsidR="002461CB" w:rsidRPr="009B7F35">
        <w:rPr>
          <w:lang w:val="sr-Cyrl-RS"/>
        </w:rPr>
        <w:t>водн</w:t>
      </w:r>
      <w:r w:rsidR="00D3517E">
        <w:rPr>
          <w:lang w:val="sr-Cyrl-RS"/>
        </w:rPr>
        <w:t>а</w:t>
      </w:r>
      <w:r w:rsidR="002461CB" w:rsidRPr="009B7F35">
        <w:rPr>
          <w:lang w:val="sr-Cyrl-RS"/>
        </w:rPr>
        <w:t xml:space="preserve"> студиј</w:t>
      </w:r>
      <w:r w:rsidR="00D3517E">
        <w:rPr>
          <w:lang w:val="sr-Cyrl-RS"/>
        </w:rPr>
        <w:t>а</w:t>
      </w:r>
      <w:r w:rsidR="002461CB" w:rsidRPr="009B7F35">
        <w:rPr>
          <w:lang w:val="sr-Cyrl-RS"/>
        </w:rPr>
        <w:t xml:space="preserve"> </w:t>
      </w:r>
      <w:r w:rsidR="00B27694">
        <w:rPr>
          <w:lang w:val="sr-Cyrl-RS"/>
        </w:rPr>
        <w:t xml:space="preserve">од </w:t>
      </w:r>
      <w:r w:rsidR="004572EE">
        <w:rPr>
          <w:lang w:val="sr-Cyrl-RS"/>
        </w:rPr>
        <w:t xml:space="preserve">36 поглавља </w:t>
      </w:r>
      <w:r w:rsidR="00D3517E">
        <w:rPr>
          <w:lang w:val="sr-Cyrl-RS"/>
        </w:rPr>
        <w:t>(ст</w:t>
      </w:r>
      <w:r w:rsidR="00AA3415">
        <w:rPr>
          <w:lang w:val="sr-Cyrl-RS"/>
        </w:rPr>
        <w:t>р</w:t>
      </w:r>
      <w:r w:rsidR="00D3517E">
        <w:rPr>
          <w:lang w:val="sr-Cyrl-RS"/>
        </w:rPr>
        <w:t xml:space="preserve">. </w:t>
      </w:r>
      <w:r w:rsidR="00AA3415">
        <w:rPr>
          <w:lang w:val="sr-Cyrl-RS"/>
        </w:rPr>
        <w:t>5–157</w:t>
      </w:r>
      <w:r w:rsidR="00D3517E">
        <w:rPr>
          <w:lang w:val="sr-Cyrl-RS"/>
        </w:rPr>
        <w:t xml:space="preserve">) </w:t>
      </w:r>
      <w:r w:rsidR="002461CB" w:rsidRPr="009B7F35">
        <w:rPr>
          <w:lang w:val="sr-Cyrl-RS"/>
        </w:rPr>
        <w:t xml:space="preserve">и </w:t>
      </w:r>
      <w:r w:rsidR="00455C1F">
        <w:rPr>
          <w:lang w:val="sr-Cyrl-RS"/>
        </w:rPr>
        <w:t xml:space="preserve">исцрпни </w:t>
      </w:r>
      <w:r w:rsidR="002461CB" w:rsidRPr="009B7F35">
        <w:rPr>
          <w:lang w:val="sr-Cyrl-RS"/>
        </w:rPr>
        <w:t>пратећи коментари</w:t>
      </w:r>
      <w:r w:rsidR="00D3517E">
        <w:rPr>
          <w:lang w:val="sr-Cyrl-RS"/>
        </w:rPr>
        <w:t xml:space="preserve"> (стр. </w:t>
      </w:r>
      <w:r w:rsidR="00627827">
        <w:rPr>
          <w:lang w:val="sr-Cyrl-RS"/>
        </w:rPr>
        <w:t>221–</w:t>
      </w:r>
      <w:r w:rsidR="00C94AF0">
        <w:rPr>
          <w:lang w:val="sr-Cyrl-RS"/>
        </w:rPr>
        <w:t>253</w:t>
      </w:r>
      <w:r w:rsidR="00D3517E">
        <w:rPr>
          <w:lang w:val="sr-Cyrl-RS"/>
        </w:rPr>
        <w:t>)</w:t>
      </w:r>
      <w:r w:rsidR="00B136A9">
        <w:rPr>
          <w:lang w:val="sr-Cyrl-RS"/>
        </w:rPr>
        <w:t>, а на</w:t>
      </w:r>
      <w:r w:rsidR="00AE28CC">
        <w:rPr>
          <w:lang w:val="sr-Cyrl-RS"/>
        </w:rPr>
        <w:t xml:space="preserve"> крају </w:t>
      </w:r>
      <w:r w:rsidR="00B136A9">
        <w:rPr>
          <w:lang w:val="sr-Cyrl-RS"/>
        </w:rPr>
        <w:t xml:space="preserve">је </w:t>
      </w:r>
      <w:r w:rsidR="00AE28CC">
        <w:rPr>
          <w:lang w:val="sr-Cyrl-RS"/>
        </w:rPr>
        <w:t>дат списак коришћених извора и литературе</w:t>
      </w:r>
      <w:r w:rsidR="0053703F">
        <w:rPr>
          <w:lang w:val="sr-Cyrl-RS"/>
        </w:rPr>
        <w:t xml:space="preserve"> (стр. 2</w:t>
      </w:r>
      <w:r w:rsidR="00173E8F">
        <w:rPr>
          <w:lang w:val="sr-Cyrl-RS"/>
        </w:rPr>
        <w:t>54</w:t>
      </w:r>
      <w:r w:rsidR="0053703F">
        <w:rPr>
          <w:lang w:val="sr-Cyrl-RS"/>
        </w:rPr>
        <w:t>–262)</w:t>
      </w:r>
      <w:r w:rsidR="00AE28CC">
        <w:rPr>
          <w:lang w:val="sr-Cyrl-RS"/>
        </w:rPr>
        <w:t>.</w:t>
      </w:r>
    </w:p>
    <w:p w14:paraId="6760BEEE" w14:textId="24698313" w:rsidR="00231CCA" w:rsidRDefault="005E0164" w:rsidP="005E0164">
      <w:pPr>
        <w:ind w:firstLine="708"/>
        <w:jc w:val="both"/>
        <w:rPr>
          <w:lang w:val="sr-Cyrl-RS"/>
        </w:rPr>
      </w:pPr>
      <w:r w:rsidRPr="009B7F35">
        <w:rPr>
          <w:lang w:val="sr-Cyrl-RS"/>
        </w:rPr>
        <w:t>Уводн</w:t>
      </w:r>
      <w:r w:rsidR="0064716B">
        <w:rPr>
          <w:lang w:val="sr-Cyrl-RS"/>
        </w:rPr>
        <w:t>а студија</w:t>
      </w:r>
      <w:r w:rsidRPr="009B7F35">
        <w:rPr>
          <w:lang w:val="sr-Cyrl-RS"/>
        </w:rPr>
        <w:t xml:space="preserve"> „</w:t>
      </w:r>
      <w:r w:rsidRPr="009B7F35">
        <w:rPr>
          <w:i/>
          <w:lang w:val="sr-Cyrl-RS"/>
        </w:rPr>
        <w:t>Дросила и Харикле</w:t>
      </w:r>
      <w:r w:rsidRPr="009B7F35">
        <w:rPr>
          <w:lang w:val="sr-Cyrl-RS"/>
        </w:rPr>
        <w:t xml:space="preserve"> у ширем контексту византијског романа</w:t>
      </w:r>
      <w:r w:rsidR="00342927">
        <w:rPr>
          <w:lang w:val="sr-Cyrl-RS"/>
        </w:rPr>
        <w:t>”</w:t>
      </w:r>
      <w:r w:rsidRPr="009B7F35">
        <w:rPr>
          <w:lang w:val="sr-Cyrl-RS"/>
        </w:rPr>
        <w:t xml:space="preserve"> представља једно од најсвеобухватнијих разматрања о хеленистичком и византијском љубавном роману доступних на </w:t>
      </w:r>
      <w:r w:rsidR="0043303B">
        <w:rPr>
          <w:lang w:val="sr-Cyrl-RS"/>
        </w:rPr>
        <w:t>српско</w:t>
      </w:r>
      <w:r w:rsidRPr="009B7F35">
        <w:rPr>
          <w:lang w:val="sr-Cyrl-RS"/>
        </w:rPr>
        <w:t>м језику. У тридесет пет поглавља об</w:t>
      </w:r>
      <w:r>
        <w:rPr>
          <w:lang w:val="sr-Cyrl-RS"/>
        </w:rPr>
        <w:t>рађ</w:t>
      </w:r>
      <w:r w:rsidRPr="009B7F35">
        <w:rPr>
          <w:lang w:val="sr-Cyrl-RS"/>
        </w:rPr>
        <w:t xml:space="preserve">ен је најшири спектар општих и посебних питања из ове области. Започињући реконструкцијом биографије Никите Евгенијана и освртом на остатак његовог литерарног опуса, Душан Поповић нас уводи у шири културноисторијски контекст настанка византијског љубавног романа, осврћући се, потом, на свако од сачуваних ауторских остварења понаособ. Пошто је дао подробан приказ садржаја свих преосталих романа из овог круга, Поповић ће у засебном одељку осветлити и питање нововековне рецепције Евгенијановог дела, и суд његових модерних критичара у XVIII и XIX </w:t>
      </w:r>
      <w:r w:rsidR="009A48AD">
        <w:rPr>
          <w:lang w:val="sr-Cyrl-RS"/>
        </w:rPr>
        <w:t>столећ</w:t>
      </w:r>
      <w:r w:rsidRPr="009B7F35">
        <w:rPr>
          <w:lang w:val="sr-Cyrl-RS"/>
        </w:rPr>
        <w:t xml:space="preserve">у. Наредни одељак посвећен је питању зависности </w:t>
      </w:r>
      <w:r w:rsidRPr="009B7F35">
        <w:rPr>
          <w:i/>
          <w:lang w:val="sr-Cyrl-RS"/>
        </w:rPr>
        <w:t>Дросиле и Харикла</w:t>
      </w:r>
      <w:r w:rsidRPr="009B7F35">
        <w:rPr>
          <w:lang w:val="sr-Cyrl-RS"/>
        </w:rPr>
        <w:t xml:space="preserve"> од </w:t>
      </w:r>
      <w:r w:rsidRPr="009B7F35">
        <w:rPr>
          <w:i/>
          <w:lang w:val="sr-Cyrl-RS"/>
        </w:rPr>
        <w:t>Роданте и Досикла</w:t>
      </w:r>
      <w:r w:rsidRPr="009B7F35">
        <w:rPr>
          <w:lang w:val="sr-Cyrl-RS"/>
        </w:rPr>
        <w:t xml:space="preserve"> Теодора Продрома, Евгенијановог старијег савременика и учитеља. При том се указује на многе подударности, али и на карактеристична разилажења у третману заједничких тема, мотива и композиционих метода. Засебно поглавље пружа општи преглед античких узора Евгенијановог романа. Обрадивши сваког од аутора понаособ – Ахилеја Татија, Лонга и Хелиодора – Поповић приступа детаљној анализи низа специјалних питања везаних за употребу устаљених мотива и топ</w:t>
      </w:r>
      <w:r w:rsidR="00A342A6">
        <w:rPr>
          <w:lang w:val="sr-Cyrl-RS"/>
        </w:rPr>
        <w:t>оса</w:t>
      </w:r>
      <w:r w:rsidRPr="009B7F35">
        <w:rPr>
          <w:lang w:val="sr-Cyrl-RS"/>
        </w:rPr>
        <w:t xml:space="preserve"> кој</w:t>
      </w:r>
      <w:r w:rsidR="00A342A6">
        <w:rPr>
          <w:lang w:val="sr-Cyrl-RS"/>
        </w:rPr>
        <w:t>е</w:t>
      </w:r>
      <w:r w:rsidRPr="009B7F35">
        <w:rPr>
          <w:lang w:val="sr-Cyrl-RS"/>
        </w:rPr>
        <w:t xml:space="preserve"> је хеленистички роман оставио у наслеђе византијском роману XII </w:t>
      </w:r>
      <w:r w:rsidR="007911BE">
        <w:rPr>
          <w:lang w:val="sr-Cyrl-RS"/>
        </w:rPr>
        <w:t>столећ</w:t>
      </w:r>
      <w:r w:rsidRPr="009B7F35">
        <w:rPr>
          <w:lang w:val="sr-Cyrl-RS"/>
        </w:rPr>
        <w:t>а (представе Ерота, концепција Тихе, коју преузимају и византијски аутори, упркос подразумеваној хришћанској слици света итд.). Аутор овом приликом додирује и проблематику „другог</w:t>
      </w:r>
      <w:r w:rsidR="00B80E63">
        <w:rPr>
          <w:lang w:val="sr-Cyrl-RS"/>
        </w:rPr>
        <w:t>”</w:t>
      </w:r>
      <w:r w:rsidRPr="009B7F35">
        <w:rPr>
          <w:lang w:val="sr-Cyrl-RS"/>
        </w:rPr>
        <w:t xml:space="preserve"> (странаца и варвара) у византијском роману, што добија посебан смисао у временима када везе Византије са Западом и Истоком добијају на све већој динамици и постају све заоштреније, што утиче и на перцепцију односа између хеленства и страног, нехеленског етничког и културног елемента. Питање односа паганских и хришћанских мотива, као и присуства паганских божанстава код Продрома и Евгенијана</w:t>
      </w:r>
      <w:r>
        <w:rPr>
          <w:lang w:val="sr-Cyrl-RS"/>
        </w:rPr>
        <w:t>,</w:t>
      </w:r>
      <w:r w:rsidRPr="009B7F35">
        <w:rPr>
          <w:lang w:val="sr-Cyrl-RS"/>
        </w:rPr>
        <w:t xml:space="preserve"> заузима посебан одељак уводне студије. </w:t>
      </w:r>
      <w:r w:rsidR="00D81F64">
        <w:rPr>
          <w:lang w:val="sr-Cyrl-RS"/>
        </w:rPr>
        <w:t>З</w:t>
      </w:r>
      <w:r w:rsidR="003211D4">
        <w:rPr>
          <w:lang w:val="sr-Cyrl-RS"/>
        </w:rPr>
        <w:t>начајан прос</w:t>
      </w:r>
      <w:r w:rsidR="00D81F64">
        <w:rPr>
          <w:lang w:val="sr-Cyrl-RS"/>
        </w:rPr>
        <w:t>т</w:t>
      </w:r>
      <w:r w:rsidR="003211D4">
        <w:rPr>
          <w:lang w:val="sr-Cyrl-RS"/>
        </w:rPr>
        <w:t>ор</w:t>
      </w:r>
      <w:r w:rsidR="00FD59B7">
        <w:rPr>
          <w:lang w:val="sr-Cyrl-RS"/>
        </w:rPr>
        <w:t xml:space="preserve"> </w:t>
      </w:r>
      <w:r w:rsidR="00232894">
        <w:rPr>
          <w:lang w:val="sr-Cyrl-RS"/>
        </w:rPr>
        <w:t>дат је</w:t>
      </w:r>
      <w:r w:rsidR="00D141EE">
        <w:rPr>
          <w:lang w:val="sr-Cyrl-RS"/>
        </w:rPr>
        <w:t xml:space="preserve"> </w:t>
      </w:r>
      <w:r w:rsidR="00D141EE" w:rsidRPr="0091760B">
        <w:rPr>
          <w:lang w:val="sr-Cyrl-RS"/>
        </w:rPr>
        <w:t>н</w:t>
      </w:r>
      <w:r w:rsidRPr="0091760B">
        <w:rPr>
          <w:lang w:val="sr-Cyrl-RS"/>
        </w:rPr>
        <w:t>и</w:t>
      </w:r>
      <w:r w:rsidRPr="009B7F35">
        <w:rPr>
          <w:lang w:val="sr-Cyrl-RS"/>
        </w:rPr>
        <w:t>з</w:t>
      </w:r>
      <w:r w:rsidR="00232894">
        <w:rPr>
          <w:lang w:val="sr-Cyrl-RS"/>
        </w:rPr>
        <w:t>у</w:t>
      </w:r>
      <w:r w:rsidRPr="009B7F35">
        <w:rPr>
          <w:lang w:val="sr-Cyrl-RS"/>
        </w:rPr>
        <w:t xml:space="preserve"> специјалних тема</w:t>
      </w:r>
      <w:r w:rsidR="00FD59B7">
        <w:rPr>
          <w:lang w:val="sr-Cyrl-RS"/>
        </w:rPr>
        <w:t>,</w:t>
      </w:r>
      <w:r w:rsidR="002145F0">
        <w:rPr>
          <w:lang w:val="sr-Cyrl-RS"/>
        </w:rPr>
        <w:t xml:space="preserve"> </w:t>
      </w:r>
      <w:r w:rsidR="00232894">
        <w:rPr>
          <w:lang w:val="sr-Cyrl-RS"/>
        </w:rPr>
        <w:t>као што су</w:t>
      </w:r>
      <w:r w:rsidRPr="009B7F35">
        <w:rPr>
          <w:lang w:val="sr-Cyrl-RS"/>
        </w:rPr>
        <w:t xml:space="preserve"> мест</w:t>
      </w:r>
      <w:r w:rsidR="00D81F64">
        <w:rPr>
          <w:lang w:val="sr-Cyrl-RS"/>
        </w:rPr>
        <w:t>о</w:t>
      </w:r>
      <w:r w:rsidRPr="009B7F35">
        <w:rPr>
          <w:lang w:val="sr-Cyrl-RS"/>
        </w:rPr>
        <w:t xml:space="preserve"> реторске екфразе у византијском роману (у описима природе, архитектуре, женске лепоте и сл.), улог</w:t>
      </w:r>
      <w:r w:rsidR="004A5408">
        <w:rPr>
          <w:lang w:val="sr-Cyrl-RS"/>
        </w:rPr>
        <w:t>а</w:t>
      </w:r>
      <w:r w:rsidRPr="009B7F35">
        <w:rPr>
          <w:lang w:val="sr-Cyrl-RS"/>
        </w:rPr>
        <w:t xml:space="preserve"> снова, однос према сексуалности, мотив отмице и бекства, приказ девојачких ликова, карактеристичн</w:t>
      </w:r>
      <w:r w:rsidR="004A5408">
        <w:rPr>
          <w:lang w:val="sr-Cyrl-RS"/>
        </w:rPr>
        <w:t>а</w:t>
      </w:r>
      <w:r w:rsidRPr="009B7F35">
        <w:rPr>
          <w:lang w:val="sr-Cyrl-RS"/>
        </w:rPr>
        <w:t xml:space="preserve"> пасивно</w:t>
      </w:r>
      <w:r w:rsidR="004A5408">
        <w:rPr>
          <w:lang w:val="sr-Cyrl-RS"/>
        </w:rPr>
        <w:t>ст</w:t>
      </w:r>
      <w:r w:rsidRPr="009B7F35">
        <w:rPr>
          <w:lang w:val="sr-Cyrl-RS"/>
        </w:rPr>
        <w:t xml:space="preserve"> главних јунака и други типични мотиви наслеђени из репертоара хеленистичке љубавне повести и адаптирани према укусу и естетским и етичким мерилима комнинске дворске публике XII </w:t>
      </w:r>
      <w:r w:rsidR="007911BE">
        <w:rPr>
          <w:lang w:val="sr-Cyrl-RS"/>
        </w:rPr>
        <w:t>столећ</w:t>
      </w:r>
      <w:r w:rsidRPr="009B7F35">
        <w:rPr>
          <w:lang w:val="sr-Cyrl-RS"/>
        </w:rPr>
        <w:t xml:space="preserve">а. Нека од најзанимљивијих поглавља разматрају многоструке античке утицаје који се огледају у језичкој форми и композицији </w:t>
      </w:r>
      <w:r w:rsidRPr="009B7F35">
        <w:rPr>
          <w:i/>
          <w:lang w:val="sr-Cyrl-RS"/>
        </w:rPr>
        <w:t>Дросиле и Харикла.</w:t>
      </w:r>
      <w:r w:rsidRPr="009B7F35">
        <w:rPr>
          <w:lang w:val="sr-Cyrl-RS"/>
        </w:rPr>
        <w:t xml:space="preserve"> Посебан одељак посвећен је, тако, рецепцији Хелиодоровог </w:t>
      </w:r>
      <w:r w:rsidRPr="009B7F35">
        <w:rPr>
          <w:i/>
          <w:lang w:val="sr-Cyrl-RS"/>
        </w:rPr>
        <w:t>Теагена и Хариклеје</w:t>
      </w:r>
      <w:r w:rsidRPr="009B7F35">
        <w:rPr>
          <w:lang w:val="sr-Cyrl-RS"/>
        </w:rPr>
        <w:t xml:space="preserve"> у Евгенијановом роману. Утицај Сапфине лирике, љубавног епиграма и пасторалне идиле хеленистичког песни</w:t>
      </w:r>
      <w:r w:rsidR="00D141EE">
        <w:rPr>
          <w:lang w:val="sr-Cyrl-RS"/>
        </w:rPr>
        <w:t>ка Теокрита обрађени су у засеб</w:t>
      </w:r>
      <w:r w:rsidRPr="009B7F35">
        <w:rPr>
          <w:lang w:val="sr-Cyrl-RS"/>
        </w:rPr>
        <w:t>ним поглављима. Размотрено је и присуство двају уметнутих митолошких „епилија</w:t>
      </w:r>
      <w:r w:rsidR="00286257">
        <w:rPr>
          <w:lang w:val="sr-Cyrl-RS"/>
        </w:rPr>
        <w:t>”</w:t>
      </w:r>
      <w:r w:rsidRPr="009B7F35">
        <w:rPr>
          <w:lang w:val="sr-Cyrl-RS"/>
        </w:rPr>
        <w:t xml:space="preserve"> у дактилским хексаметрима, чија се хомерска и теокритовска провенијенција огледа у чињеници да је велики број појединачних израза, па и читавих полустихова, преузет непосредно из античк</w:t>
      </w:r>
      <w:r>
        <w:rPr>
          <w:lang w:val="sr-Cyrl-RS"/>
        </w:rPr>
        <w:t>их извора</w:t>
      </w:r>
      <w:r w:rsidRPr="009B7F35">
        <w:rPr>
          <w:lang w:val="sr-Cyrl-RS"/>
        </w:rPr>
        <w:t>. Свеприсутне интертекстуалне референце на античко мотивско и топичко наслеђе у великој мери објашњавају „мешовити</w:t>
      </w:r>
      <w:r w:rsidR="00783132">
        <w:rPr>
          <w:lang w:val="sr-Cyrl-RS"/>
        </w:rPr>
        <w:t>”</w:t>
      </w:r>
      <w:r w:rsidRPr="009B7F35">
        <w:rPr>
          <w:lang w:val="sr-Cyrl-RS"/>
        </w:rPr>
        <w:t xml:space="preserve"> карактер Евгенијанове наративне технике. Завршна поглавља увода бацају светло на даљи развој романескног жанра у оквирима византијске књижевности. Потоњи векови византијске историје обележени су тесним контактима с цивилизацијом Западне Европе</w:t>
      </w:r>
      <w:r w:rsidR="00CD535E">
        <w:rPr>
          <w:lang w:val="sr-Cyrl-RS"/>
        </w:rPr>
        <w:t>.</w:t>
      </w:r>
      <w:r w:rsidRPr="009B7F35">
        <w:rPr>
          <w:lang w:val="sr-Cyrl-RS"/>
        </w:rPr>
        <w:t xml:space="preserve"> </w:t>
      </w:r>
      <w:r w:rsidR="00CD535E">
        <w:rPr>
          <w:lang w:val="sr-Cyrl-RS"/>
        </w:rPr>
        <w:t>П</w:t>
      </w:r>
      <w:r w:rsidRPr="009B7F35">
        <w:rPr>
          <w:lang w:val="sr-Cyrl-RS"/>
        </w:rPr>
        <w:t>риближавање и вишедеценијска симбиоза дв</w:t>
      </w:r>
      <w:r w:rsidR="004B79D8" w:rsidRPr="0091760B">
        <w:rPr>
          <w:lang w:val="sr-Cyrl-RS"/>
        </w:rPr>
        <w:t>е</w:t>
      </w:r>
      <w:r w:rsidRPr="0091760B">
        <w:rPr>
          <w:lang w:val="sr-Cyrl-RS"/>
        </w:rPr>
        <w:t>ј</w:t>
      </w:r>
      <w:r w:rsidRPr="009B7F35">
        <w:rPr>
          <w:lang w:val="sr-Cyrl-RS"/>
        </w:rPr>
        <w:t xml:space="preserve">у култура погодовала </w:t>
      </w:r>
      <w:r w:rsidR="005D2A99">
        <w:rPr>
          <w:lang w:val="sr-Cyrl-RS"/>
        </w:rPr>
        <w:t xml:space="preserve">је </w:t>
      </w:r>
      <w:r w:rsidRPr="009B7F35">
        <w:rPr>
          <w:lang w:val="sr-Cyrl-RS"/>
        </w:rPr>
        <w:t>даљем развоју и стваралачком преобликовању многих традиционалних форми византијске књижевности</w:t>
      </w:r>
      <w:r w:rsidR="005D2A99">
        <w:rPr>
          <w:lang w:val="sr-Cyrl-RS"/>
        </w:rPr>
        <w:t>, па ће з</w:t>
      </w:r>
      <w:r w:rsidRPr="009B7F35">
        <w:rPr>
          <w:lang w:val="sr-Cyrl-RS"/>
        </w:rPr>
        <w:t>ападни утицаји остави</w:t>
      </w:r>
      <w:r w:rsidR="005D2A99">
        <w:rPr>
          <w:lang w:val="sr-Cyrl-RS"/>
        </w:rPr>
        <w:t>ти</w:t>
      </w:r>
      <w:r w:rsidRPr="009B7F35">
        <w:rPr>
          <w:lang w:val="sr-Cyrl-RS"/>
        </w:rPr>
        <w:t xml:space="preserve"> трага и на византијски љубавни и пустоловни роман, који све више поприма црте „витешког романа</w:t>
      </w:r>
      <w:r w:rsidR="00783132">
        <w:rPr>
          <w:lang w:val="sr-Cyrl-RS"/>
        </w:rPr>
        <w:t>”</w:t>
      </w:r>
      <w:r w:rsidRPr="009B7F35">
        <w:rPr>
          <w:lang w:val="sr-Cyrl-RS"/>
        </w:rPr>
        <w:t xml:space="preserve"> савременог француског типа творећи заједно с њима (као и с елементима грчке фолклорне бајке) један оригинални литерарни амалгам. Крупну новину ове млађе романескне традиције чини њен језик и стих: позновизантијски љубавни роман напушта класицизирајући литерарни идиом Продрома и Евгенијана и окреће се природнијем језичком медију, блиском савременом новогрчком вернакулару, док народни стих византијске поезије, „политички</w:t>
      </w:r>
      <w:r w:rsidR="00DF285D">
        <w:rPr>
          <w:lang w:val="sr-Cyrl-RS"/>
        </w:rPr>
        <w:t>”</w:t>
      </w:r>
      <w:r w:rsidRPr="009B7F35">
        <w:rPr>
          <w:lang w:val="sr-Cyrl-RS"/>
        </w:rPr>
        <w:t xml:space="preserve"> петнаестерац, одмењује класичне јамбе комнинске учене музе.</w:t>
      </w:r>
    </w:p>
    <w:p w14:paraId="53C07775" w14:textId="4D295459" w:rsidR="006667C6" w:rsidRDefault="00892322" w:rsidP="005E0164">
      <w:pPr>
        <w:ind w:firstLine="708"/>
        <w:jc w:val="both"/>
        <w:rPr>
          <w:rStyle w:val="Heading2Char"/>
          <w:rFonts w:ascii="Times New Roman" w:hAnsi="Times New Roman" w:cs="Times New Roman"/>
          <w:color w:val="auto"/>
          <w:sz w:val="24"/>
          <w:szCs w:val="24"/>
          <w:lang w:val="sr-Cyrl-RS"/>
        </w:rPr>
      </w:pPr>
      <w:r w:rsidRPr="009B7F35">
        <w:rPr>
          <w:lang w:val="sr-Cyrl-RS"/>
        </w:rPr>
        <w:t xml:space="preserve">Одлучујући се за прозни превод Евгенијанове </w:t>
      </w:r>
      <w:r w:rsidRPr="009B7F35">
        <w:rPr>
          <w:i/>
          <w:lang w:val="sr-Cyrl-RS"/>
        </w:rPr>
        <w:t>Дросиле и Харикла</w:t>
      </w:r>
      <w:r w:rsidRPr="009B7F35">
        <w:rPr>
          <w:lang w:val="sr-Cyrl-RS"/>
        </w:rPr>
        <w:t xml:space="preserve">, Душан Поповић је, без сумње, имао пред очима пре свега домаћи преседан у овој врсти превођења византијске поезије: </w:t>
      </w:r>
      <w:r w:rsidRPr="009B7F35">
        <w:rPr>
          <w:i/>
          <w:lang w:val="sr-Cyrl-RS"/>
        </w:rPr>
        <w:t>Роданту и Досикла</w:t>
      </w:r>
      <w:r w:rsidRPr="009B7F35">
        <w:rPr>
          <w:lang w:val="sr-Cyrl-RS"/>
        </w:rPr>
        <w:t xml:space="preserve"> у преводу Мирослава Марковића. Разуме се, одлука о томе какву језичку форму одабрати као домаћи српски еквивалент једног поетског састава на страном језику, посебно поетског састава </w:t>
      </w:r>
      <w:r>
        <w:rPr>
          <w:lang w:val="sr-Cyrl-RS"/>
        </w:rPr>
        <w:t xml:space="preserve">из </w:t>
      </w:r>
      <w:r w:rsidRPr="009B7F35">
        <w:rPr>
          <w:lang w:val="sr-Cyrl-RS"/>
        </w:rPr>
        <w:t>једне удаљене и „егзотичне</w:t>
      </w:r>
      <w:r w:rsidR="00890F33">
        <w:rPr>
          <w:lang w:val="sr-Cyrl-RS"/>
        </w:rPr>
        <w:t>”</w:t>
      </w:r>
      <w:r w:rsidRPr="009B7F35">
        <w:rPr>
          <w:lang w:val="sr-Cyrl-RS"/>
        </w:rPr>
        <w:t xml:space="preserve"> књижевне традиције, никад није лака. Преводилац се, у сваком случају, мора одрећи бар неке од компоненти које чине недељиво стилско-језичко јединство оригинала. Разуме се да је оваква одлука посебно тешка у случају оне врсте литерарних творевина кој</w:t>
      </w:r>
      <w:r>
        <w:rPr>
          <w:lang w:val="sr-Cyrl-RS"/>
        </w:rPr>
        <w:t>е</w:t>
      </w:r>
      <w:r w:rsidRPr="009B7F35">
        <w:rPr>
          <w:lang w:val="sr-Cyrl-RS"/>
        </w:rPr>
        <w:t xml:space="preserve"> добар део својих инхерентних књижевних квалитета – а њих није лишен ни Евгенијанов роман – заснива</w:t>
      </w:r>
      <w:r>
        <w:rPr>
          <w:lang w:val="sr-Cyrl-RS"/>
        </w:rPr>
        <w:t>ју</w:t>
      </w:r>
      <w:r w:rsidRPr="009B7F35">
        <w:rPr>
          <w:lang w:val="sr-Cyrl-RS"/>
        </w:rPr>
        <w:t xml:space="preserve"> управо на језику и умешној језичкој стилизацији која је сва уроњена у античку књижевну традицију и увек живо наслеђе реторске школе. С друге стране, версификацијско умеће, које је византијска елитна публика увек умела да цени, уживајући у његовим успелијим егзибицијама – и сáмо би морало завредети пажњу преводиоца осетљивог за танчине језичке форме, чак и онда када се овај, као у случају нашег превода, одлучује за прозни израз. Свакако рачунајући на преовлађујући укус и естетске потребе и очекивања данашње читалачке публике, која јасноћу увек претпоставља </w:t>
      </w:r>
      <w:r>
        <w:rPr>
          <w:lang w:val="sr-Cyrl-RS"/>
        </w:rPr>
        <w:t>компликованијем</w:t>
      </w:r>
      <w:r w:rsidRPr="009B7F35">
        <w:rPr>
          <w:lang w:val="sr-Cyrl-RS"/>
        </w:rPr>
        <w:t>, архаизујућем и алузивном поетском изразу, Душан Поповић се опредељује за прозни медиј, који у првом реду чува разговетност и природни ритам приповедања, а да при том није лишен ни фине, пажљиво дозиране литерарне патине, која га одваја од обичне, „неутралне</w:t>
      </w:r>
      <w:r w:rsidR="00A96EBB">
        <w:rPr>
          <w:lang w:val="sr-Cyrl-RS"/>
        </w:rPr>
        <w:t>”</w:t>
      </w:r>
      <w:r w:rsidRPr="009B7F35">
        <w:rPr>
          <w:lang w:val="sr-Cyrl-RS"/>
        </w:rPr>
        <w:t xml:space="preserve"> прозне нарације. Као што је Евгенијан имао пред очима Продрома као узор, тако и Поповићева </w:t>
      </w:r>
      <w:r w:rsidRPr="009B7F35">
        <w:rPr>
          <w:i/>
          <w:lang w:val="sr-Cyrl-RS"/>
        </w:rPr>
        <w:t>Дросила и Харикле</w:t>
      </w:r>
      <w:r w:rsidRPr="009B7F35">
        <w:rPr>
          <w:lang w:val="sr-Cyrl-RS"/>
        </w:rPr>
        <w:t xml:space="preserve"> до извесне мере следи траг Марковићеве </w:t>
      </w:r>
      <w:r w:rsidRPr="009B7F35">
        <w:rPr>
          <w:i/>
          <w:lang w:val="sr-Cyrl-RS"/>
        </w:rPr>
        <w:t>Роданте и Досикла</w:t>
      </w:r>
      <w:r w:rsidRPr="009B7F35">
        <w:rPr>
          <w:lang w:val="sr-Cyrl-RS"/>
        </w:rPr>
        <w:t>. Резултат је веома успела, елегантна</w:t>
      </w:r>
      <w:r>
        <w:rPr>
          <w:lang w:val="sr-Cyrl-RS"/>
        </w:rPr>
        <w:t xml:space="preserve"> и живахна</w:t>
      </w:r>
      <w:r w:rsidRPr="009B7F35">
        <w:rPr>
          <w:lang w:val="sr-Cyrl-RS"/>
        </w:rPr>
        <w:t xml:space="preserve">, одмерено стилизована књижевна проза, која се, према потреби – увек с укусом и </w:t>
      </w:r>
      <w:r>
        <w:rPr>
          <w:lang w:val="sr-Cyrl-RS"/>
        </w:rPr>
        <w:t>добр</w:t>
      </w:r>
      <w:r w:rsidRPr="009B7F35">
        <w:rPr>
          <w:lang w:val="sr-Cyrl-RS"/>
        </w:rPr>
        <w:t>ом мером – не либи ни неких од проверених средстава литерарне архаизације: имперфекатских облика и архаичнијих и поетских речи и израза (нпр. „сецијаху</w:t>
      </w:r>
      <w:r w:rsidR="00A96EBB">
        <w:rPr>
          <w:lang w:val="sr-Cyrl-RS"/>
        </w:rPr>
        <w:t>”</w:t>
      </w:r>
      <w:r w:rsidRPr="009B7F35">
        <w:rPr>
          <w:lang w:val="sr-Cyrl-RS"/>
        </w:rPr>
        <w:t xml:space="preserve"> ἔσφαττον, IV 24; „тако болна и толико тужна збитија</w:t>
      </w:r>
      <w:r w:rsidR="00A96EBB">
        <w:rPr>
          <w:lang w:val="sr-Cyrl-RS"/>
        </w:rPr>
        <w:t>”</w:t>
      </w:r>
      <w:r w:rsidRPr="009B7F35">
        <w:rPr>
          <w:lang w:val="sr-Cyrl-RS"/>
        </w:rPr>
        <w:t xml:space="preserve"> τοιαῦτα πολλὰ καὶ τοσαῦτα καὶ τόσα, V 1; „леполика дева</w:t>
      </w:r>
      <w:r w:rsidR="00A96EBB">
        <w:rPr>
          <w:lang w:val="sr-Cyrl-RS"/>
        </w:rPr>
        <w:t>”</w:t>
      </w:r>
      <w:r w:rsidRPr="009B7F35">
        <w:rPr>
          <w:lang w:val="sr-Cyrl-RS"/>
        </w:rPr>
        <w:t xml:space="preserve"> εὐπρόσωπος παρθένος, VI 273, и сл.).</w:t>
      </w:r>
    </w:p>
    <w:p w14:paraId="12786A08" w14:textId="7F562056" w:rsidR="00892322" w:rsidRDefault="005A0280" w:rsidP="005E0164">
      <w:pPr>
        <w:ind w:firstLine="708"/>
        <w:jc w:val="both"/>
        <w:rPr>
          <w:lang w:val="sr-Cyrl-RS"/>
        </w:rPr>
      </w:pPr>
      <w:r w:rsidRPr="009B7F35">
        <w:rPr>
          <w:lang w:val="sr-Cyrl-RS"/>
        </w:rPr>
        <w:t>Коментар („Напомене уз превод романа</w:t>
      </w:r>
      <w:r w:rsidR="00150486">
        <w:rPr>
          <w:lang w:val="sr-Cyrl-RS"/>
        </w:rPr>
        <w:t>”</w:t>
      </w:r>
      <w:r w:rsidRPr="009B7F35">
        <w:rPr>
          <w:lang w:val="sr-Cyrl-RS"/>
        </w:rPr>
        <w:t xml:space="preserve">), који чини трећу целину књиге, настао је из потребе да се </w:t>
      </w:r>
      <w:r>
        <w:rPr>
          <w:lang w:val="sr-Cyrl-RS"/>
        </w:rPr>
        <w:t xml:space="preserve">данашњем </w:t>
      </w:r>
      <w:r w:rsidRPr="009B7F35">
        <w:rPr>
          <w:lang w:val="sr-Cyrl-RS"/>
        </w:rPr>
        <w:t>читаоцу омогући лакше сналажење у густој мрежи оваквих и сличних литерарних референци утканих у текст изворника. Оне данас неизбежно измичу оку непрофесионалног читаоца, од кога се, дакако, не очекују озбиљнија филолошка предзнања. Детаљни филолошки коментар је стога насушна потреба у издањима ове врсте: иако измештен изван самог литерарног ткива, као његов спољашњи, неоргански привесак, он надокнађује нешто од изворног „задовољства</w:t>
      </w:r>
      <w:r w:rsidR="004E3615">
        <w:rPr>
          <w:lang w:val="sr-Cyrl-RS"/>
        </w:rPr>
        <w:t>”</w:t>
      </w:r>
      <w:r w:rsidRPr="009B7F35">
        <w:rPr>
          <w:lang w:val="sr-Cyrl-RS"/>
        </w:rPr>
        <w:t xml:space="preserve"> у препознавању пишчевих филолошких бравура и књишке ерудиције. Филолошки коментар Душана Поповића </w:t>
      </w:r>
      <w:r>
        <w:rPr>
          <w:lang w:val="sr-Cyrl-RS"/>
        </w:rPr>
        <w:t xml:space="preserve">пружа обиље прецизних </w:t>
      </w:r>
      <w:r w:rsidRPr="009B7F35">
        <w:rPr>
          <w:lang w:val="sr-Cyrl-RS"/>
        </w:rPr>
        <w:t>филолошки</w:t>
      </w:r>
      <w:r>
        <w:rPr>
          <w:lang w:val="sr-Cyrl-RS"/>
        </w:rPr>
        <w:t>х</w:t>
      </w:r>
      <w:r w:rsidRPr="009B7F35">
        <w:rPr>
          <w:lang w:val="sr-Cyrl-RS"/>
        </w:rPr>
        <w:t xml:space="preserve"> информација ове врсте</w:t>
      </w:r>
      <w:r w:rsidR="003E2ECD">
        <w:rPr>
          <w:lang w:val="sr-Cyrl-RS"/>
        </w:rPr>
        <w:t xml:space="preserve"> које </w:t>
      </w:r>
      <w:r w:rsidR="00870CD5">
        <w:rPr>
          <w:lang w:val="sr-Cyrl-RS"/>
        </w:rPr>
        <w:t>су</w:t>
      </w:r>
      <w:r w:rsidRPr="009B7F35">
        <w:rPr>
          <w:lang w:val="sr-Cyrl-RS"/>
        </w:rPr>
        <w:t xml:space="preserve"> од неоцењиве користи сваком читаоцу који од једног старог, историјског текста очекује и нешто више од пуке разоноде.</w:t>
      </w:r>
    </w:p>
    <w:p w14:paraId="0E315C99" w14:textId="77777777" w:rsidR="00231CCA" w:rsidRDefault="00231CCA" w:rsidP="00977ED0">
      <w:pPr>
        <w:ind w:firstLine="720"/>
        <w:jc w:val="both"/>
        <w:rPr>
          <w:lang w:val="sr-Cyrl-RS"/>
        </w:rPr>
      </w:pPr>
    </w:p>
    <w:p w14:paraId="399E54E7" w14:textId="727BD9EF" w:rsidR="004550A7" w:rsidRPr="004E1AF9" w:rsidRDefault="00EA521E" w:rsidP="00C92CE8">
      <w:pPr>
        <w:ind w:left="720"/>
        <w:jc w:val="center"/>
        <w:rPr>
          <w:i/>
          <w:iCs/>
          <w:lang w:val="sr-Cyrl-RS"/>
        </w:rPr>
      </w:pPr>
      <w:r>
        <w:rPr>
          <w:i/>
          <w:iCs/>
          <w:lang w:val="sr-Cyrl-RS"/>
        </w:rPr>
        <w:t>Радови</w:t>
      </w:r>
      <w:r w:rsidR="004550A7" w:rsidRPr="004E1AF9">
        <w:rPr>
          <w:i/>
          <w:iCs/>
          <w:lang w:val="sr-Cyrl-RS"/>
        </w:rPr>
        <w:t xml:space="preserve"> у научним часописима</w:t>
      </w:r>
      <w:r w:rsidR="004F6F4C" w:rsidRPr="004E1AF9">
        <w:rPr>
          <w:i/>
          <w:iCs/>
          <w:lang w:val="sr-Cyrl-RS"/>
        </w:rPr>
        <w:t xml:space="preserve"> и тематским зборницима</w:t>
      </w:r>
    </w:p>
    <w:p w14:paraId="2E7AF4F8" w14:textId="77777777" w:rsidR="007360CB" w:rsidRDefault="007360CB" w:rsidP="007F6A87">
      <w:pPr>
        <w:ind w:firstLine="720"/>
        <w:jc w:val="both"/>
        <w:rPr>
          <w:lang w:val="sr-Cyrl-RS"/>
        </w:rPr>
      </w:pPr>
    </w:p>
    <w:p w14:paraId="5E52D4E1" w14:textId="23412BF4" w:rsidR="004E274D" w:rsidRDefault="004E2FCA" w:rsidP="007F6A87">
      <w:pPr>
        <w:ind w:firstLine="720"/>
        <w:jc w:val="both"/>
        <w:rPr>
          <w:bCs/>
          <w:iCs/>
          <w:lang w:val="sr-Cyrl-RS"/>
        </w:rPr>
      </w:pPr>
      <w:r>
        <w:rPr>
          <w:lang w:val="sr-Cyrl-RS"/>
        </w:rPr>
        <w:t>У научном часопису категорије М</w:t>
      </w:r>
      <w:r w:rsidR="00B46BCA">
        <w:rPr>
          <w:lang w:val="sr-Cyrl-RS"/>
        </w:rPr>
        <w:t xml:space="preserve"> </w:t>
      </w:r>
      <w:r>
        <w:rPr>
          <w:lang w:val="sr-Cyrl-RS"/>
        </w:rPr>
        <w:t xml:space="preserve">23 који издаје Институт за филозофију Филозофског факултета у Београду </w:t>
      </w:r>
      <w:r w:rsidRPr="00BA2BBA">
        <w:rPr>
          <w:i/>
          <w:lang w:val="sr-Latn-RS"/>
        </w:rPr>
        <w:t xml:space="preserve">Belgrade Philosophical Annual </w:t>
      </w:r>
      <w:r w:rsidRPr="008F1C6B">
        <w:rPr>
          <w:iCs/>
          <w:lang w:val="sr-Latn-RS"/>
        </w:rPr>
        <w:t xml:space="preserve">/ </w:t>
      </w:r>
      <w:r w:rsidRPr="00BA2BBA">
        <w:rPr>
          <w:i/>
          <w:lang w:val="sr-Latn-RS"/>
        </w:rPr>
        <w:t>Filozofski godišnjak</w:t>
      </w:r>
      <w:r w:rsidRPr="00BA2BBA">
        <w:rPr>
          <w:lang w:val="sr-Latn-RS"/>
        </w:rPr>
        <w:t xml:space="preserve"> 37/2 (2024), </w:t>
      </w:r>
      <w:r>
        <w:rPr>
          <w:lang w:val="sr-Cyrl-RS"/>
        </w:rPr>
        <w:t xml:space="preserve">стр. </w:t>
      </w:r>
      <w:r w:rsidRPr="00BA2BBA">
        <w:rPr>
          <w:lang w:val="sr-Latn-RS"/>
        </w:rPr>
        <w:t>111</w:t>
      </w:r>
      <w:r>
        <w:rPr>
          <w:lang w:val="sr-Cyrl-RS"/>
        </w:rPr>
        <w:t>–1</w:t>
      </w:r>
      <w:r w:rsidRPr="00BA2BBA">
        <w:rPr>
          <w:lang w:val="sr-Latn-RS"/>
        </w:rPr>
        <w:t>22</w:t>
      </w:r>
      <w:r>
        <w:rPr>
          <w:lang w:val="sr-Cyrl-RS"/>
        </w:rPr>
        <w:t xml:space="preserve">, објављен је </w:t>
      </w:r>
      <w:r w:rsidR="008C24A5">
        <w:rPr>
          <w:lang w:val="sr-Cyrl-RS"/>
        </w:rPr>
        <w:t xml:space="preserve">Поповићев </w:t>
      </w:r>
      <w:r>
        <w:rPr>
          <w:lang w:val="sr-Cyrl-RS"/>
        </w:rPr>
        <w:t xml:space="preserve">рад </w:t>
      </w:r>
      <w:r w:rsidR="002245D8">
        <w:rPr>
          <w:lang w:val="sr-Cyrl-RS"/>
        </w:rPr>
        <w:t>“</w:t>
      </w:r>
      <w:r w:rsidRPr="002245D8">
        <w:rPr>
          <w:lang w:val="sr-Cyrl-RS"/>
        </w:rPr>
        <w:t>From Science to Faith through Superstition, and vice versa: Philology, Alchemy and the Kabbala in the works of Blaise de Vigenère</w:t>
      </w:r>
      <w:r w:rsidR="002245D8">
        <w:rPr>
          <w:lang w:val="sr-Cyrl-RS"/>
        </w:rPr>
        <w:t>”</w:t>
      </w:r>
      <w:r>
        <w:rPr>
          <w:lang w:val="sr-Cyrl-RS"/>
        </w:rPr>
        <w:t>. Узевши у разматрање сва оригинална дела и преводе једног од најзначајнијих писаца француске ренесансе, Блеза де Вижнера, Поповић у овоме раду заузима стајалиште да би детаљнија анализа његових ставова</w:t>
      </w:r>
      <w:r w:rsidRPr="00735978">
        <w:rPr>
          <w:lang w:val="sr-Cyrl-RS"/>
        </w:rPr>
        <w:t xml:space="preserve"> </w:t>
      </w:r>
      <w:r>
        <w:rPr>
          <w:lang w:val="sr-Cyrl-RS"/>
        </w:rPr>
        <w:t xml:space="preserve">била плодотворна, те да би она могла допринети бољем разумевењу позиција које су хуманисти заузимали у односу на науку, веру и сујеверје. Он показује да, иако његове највеће заслуге првенствено припадају области превођења римских и византијских историчара, ипак су Вижнерови оригинални доприноси историји идеја у ренесанси, који потичу из предговорȃ и коментарȃ уз објављене преводе, углавном били занемарени, а то је био случај и са два његова у потпуности оригинална списа, </w:t>
      </w:r>
      <w:r w:rsidRPr="003A0240">
        <w:rPr>
          <w:i/>
          <w:lang w:val="sr-Cyrl-RS"/>
        </w:rPr>
        <w:t>Огледом о шифрама</w:t>
      </w:r>
      <w:r>
        <w:rPr>
          <w:lang w:val="sr-Cyrl-RS"/>
        </w:rPr>
        <w:t xml:space="preserve"> и </w:t>
      </w:r>
      <w:r w:rsidRPr="003A0240">
        <w:rPr>
          <w:i/>
          <w:lang w:val="sr-Cyrl-RS"/>
        </w:rPr>
        <w:t>Огледом о ватри соли</w:t>
      </w:r>
      <w:r>
        <w:rPr>
          <w:lang w:val="sr-Cyrl-RS"/>
        </w:rPr>
        <w:t>. Даље се у Поповићевом раду показује да док тему другопоменутог списа чини алхемија, онај први нарочито је посвећен идеји – коју писац промовише – стварања заједничке религије за све народе, засноване на езотеричком и кабалистичком тумачењу Светог писма и осталих хришћанских догми. Закључак Поповићевог рада је да такав, холистички приступ – који сеже углавном до позноантичког, неоплатонистичког миљеа – има свој основ у примени окултног знања својственог митологији, религијском синкретизму и кабали, али своје полазиште такође налази у тежњама језуита, који су се трудили да новооткривене „паганске” народе преобрате употребом локалних језика и писма.</w:t>
      </w:r>
    </w:p>
    <w:p w14:paraId="4A45A975" w14:textId="666D5147" w:rsidR="007F6A87" w:rsidRDefault="007F6A87" w:rsidP="007F6A87">
      <w:pPr>
        <w:ind w:firstLine="720"/>
        <w:jc w:val="both"/>
        <w:rPr>
          <w:bCs/>
          <w:iCs/>
          <w:lang w:val="sr-Cyrl-RS"/>
        </w:rPr>
      </w:pPr>
      <w:r>
        <w:rPr>
          <w:lang w:val="sr-Cyrl-RS"/>
        </w:rPr>
        <w:t>У научном часопису за класичне студије категорије М</w:t>
      </w:r>
      <w:r w:rsidR="00B46BCA">
        <w:rPr>
          <w:lang w:val="sr-Cyrl-RS"/>
        </w:rPr>
        <w:t xml:space="preserve"> </w:t>
      </w:r>
      <w:r>
        <w:rPr>
          <w:lang w:val="sr-Cyrl-RS"/>
        </w:rPr>
        <w:t>24 који издаје Институт за антику и класично наслеђе Филозофског факултета</w:t>
      </w:r>
      <w:r w:rsidRPr="00735978">
        <w:rPr>
          <w:i/>
          <w:lang w:val="sr-Cyrl-RS"/>
        </w:rPr>
        <w:t xml:space="preserve"> Lucida intervalla</w:t>
      </w:r>
      <w:r>
        <w:rPr>
          <w:iCs/>
          <w:lang w:val="sr-Cyrl-RS"/>
        </w:rPr>
        <w:t>, бр.</w:t>
      </w:r>
      <w:r w:rsidRPr="00735978">
        <w:rPr>
          <w:i/>
          <w:lang w:val="sr-Cyrl-RS"/>
        </w:rPr>
        <w:t xml:space="preserve"> </w:t>
      </w:r>
      <w:r w:rsidRPr="00735978">
        <w:rPr>
          <w:lang w:val="sr-Cyrl-RS"/>
        </w:rPr>
        <w:t xml:space="preserve">52 (2023), </w:t>
      </w:r>
      <w:r>
        <w:rPr>
          <w:lang w:val="sr-Cyrl-RS"/>
        </w:rPr>
        <w:t xml:space="preserve">стр. </w:t>
      </w:r>
      <w:r w:rsidRPr="00735978">
        <w:rPr>
          <w:lang w:val="sr-Cyrl-RS"/>
        </w:rPr>
        <w:t>167</w:t>
      </w:r>
      <w:r>
        <w:rPr>
          <w:lang w:val="sr-Cyrl-RS"/>
        </w:rPr>
        <w:t>–1</w:t>
      </w:r>
      <w:r w:rsidRPr="00735978">
        <w:rPr>
          <w:lang w:val="sr-Cyrl-RS"/>
        </w:rPr>
        <w:t>79</w:t>
      </w:r>
      <w:r>
        <w:rPr>
          <w:lang w:val="sr-Cyrl-RS"/>
        </w:rPr>
        <w:t xml:space="preserve">, објављен је рад </w:t>
      </w:r>
      <w:r w:rsidR="009026BE">
        <w:rPr>
          <w:lang w:val="sr-Cyrl-RS"/>
        </w:rPr>
        <w:t xml:space="preserve">Душана Поповића </w:t>
      </w:r>
      <w:r w:rsidR="00361A35">
        <w:rPr>
          <w:lang w:val="sr-Cyrl-RS"/>
        </w:rPr>
        <w:t xml:space="preserve">под насловом </w:t>
      </w:r>
      <w:r w:rsidR="000152C9">
        <w:rPr>
          <w:lang w:val="sr-Cyrl-RS"/>
        </w:rPr>
        <w:t>„</w:t>
      </w:r>
      <w:r w:rsidRPr="000152C9">
        <w:rPr>
          <w:lang w:val="sr-Cyrl-RS"/>
        </w:rPr>
        <w:t>Старозаветни ликови и мотиви у византијским етопејама и сродним књижевним (под)врстама</w:t>
      </w:r>
      <w:r w:rsidR="000152C9">
        <w:rPr>
          <w:lang w:val="sr-Cyrl-RS"/>
        </w:rPr>
        <w:t>”</w:t>
      </w:r>
      <w:r w:rsidRPr="00735978">
        <w:rPr>
          <w:lang w:val="sr-Cyrl-RS"/>
        </w:rPr>
        <w:t>.</w:t>
      </w:r>
      <w:r>
        <w:rPr>
          <w:lang w:val="sr-Cyrl-RS"/>
        </w:rPr>
        <w:t xml:space="preserve"> </w:t>
      </w:r>
      <w:r w:rsidRPr="00831C51">
        <w:rPr>
          <w:lang w:val="sr-Cyrl-RS"/>
        </w:rPr>
        <w:t>У овом</w:t>
      </w:r>
      <w:r>
        <w:rPr>
          <w:lang w:val="sr-Cyrl-RS"/>
        </w:rPr>
        <w:t>е</w:t>
      </w:r>
      <w:r w:rsidRPr="00831C51">
        <w:rPr>
          <w:lang w:val="sr-Cyrl-RS"/>
        </w:rPr>
        <w:t xml:space="preserve"> раду </w:t>
      </w:r>
      <w:r w:rsidR="00361A35">
        <w:rPr>
          <w:lang w:val="sr-Cyrl-RS"/>
        </w:rPr>
        <w:t xml:space="preserve">колега </w:t>
      </w:r>
      <w:r>
        <w:rPr>
          <w:lang w:val="sr-Cyrl-RS"/>
        </w:rPr>
        <w:t>Поповић</w:t>
      </w:r>
      <w:r w:rsidRPr="00831C51">
        <w:rPr>
          <w:lang w:val="sr-Cyrl-RS"/>
        </w:rPr>
        <w:t xml:space="preserve"> је настојао да – из не тако малобројне скупуне реторски</w:t>
      </w:r>
      <w:r>
        <w:rPr>
          <w:lang w:val="sr-Cyrl-RS"/>
        </w:rPr>
        <w:t>х припремних вежби, етопеја, као</w:t>
      </w:r>
      <w:r w:rsidRPr="00831C51">
        <w:rPr>
          <w:lang w:val="sr-Cyrl-RS"/>
        </w:rPr>
        <w:t xml:space="preserve"> и књижевних текстова насталих по правилима за њихово састављање – издвоји </w:t>
      </w:r>
      <w:r>
        <w:rPr>
          <w:lang w:val="sr-Cyrl-RS"/>
        </w:rPr>
        <w:t>и истакне поједине међу онима чији сад</w:t>
      </w:r>
      <w:r w:rsidRPr="00831C51">
        <w:rPr>
          <w:lang w:val="sr-Cyrl-RS"/>
        </w:rPr>
        <w:t>ржај, за сво</w:t>
      </w:r>
      <w:r>
        <w:rPr>
          <w:lang w:val="sr-Cyrl-RS"/>
        </w:rPr>
        <w:t>је основно полазиште, узима ликове и мот</w:t>
      </w:r>
      <w:r w:rsidRPr="00831C51">
        <w:rPr>
          <w:lang w:val="sr-Cyrl-RS"/>
        </w:rPr>
        <w:t xml:space="preserve">иве из </w:t>
      </w:r>
      <w:r>
        <w:rPr>
          <w:lang w:val="sr-Cyrl-RS"/>
        </w:rPr>
        <w:t>грчке верзије Ст</w:t>
      </w:r>
      <w:r w:rsidR="006D0F11">
        <w:rPr>
          <w:lang w:val="sr-Cyrl-RS"/>
        </w:rPr>
        <w:t>а</w:t>
      </w:r>
      <w:r>
        <w:rPr>
          <w:lang w:val="sr-Cyrl-RS"/>
        </w:rPr>
        <w:t xml:space="preserve">рога завета, </w:t>
      </w:r>
      <w:r w:rsidRPr="00831C51">
        <w:rPr>
          <w:lang w:val="sr-Cyrl-RS"/>
        </w:rPr>
        <w:t>Септуагинте.</w:t>
      </w:r>
    </w:p>
    <w:p w14:paraId="2EA7CEF9" w14:textId="24DCF0C3" w:rsidR="00AE795B" w:rsidRDefault="00860280" w:rsidP="00FF4E06">
      <w:pPr>
        <w:ind w:firstLine="720"/>
        <w:jc w:val="both"/>
        <w:rPr>
          <w:lang w:val="sr-Cyrl-RS"/>
        </w:rPr>
      </w:pPr>
      <w:r>
        <w:rPr>
          <w:lang w:val="sr-Cyrl-RS"/>
        </w:rPr>
        <w:t>У</w:t>
      </w:r>
      <w:r w:rsidR="002E3961">
        <w:rPr>
          <w:color w:val="000000"/>
          <w:lang w:val="sr-Cyrl-RS"/>
        </w:rPr>
        <w:t xml:space="preserve"> </w:t>
      </w:r>
      <w:r w:rsidR="002E3961" w:rsidRPr="00EC7C9C">
        <w:rPr>
          <w:i/>
          <w:color w:val="000000"/>
          <w:lang w:val="sr-Cyrl-RS"/>
        </w:rPr>
        <w:t>Зборник</w:t>
      </w:r>
      <w:r>
        <w:rPr>
          <w:i/>
          <w:color w:val="000000"/>
          <w:lang w:val="sr-Cyrl-RS"/>
        </w:rPr>
        <w:t>у</w:t>
      </w:r>
      <w:r w:rsidR="002E3961" w:rsidRPr="00EC7C9C">
        <w:rPr>
          <w:i/>
          <w:color w:val="000000"/>
          <w:lang w:val="sr-Cyrl-RS"/>
        </w:rPr>
        <w:t xml:space="preserve"> радова Византолошког института</w:t>
      </w:r>
      <w:r w:rsidR="002E3961" w:rsidRPr="00EC7C9C">
        <w:rPr>
          <w:color w:val="000000"/>
          <w:lang w:val="sr-Cyrl-RS"/>
        </w:rPr>
        <w:t xml:space="preserve"> </w:t>
      </w:r>
      <w:r w:rsidR="002E3961">
        <w:rPr>
          <w:color w:val="000000"/>
        </w:rPr>
        <w:t>LVI</w:t>
      </w:r>
      <w:r w:rsidR="002E3961" w:rsidRPr="00EC7C9C">
        <w:rPr>
          <w:color w:val="000000"/>
          <w:lang w:val="sr-Cyrl-RS"/>
        </w:rPr>
        <w:t xml:space="preserve"> (2019), </w:t>
      </w:r>
      <w:r w:rsidR="000D135D">
        <w:rPr>
          <w:color w:val="000000"/>
          <w:lang w:val="sr-Cyrl-RS"/>
        </w:rPr>
        <w:t xml:space="preserve">научном </w:t>
      </w:r>
      <w:r w:rsidR="002E1248">
        <w:rPr>
          <w:color w:val="000000"/>
          <w:lang w:val="sr-Cyrl-RS"/>
        </w:rPr>
        <w:t>часопису категорије М</w:t>
      </w:r>
      <w:r w:rsidR="00B46BCA">
        <w:rPr>
          <w:color w:val="000000"/>
          <w:lang w:val="sr-Cyrl-RS"/>
        </w:rPr>
        <w:t xml:space="preserve"> </w:t>
      </w:r>
      <w:r w:rsidR="002E1248">
        <w:rPr>
          <w:color w:val="000000"/>
          <w:lang w:val="sr-Cyrl-RS"/>
        </w:rPr>
        <w:t xml:space="preserve">23, </w:t>
      </w:r>
      <w:r w:rsidR="002F406A">
        <w:rPr>
          <w:color w:val="000000"/>
          <w:lang w:val="sr-Cyrl-RS"/>
        </w:rPr>
        <w:t xml:space="preserve">на стр. </w:t>
      </w:r>
      <w:r w:rsidR="002F406A" w:rsidRPr="00EC7C9C">
        <w:rPr>
          <w:color w:val="000000"/>
          <w:lang w:val="sr-Cyrl-RS"/>
        </w:rPr>
        <w:t>109</w:t>
      </w:r>
      <w:r w:rsidR="002F406A">
        <w:rPr>
          <w:color w:val="000000"/>
          <w:lang w:val="sr-Cyrl-RS"/>
        </w:rPr>
        <w:t>–1</w:t>
      </w:r>
      <w:r w:rsidR="002F406A" w:rsidRPr="00EC7C9C">
        <w:rPr>
          <w:color w:val="000000"/>
          <w:lang w:val="sr-Cyrl-RS"/>
        </w:rPr>
        <w:t>29</w:t>
      </w:r>
      <w:r w:rsidR="002F406A">
        <w:rPr>
          <w:color w:val="000000"/>
          <w:lang w:val="sr-Cyrl-RS"/>
        </w:rPr>
        <w:t xml:space="preserve">, </w:t>
      </w:r>
      <w:r w:rsidR="002E1248">
        <w:rPr>
          <w:color w:val="000000"/>
          <w:lang w:val="sr-Cyrl-RS"/>
        </w:rPr>
        <w:t>објављен</w:t>
      </w:r>
      <w:r w:rsidR="002F406A">
        <w:rPr>
          <w:color w:val="000000"/>
          <w:lang w:val="sr-Cyrl-RS"/>
        </w:rPr>
        <w:t xml:space="preserve"> </w:t>
      </w:r>
      <w:r w:rsidR="002E1248">
        <w:rPr>
          <w:color w:val="000000"/>
          <w:lang w:val="sr-Cyrl-RS"/>
        </w:rPr>
        <w:t xml:space="preserve">је рад Душана Поповића </w:t>
      </w:r>
      <w:r w:rsidR="00EC7C9C" w:rsidRPr="00C45B46">
        <w:rPr>
          <w:color w:val="000000"/>
          <w:lang w:val="sr-Cyrl-RS"/>
        </w:rPr>
        <w:t>„</w:t>
      </w:r>
      <w:r w:rsidR="00EC7C9C" w:rsidRPr="00C45B46">
        <w:rPr>
          <w:bCs/>
          <w:i/>
          <w:iCs/>
          <w:color w:val="000000"/>
        </w:rPr>
        <w:t>Pseudo</w:t>
      </w:r>
      <w:r w:rsidR="00EC7C9C" w:rsidRPr="00C45B46">
        <w:rPr>
          <w:bCs/>
          <w:i/>
          <w:iCs/>
          <w:color w:val="000000"/>
          <w:lang w:val="sr-Cyrl-RS"/>
        </w:rPr>
        <w:t>-</w:t>
      </w:r>
      <w:proofErr w:type="spellStart"/>
      <w:r w:rsidR="00EC7C9C" w:rsidRPr="00C45B46">
        <w:rPr>
          <w:bCs/>
          <w:i/>
          <w:iCs/>
          <w:color w:val="000000"/>
        </w:rPr>
        <w:t>tragica</w:t>
      </w:r>
      <w:proofErr w:type="spellEnd"/>
      <w:r w:rsidR="00EC7C9C" w:rsidRPr="00C45B46">
        <w:rPr>
          <w:bCs/>
          <w:i/>
          <w:iCs/>
          <w:color w:val="000000"/>
          <w:lang w:val="sr-Cyrl-RS"/>
        </w:rPr>
        <w:t xml:space="preserve"> </w:t>
      </w:r>
      <w:proofErr w:type="spellStart"/>
      <w:r w:rsidR="00EC7C9C" w:rsidRPr="00C45B46">
        <w:rPr>
          <w:bCs/>
          <w:i/>
          <w:iCs/>
          <w:color w:val="000000"/>
        </w:rPr>
        <w:t>Prodromea</w:t>
      </w:r>
      <w:proofErr w:type="spellEnd"/>
      <w:r w:rsidR="00EC7C9C" w:rsidRPr="00C45B46">
        <w:rPr>
          <w:bCs/>
          <w:color w:val="000000"/>
          <w:lang w:val="sr-Cyrl-RS"/>
        </w:rPr>
        <w:t>: о сенци патетике над сјајем византијске световне књижевности</w:t>
      </w:r>
      <w:r w:rsidR="002E1248">
        <w:rPr>
          <w:bCs/>
          <w:color w:val="000000"/>
          <w:lang w:val="sr-Cyrl-RS"/>
        </w:rPr>
        <w:t>”.</w:t>
      </w:r>
      <w:r w:rsidR="00EC7C9C" w:rsidRPr="00C45B46">
        <w:rPr>
          <w:color w:val="000000"/>
          <w:lang w:val="sr-Cyrl-RS"/>
        </w:rPr>
        <w:t xml:space="preserve"> </w:t>
      </w:r>
      <w:r w:rsidR="00D54408">
        <w:rPr>
          <w:color w:val="000000"/>
          <w:lang w:val="sr-Cyrl-RS"/>
        </w:rPr>
        <w:t>А</w:t>
      </w:r>
      <w:r w:rsidR="00EC7C9C" w:rsidRPr="00C45B46">
        <w:rPr>
          <w:lang w:val="sr-Cyrl-RS"/>
        </w:rPr>
        <w:t xml:space="preserve">нализирајући првенствено изворе </w:t>
      </w:r>
      <w:r w:rsidR="00EC7C9C">
        <w:t>o</w:t>
      </w:r>
      <w:r w:rsidR="00EC7C9C" w:rsidRPr="00C45B46">
        <w:rPr>
          <w:lang w:val="sr-Cyrl-RS"/>
        </w:rPr>
        <w:t xml:space="preserve">д </w:t>
      </w:r>
      <w:r w:rsidR="00EC7C9C">
        <w:t>I</w:t>
      </w:r>
      <w:r w:rsidR="00EC7C9C" w:rsidRPr="00C45B46">
        <w:rPr>
          <w:lang w:val="sr-Cyrl-RS"/>
        </w:rPr>
        <w:t xml:space="preserve"> до </w:t>
      </w:r>
      <w:r w:rsidR="00EC7C9C">
        <w:t>III</w:t>
      </w:r>
      <w:r w:rsidR="00EC7C9C" w:rsidRPr="00C45B46">
        <w:rPr>
          <w:lang w:val="sr-Cyrl-RS"/>
        </w:rPr>
        <w:t xml:space="preserve"> певања стихованог романа </w:t>
      </w:r>
      <w:r w:rsidR="00EC7C9C" w:rsidRPr="00C45B46">
        <w:rPr>
          <w:i/>
          <w:lang w:val="sr-Cyrl-RS"/>
        </w:rPr>
        <w:t>Роданта и Досикле</w:t>
      </w:r>
      <w:r w:rsidR="00EC7C9C" w:rsidRPr="00C45B46">
        <w:rPr>
          <w:lang w:val="sr-Cyrl-RS"/>
        </w:rPr>
        <w:t xml:space="preserve"> Теодора Продрома, аутор настоји да укаже на огроман уплив Еурипидових драма на настанак мотивâ, општих места и стилских фигура у овом роману, као и да нагласи у којој мери су се те трагедиографске компоненте уклопиле у логичку структуру друкчијег књижевног рода, с једне стране, а колико оне, с друге стране, за романописца представљају баласт и чисто „учени” украс којим се постиже искључиво патетичност. </w:t>
      </w:r>
      <w:r w:rsidR="00BB09BC">
        <w:rPr>
          <w:lang w:val="sr-Cyrl-RS"/>
        </w:rPr>
        <w:t>У</w:t>
      </w:r>
      <w:r w:rsidR="00EC7C9C" w:rsidRPr="00BB09BC">
        <w:rPr>
          <w:lang w:val="sr-Cyrl-RS"/>
        </w:rPr>
        <w:t xml:space="preserve"> </w:t>
      </w:r>
      <w:r w:rsidR="00687D45">
        <w:rPr>
          <w:lang w:val="sr-Cyrl-RS"/>
        </w:rPr>
        <w:t xml:space="preserve">анализираном сегменту </w:t>
      </w:r>
      <w:r w:rsidR="00EC7C9C" w:rsidRPr="00BB09BC">
        <w:rPr>
          <w:lang w:val="sr-Cyrl-RS"/>
        </w:rPr>
        <w:t>романескно</w:t>
      </w:r>
      <w:r w:rsidR="00687D45">
        <w:rPr>
          <w:lang w:val="sr-Cyrl-RS"/>
        </w:rPr>
        <w:t>г</w:t>
      </w:r>
      <w:r w:rsidR="00EC7C9C" w:rsidRPr="00BB09BC">
        <w:rPr>
          <w:lang w:val="sr-Cyrl-RS"/>
        </w:rPr>
        <w:t xml:space="preserve"> спис</w:t>
      </w:r>
      <w:r w:rsidR="00687D45">
        <w:rPr>
          <w:lang w:val="sr-Cyrl-RS"/>
        </w:rPr>
        <w:t>а</w:t>
      </w:r>
      <w:r w:rsidR="00EC7C9C" w:rsidRPr="00BB09BC">
        <w:rPr>
          <w:lang w:val="sr-Cyrl-RS"/>
        </w:rPr>
        <w:t xml:space="preserve"> Теодора Продрома </w:t>
      </w:r>
      <w:r w:rsidR="00B36E29">
        <w:rPr>
          <w:lang w:val="sr-Cyrl-RS"/>
        </w:rPr>
        <w:t xml:space="preserve">аутор рада налази </w:t>
      </w:r>
      <w:r w:rsidR="00EC7C9C" w:rsidRPr="00B36E29">
        <w:rPr>
          <w:lang w:val="sr-Cyrl-RS"/>
        </w:rPr>
        <w:t>оби</w:t>
      </w:r>
      <w:r w:rsidR="004257F5">
        <w:rPr>
          <w:lang w:val="sr-Cyrl-RS"/>
        </w:rPr>
        <w:t>ље</w:t>
      </w:r>
      <w:r w:rsidR="00EC7C9C" w:rsidRPr="00B36E29">
        <w:rPr>
          <w:lang w:val="sr-Cyrl-RS"/>
        </w:rPr>
        <w:t xml:space="preserve"> алузија, мотива, фраза, стилски</w:t>
      </w:r>
      <w:r w:rsidR="004257F5">
        <w:rPr>
          <w:lang w:val="sr-Cyrl-RS"/>
        </w:rPr>
        <w:t>х</w:t>
      </w:r>
      <w:r w:rsidR="00EC7C9C" w:rsidRPr="00B36E29">
        <w:rPr>
          <w:lang w:val="sr-Cyrl-RS"/>
        </w:rPr>
        <w:t xml:space="preserve"> фигура, па и дословни</w:t>
      </w:r>
      <w:r w:rsidR="004257F5">
        <w:rPr>
          <w:lang w:val="sr-Cyrl-RS"/>
        </w:rPr>
        <w:t>х</w:t>
      </w:r>
      <w:r w:rsidR="00EC7C9C" w:rsidRPr="00B36E29">
        <w:rPr>
          <w:lang w:val="sr-Cyrl-RS"/>
        </w:rPr>
        <w:t xml:space="preserve"> цитата, преузети</w:t>
      </w:r>
      <w:r w:rsidR="004257F5">
        <w:rPr>
          <w:lang w:val="sr-Cyrl-RS"/>
        </w:rPr>
        <w:t>х</w:t>
      </w:r>
      <w:r w:rsidR="00EC7C9C" w:rsidRPr="00B36E29">
        <w:rPr>
          <w:lang w:val="sr-Cyrl-RS"/>
        </w:rPr>
        <w:t xml:space="preserve"> из опсежног опуса најпопуларнијег, атичког трагедиографа</w:t>
      </w:r>
      <w:r w:rsidR="00255370">
        <w:rPr>
          <w:lang w:val="sr-Cyrl-RS"/>
        </w:rPr>
        <w:t xml:space="preserve"> </w:t>
      </w:r>
      <w:r w:rsidR="00255370" w:rsidRPr="00B36E29">
        <w:rPr>
          <w:lang w:val="sr-Cyrl-RS"/>
        </w:rPr>
        <w:t>у византијској и нововековној епохи</w:t>
      </w:r>
      <w:r w:rsidR="00EC7C9C" w:rsidRPr="00B36E29">
        <w:rPr>
          <w:lang w:val="sr-Cyrl-RS"/>
        </w:rPr>
        <w:t xml:space="preserve">. </w:t>
      </w:r>
      <w:r w:rsidR="00EC7C9C" w:rsidRPr="00A57353">
        <w:rPr>
          <w:lang w:val="sr-Cyrl-RS"/>
        </w:rPr>
        <w:t>И овом приликом потврђено је претежно присуство пасусâ који припадају оним трима Еурипидовим трагедијама које су у Византији задобиле „канонски</w:t>
      </w:r>
      <w:r w:rsidR="00D54408" w:rsidRPr="00A57353">
        <w:rPr>
          <w:lang w:val="sr-Cyrl-RS"/>
        </w:rPr>
        <w:t>”</w:t>
      </w:r>
      <w:r w:rsidR="00EC7C9C" w:rsidRPr="00A57353">
        <w:rPr>
          <w:lang w:val="sr-Cyrl-RS"/>
        </w:rPr>
        <w:t xml:space="preserve"> статус у односу на остале </w:t>
      </w:r>
      <w:r w:rsidR="00A57353">
        <w:rPr>
          <w:lang w:val="sr-Cyrl-RS"/>
        </w:rPr>
        <w:t xml:space="preserve">– </w:t>
      </w:r>
      <w:r w:rsidR="00EC7C9C" w:rsidRPr="00A57353">
        <w:rPr>
          <w:lang w:val="sr-Cyrl-RS"/>
        </w:rPr>
        <w:t xml:space="preserve"> </w:t>
      </w:r>
      <w:r w:rsidR="00EC7C9C" w:rsidRPr="00A57353">
        <w:rPr>
          <w:i/>
          <w:lang w:val="sr-Cyrl-RS"/>
        </w:rPr>
        <w:t>Хекаб</w:t>
      </w:r>
      <w:r w:rsidR="00A57353">
        <w:rPr>
          <w:i/>
          <w:lang w:val="sr-Cyrl-RS"/>
        </w:rPr>
        <w:t>а</w:t>
      </w:r>
      <w:r w:rsidR="00EC7C9C" w:rsidRPr="00A57353">
        <w:rPr>
          <w:lang w:val="sr-Cyrl-RS"/>
        </w:rPr>
        <w:t xml:space="preserve">, </w:t>
      </w:r>
      <w:r w:rsidR="00EC7C9C" w:rsidRPr="00A57353">
        <w:rPr>
          <w:i/>
          <w:lang w:val="sr-Cyrl-RS"/>
        </w:rPr>
        <w:t>Орест</w:t>
      </w:r>
      <w:r w:rsidR="00EC7C9C" w:rsidRPr="00A57353">
        <w:rPr>
          <w:lang w:val="sr-Cyrl-RS"/>
        </w:rPr>
        <w:t xml:space="preserve"> и </w:t>
      </w:r>
      <w:r w:rsidR="00EC7C9C" w:rsidRPr="00A57353">
        <w:rPr>
          <w:i/>
          <w:lang w:val="sr-Cyrl-RS"/>
        </w:rPr>
        <w:t>Феничанке</w:t>
      </w:r>
      <w:r w:rsidR="00EC7C9C" w:rsidRPr="00A57353">
        <w:rPr>
          <w:lang w:val="sr-Cyrl-RS"/>
        </w:rPr>
        <w:t xml:space="preserve">. </w:t>
      </w:r>
      <w:r w:rsidR="00EC7C9C" w:rsidRPr="00FE4203">
        <w:rPr>
          <w:lang w:val="sr-Cyrl-RS"/>
        </w:rPr>
        <w:t xml:space="preserve">Међутим, </w:t>
      </w:r>
      <w:r w:rsidR="00FE4203">
        <w:rPr>
          <w:lang w:val="sr-Cyrl-RS"/>
        </w:rPr>
        <w:t xml:space="preserve">Поповић уочава </w:t>
      </w:r>
      <w:r w:rsidR="00EC7C9C" w:rsidRPr="00FE4203">
        <w:rPr>
          <w:lang w:val="sr-Cyrl-RS"/>
        </w:rPr>
        <w:t>и неке друге, мање „етаблиране</w:t>
      </w:r>
      <w:r w:rsidR="00DF2B81" w:rsidRPr="00FE4203">
        <w:rPr>
          <w:lang w:val="sr-Cyrl-RS"/>
        </w:rPr>
        <w:t>”</w:t>
      </w:r>
      <w:r w:rsidR="00EC7C9C" w:rsidRPr="00FE4203">
        <w:rPr>
          <w:lang w:val="sr-Cyrl-RS"/>
        </w:rPr>
        <w:t xml:space="preserve"> Еурипидове драме, а нарочито оне са срећним крајем, такође у извесној мери присутне у Продромовом роману. </w:t>
      </w:r>
      <w:r w:rsidR="00FE4203">
        <w:rPr>
          <w:lang w:val="sr-Cyrl-RS"/>
        </w:rPr>
        <w:t>Аутор с</w:t>
      </w:r>
      <w:r w:rsidR="00AE0FC9">
        <w:rPr>
          <w:lang w:val="sr-Cyrl-RS"/>
        </w:rPr>
        <w:t>матра да</w:t>
      </w:r>
      <w:r w:rsidR="00EC7C9C" w:rsidRPr="00FE4203">
        <w:rPr>
          <w:lang w:val="sr-Cyrl-RS"/>
        </w:rPr>
        <w:t xml:space="preserve"> </w:t>
      </w:r>
      <w:r w:rsidR="00AE0FC9">
        <w:rPr>
          <w:lang w:val="sr-Cyrl-RS"/>
        </w:rPr>
        <w:t xml:space="preserve">се </w:t>
      </w:r>
      <w:r w:rsidR="00EC7C9C" w:rsidRPr="00FE4203">
        <w:rPr>
          <w:lang w:val="sr-Cyrl-RS"/>
        </w:rPr>
        <w:t xml:space="preserve">разлог томе може тражити и у чињеници да те драме садрже изненадне обрте који, по правилу, доводе до избављења протагонистâ из безизланих околности, те њиховог спасења; управо то их чини блиским главним особеностима заплета у роману. </w:t>
      </w:r>
      <w:r w:rsidR="00FE4203">
        <w:rPr>
          <w:lang w:val="sr-Cyrl-RS"/>
        </w:rPr>
        <w:t>Поповић</w:t>
      </w:r>
      <w:r w:rsidR="00EC7C9C" w:rsidRPr="00FE4203">
        <w:rPr>
          <w:lang w:val="sr-Cyrl-RS"/>
        </w:rPr>
        <w:t xml:space="preserve"> долази до закључка: иако је очигледна </w:t>
      </w:r>
      <w:r w:rsidR="009619E1">
        <w:rPr>
          <w:lang w:val="sr-Cyrl-RS"/>
        </w:rPr>
        <w:t>Продромов</w:t>
      </w:r>
      <w:r w:rsidR="00EC7C9C" w:rsidRPr="00FE4203">
        <w:rPr>
          <w:lang w:val="sr-Cyrl-RS"/>
        </w:rPr>
        <w:t>а намера да на што интензивнији начин дочара патње протагониста тиме што</w:t>
      </w:r>
      <w:r w:rsidR="003E6CB3">
        <w:rPr>
          <w:lang w:val="sr-Cyrl-RS"/>
        </w:rPr>
        <w:t xml:space="preserve"> </w:t>
      </w:r>
      <w:r w:rsidR="003E6CB3" w:rsidRPr="00FE4203">
        <w:rPr>
          <w:lang w:val="sr-Cyrl-RS"/>
        </w:rPr>
        <w:t>у ткиво свог романа</w:t>
      </w:r>
      <w:r w:rsidR="00EC7C9C" w:rsidRPr="00FE4203">
        <w:rPr>
          <w:lang w:val="sr-Cyrl-RS"/>
        </w:rPr>
        <w:t>, интертекстуално, укључује одређене изразе</w:t>
      </w:r>
      <w:r w:rsidR="003E6CB3">
        <w:rPr>
          <w:lang w:val="sr-Cyrl-RS"/>
        </w:rPr>
        <w:t>,</w:t>
      </w:r>
      <w:r w:rsidR="00EC7C9C" w:rsidRPr="00FE4203">
        <w:rPr>
          <w:lang w:val="sr-Cyrl-RS"/>
        </w:rPr>
        <w:t xml:space="preserve"> па чак и читаве секвенце трагичких стихова, он ипак неретко не успева да постигне намеравани ефекат, па често скреће у неосновану патетику; при свему томе, такође, </w:t>
      </w:r>
      <w:r w:rsidR="006D0F11">
        <w:rPr>
          <w:lang w:val="sr-Cyrl-RS"/>
        </w:rPr>
        <w:t>Поповић налази</w:t>
      </w:r>
      <w:r w:rsidR="00687D45">
        <w:rPr>
          <w:lang w:val="sr-Cyrl-RS"/>
        </w:rPr>
        <w:t xml:space="preserve"> да се </w:t>
      </w:r>
      <w:r w:rsidR="00EC7C9C" w:rsidRPr="00FE4203">
        <w:rPr>
          <w:lang w:val="sr-Cyrl-RS"/>
        </w:rPr>
        <w:t>не може искључити ни извесна Продромова ироничка или пародистичка намера.</w:t>
      </w:r>
    </w:p>
    <w:p w14:paraId="5D0D1A6E" w14:textId="73D70BD8" w:rsidR="005722B3" w:rsidRDefault="002903B3" w:rsidP="005722B3">
      <w:pPr>
        <w:ind w:firstLine="720"/>
        <w:jc w:val="both"/>
        <w:rPr>
          <w:lang w:val="sr-Cyrl-RS"/>
        </w:rPr>
      </w:pPr>
      <w:r>
        <w:rPr>
          <w:lang w:val="sr-Cyrl-RS"/>
        </w:rPr>
        <w:t xml:space="preserve">У </w:t>
      </w:r>
      <w:r w:rsidR="00977804">
        <w:rPr>
          <w:lang w:val="sr-Cyrl-RS"/>
        </w:rPr>
        <w:t xml:space="preserve">научном </w:t>
      </w:r>
      <w:r>
        <w:rPr>
          <w:lang w:val="sr-Cyrl-RS"/>
        </w:rPr>
        <w:t>ча</w:t>
      </w:r>
      <w:r w:rsidR="00C053A3">
        <w:rPr>
          <w:lang w:val="sr-Cyrl-RS"/>
        </w:rPr>
        <w:t xml:space="preserve">сопису </w:t>
      </w:r>
      <w:r w:rsidR="004A52C1">
        <w:rPr>
          <w:color w:val="000000"/>
          <w:lang w:val="sr-Cyrl-RS"/>
        </w:rPr>
        <w:t>категорије М</w:t>
      </w:r>
      <w:r w:rsidR="00B46BCA">
        <w:rPr>
          <w:color w:val="000000"/>
          <w:lang w:val="sr-Cyrl-RS"/>
        </w:rPr>
        <w:t xml:space="preserve"> </w:t>
      </w:r>
      <w:r w:rsidR="004A52C1">
        <w:rPr>
          <w:color w:val="000000"/>
          <w:lang w:val="sr-Cyrl-RS"/>
        </w:rPr>
        <w:t xml:space="preserve">24 </w:t>
      </w:r>
      <w:r w:rsidR="00C053A3">
        <w:rPr>
          <w:i/>
          <w:color w:val="000000"/>
        </w:rPr>
        <w:t>Lucida</w:t>
      </w:r>
      <w:r w:rsidR="00C053A3" w:rsidRPr="00C053A3">
        <w:rPr>
          <w:i/>
          <w:color w:val="000000"/>
          <w:lang w:val="sr-Cyrl-RS"/>
        </w:rPr>
        <w:t xml:space="preserve"> </w:t>
      </w:r>
      <w:proofErr w:type="spellStart"/>
      <w:r w:rsidR="00C053A3">
        <w:rPr>
          <w:i/>
          <w:color w:val="000000"/>
        </w:rPr>
        <w:t>intervalla</w:t>
      </w:r>
      <w:proofErr w:type="spellEnd"/>
      <w:r w:rsidR="00C053A3" w:rsidRPr="00C053A3">
        <w:rPr>
          <w:color w:val="000000"/>
          <w:lang w:val="sr-Cyrl-RS"/>
        </w:rPr>
        <w:t xml:space="preserve"> </w:t>
      </w:r>
      <w:r w:rsidR="00C053A3">
        <w:rPr>
          <w:color w:val="000000"/>
        </w:rPr>
        <w:t>XLVIII</w:t>
      </w:r>
      <w:r w:rsidR="00C053A3" w:rsidRPr="00C053A3">
        <w:rPr>
          <w:color w:val="000000"/>
          <w:lang w:val="sr-Cyrl-RS"/>
        </w:rPr>
        <w:t xml:space="preserve"> (2019)</w:t>
      </w:r>
      <w:r w:rsidR="00C053A3">
        <w:rPr>
          <w:color w:val="000000"/>
          <w:lang w:val="sr-Cyrl-RS"/>
        </w:rPr>
        <w:t xml:space="preserve"> Душан Поповић</w:t>
      </w:r>
      <w:r w:rsidR="00E462B0">
        <w:rPr>
          <w:color w:val="000000"/>
          <w:lang w:val="sr-Cyrl-RS"/>
        </w:rPr>
        <w:t xml:space="preserve"> </w:t>
      </w:r>
      <w:r w:rsidR="00C053A3">
        <w:rPr>
          <w:color w:val="000000"/>
          <w:lang w:val="sr-Cyrl-RS"/>
        </w:rPr>
        <w:t xml:space="preserve">објавио је </w:t>
      </w:r>
      <w:r w:rsidR="00E462B0">
        <w:rPr>
          <w:color w:val="000000"/>
          <w:lang w:val="sr-Cyrl-RS"/>
        </w:rPr>
        <w:t>рад</w:t>
      </w:r>
      <w:r w:rsidR="00FF4E06">
        <w:rPr>
          <w:lang w:val="sr-Cyrl-RS"/>
        </w:rPr>
        <w:t xml:space="preserve"> </w:t>
      </w:r>
      <w:r w:rsidR="00FF4E06">
        <w:rPr>
          <w:color w:val="000000"/>
        </w:rPr>
        <w:t>„</w:t>
      </w:r>
      <w:proofErr w:type="spellStart"/>
      <w:r w:rsidR="00FF4E06" w:rsidRPr="00037D82">
        <w:rPr>
          <w:bCs/>
          <w:i/>
          <w:iCs/>
          <w:color w:val="000000"/>
        </w:rPr>
        <w:t>Drosilla</w:t>
      </w:r>
      <w:proofErr w:type="spellEnd"/>
      <w:r w:rsidR="00FF4E06" w:rsidRPr="00037D82">
        <w:rPr>
          <w:bCs/>
          <w:i/>
          <w:iCs/>
          <w:color w:val="000000"/>
        </w:rPr>
        <w:t xml:space="preserve"> and </w:t>
      </w:r>
      <w:proofErr w:type="spellStart"/>
      <w:r w:rsidR="00FF4E06" w:rsidRPr="00037D82">
        <w:rPr>
          <w:bCs/>
          <w:i/>
          <w:iCs/>
          <w:color w:val="000000"/>
        </w:rPr>
        <w:t>Charicles</w:t>
      </w:r>
      <w:proofErr w:type="spellEnd"/>
      <w:r w:rsidR="00FF4E06">
        <w:rPr>
          <w:color w:val="000000"/>
        </w:rPr>
        <w:t>: an Instance of the Ambivalent Classical Conception of Literary Emulation in Middle Byzantine Context</w:t>
      </w:r>
      <w:r w:rsidR="00E462B0">
        <w:rPr>
          <w:color w:val="000000"/>
        </w:rPr>
        <w:t>”</w:t>
      </w:r>
      <w:r w:rsidR="00E462B0">
        <w:rPr>
          <w:color w:val="000000"/>
          <w:lang w:val="sr-Cyrl-RS"/>
        </w:rPr>
        <w:t xml:space="preserve"> (стр. </w:t>
      </w:r>
      <w:r w:rsidR="00FF4E06">
        <w:rPr>
          <w:color w:val="000000"/>
        </w:rPr>
        <w:t>165</w:t>
      </w:r>
      <w:r w:rsidR="00E462B0">
        <w:rPr>
          <w:color w:val="000000"/>
          <w:lang w:val="sr-Cyrl-RS"/>
        </w:rPr>
        <w:t>–1</w:t>
      </w:r>
      <w:r w:rsidR="00FF4E06">
        <w:rPr>
          <w:color w:val="000000"/>
        </w:rPr>
        <w:t>73</w:t>
      </w:r>
      <w:r w:rsidR="00E462B0">
        <w:rPr>
          <w:color w:val="000000"/>
          <w:lang w:val="sr-Cyrl-RS"/>
        </w:rPr>
        <w:t>)</w:t>
      </w:r>
      <w:r w:rsidR="00FF4E06">
        <w:rPr>
          <w:color w:val="000000"/>
        </w:rPr>
        <w:t>.</w:t>
      </w:r>
      <w:r w:rsidR="00FF4E06">
        <w:rPr>
          <w:color w:val="000000"/>
          <w:lang w:val="sr-Cyrl-RS"/>
        </w:rPr>
        <w:t xml:space="preserve"> </w:t>
      </w:r>
      <w:r w:rsidR="008C2B85">
        <w:rPr>
          <w:color w:val="000000"/>
          <w:lang w:val="sr-Cyrl-RS"/>
        </w:rPr>
        <w:t>Овај Поповићев р</w:t>
      </w:r>
      <w:r w:rsidR="00EC7C9C" w:rsidRPr="008C2B85">
        <w:rPr>
          <w:lang w:val="sr-Cyrl-RS"/>
        </w:rPr>
        <w:t xml:space="preserve">ад бави се романом Никите Евгенијана као производом двоструког подражавања. </w:t>
      </w:r>
      <w:r w:rsidR="00EC7C9C" w:rsidRPr="000E03E5">
        <w:rPr>
          <w:lang w:val="sr-Cyrl-RS"/>
        </w:rPr>
        <w:t xml:space="preserve">С једне стране он је обликован и по узору на античке романе и као имитација романа </w:t>
      </w:r>
      <w:r w:rsidR="00EC7C9C" w:rsidRPr="000E03E5">
        <w:rPr>
          <w:i/>
          <w:lang w:val="sr-Cyrl-RS"/>
        </w:rPr>
        <w:t>Роданта и Досикле</w:t>
      </w:r>
      <w:r w:rsidR="00EC7C9C" w:rsidRPr="000E03E5">
        <w:rPr>
          <w:lang w:val="sr-Cyrl-RS"/>
        </w:rPr>
        <w:t xml:space="preserve"> Теодора Продрома. </w:t>
      </w:r>
      <w:r w:rsidR="00BD4050">
        <w:rPr>
          <w:lang w:val="sr-Cyrl-RS"/>
        </w:rPr>
        <w:t xml:space="preserve">Док </w:t>
      </w:r>
      <w:r w:rsidR="00EC7C9C" w:rsidRPr="000E03E5">
        <w:rPr>
          <w:lang w:val="sr-Cyrl-RS"/>
        </w:rPr>
        <w:t>у Продромовом делу постоје бројне позајмице из античких романописаца које никада нису назначене као такве</w:t>
      </w:r>
      <w:r w:rsidR="00BD4050">
        <w:rPr>
          <w:lang w:val="sr-Cyrl-RS"/>
        </w:rPr>
        <w:t>, у</w:t>
      </w:r>
      <w:r w:rsidR="00EC7C9C" w:rsidRPr="00FF7A87">
        <w:rPr>
          <w:lang w:val="sr-Cyrl-RS"/>
        </w:rPr>
        <w:t xml:space="preserve"> Евгенијановом тексту јављају се две изричите алузије на два античка романа, чији се протагонисти цитирају. Пошто је то редак случај у византијској књижевности, аутор чланка </w:t>
      </w:r>
      <w:r w:rsidR="00FF7A87">
        <w:rPr>
          <w:lang w:val="sr-Cyrl-RS"/>
        </w:rPr>
        <w:t xml:space="preserve">га </w:t>
      </w:r>
      <w:r w:rsidR="001705D1">
        <w:rPr>
          <w:lang w:val="sr-Cyrl-RS"/>
        </w:rPr>
        <w:t xml:space="preserve">испитује </w:t>
      </w:r>
      <w:r w:rsidR="00FF7A87">
        <w:rPr>
          <w:lang w:val="sr-Cyrl-RS"/>
        </w:rPr>
        <w:t>у овом раду</w:t>
      </w:r>
      <w:r w:rsidR="00EC7C9C" w:rsidRPr="00FF7A87">
        <w:rPr>
          <w:lang w:val="sr-Cyrl-RS"/>
        </w:rPr>
        <w:t xml:space="preserve">. </w:t>
      </w:r>
      <w:r w:rsidR="00FC7BDF">
        <w:rPr>
          <w:lang w:val="sr-Cyrl-RS"/>
        </w:rPr>
        <w:t>Нарочито се усредсређује на беседу</w:t>
      </w:r>
      <w:r w:rsidR="00EC7C9C" w:rsidRPr="00FC7BDF">
        <w:rPr>
          <w:lang w:val="sr-Cyrl-RS"/>
        </w:rPr>
        <w:t xml:space="preserve"> из </w:t>
      </w:r>
      <w:r w:rsidR="00054977">
        <w:t>VI</w:t>
      </w:r>
      <w:r w:rsidR="00EC7C9C" w:rsidRPr="00FC7BDF">
        <w:rPr>
          <w:lang w:val="sr-Cyrl-RS"/>
        </w:rPr>
        <w:t xml:space="preserve"> књиге Евгенијановог списа, кој</w:t>
      </w:r>
      <w:r w:rsidR="00FC7BDF">
        <w:rPr>
          <w:lang w:val="sr-Cyrl-RS"/>
        </w:rPr>
        <w:t>у</w:t>
      </w:r>
      <w:r w:rsidR="00EC7C9C" w:rsidRPr="00FC7BDF">
        <w:rPr>
          <w:lang w:val="sr-Cyrl-RS"/>
        </w:rPr>
        <w:t xml:space="preserve"> читаоцима износи младић по имену Калидем у покушају да заведе јунакињу романа; да би то постигао, као аргументе убеђивања он употребљава широк репертоар чувених љубавних догодовштина из класичног и хеленистичког доба, чије набрајање поприма комично дејство, </w:t>
      </w:r>
      <w:r w:rsidR="00360024">
        <w:rPr>
          <w:lang w:val="sr-Cyrl-RS"/>
        </w:rPr>
        <w:t>будући да</w:t>
      </w:r>
      <w:r w:rsidR="00EC7C9C" w:rsidRPr="00FC7BDF">
        <w:rPr>
          <w:lang w:val="sr-Cyrl-RS"/>
        </w:rPr>
        <w:t xml:space="preserve"> је ова </w:t>
      </w:r>
      <w:r w:rsidR="00FC7BDF">
        <w:rPr>
          <w:lang w:val="sr-Cyrl-RS"/>
        </w:rPr>
        <w:t>беседа</w:t>
      </w:r>
      <w:r w:rsidR="00EC7C9C" w:rsidRPr="00FC7BDF">
        <w:rPr>
          <w:lang w:val="sr-Cyrl-RS"/>
        </w:rPr>
        <w:t xml:space="preserve"> формал</w:t>
      </w:r>
      <w:r w:rsidR="00FC7BDF">
        <w:rPr>
          <w:lang w:val="sr-Cyrl-RS"/>
        </w:rPr>
        <w:t>и</w:t>
      </w:r>
      <w:r w:rsidR="00360024">
        <w:rPr>
          <w:lang w:val="sr-Cyrl-RS"/>
        </w:rPr>
        <w:t>зована</w:t>
      </w:r>
      <w:r w:rsidR="00FC7BDF">
        <w:rPr>
          <w:lang w:val="sr-Cyrl-RS"/>
        </w:rPr>
        <w:t xml:space="preserve"> </w:t>
      </w:r>
      <w:r w:rsidR="00360024">
        <w:rPr>
          <w:lang w:val="sr-Cyrl-RS"/>
        </w:rPr>
        <w:t xml:space="preserve">по </w:t>
      </w:r>
      <w:r w:rsidR="00EC7C9C" w:rsidRPr="00FC7BDF">
        <w:rPr>
          <w:lang w:val="sr-Cyrl-RS"/>
        </w:rPr>
        <w:t xml:space="preserve">свим правилима реторике. </w:t>
      </w:r>
      <w:r w:rsidR="00EC7C9C" w:rsidRPr="003532DC">
        <w:rPr>
          <w:lang w:val="sr-Cyrl-RS"/>
        </w:rPr>
        <w:t>Најзанимљивија особеност овог</w:t>
      </w:r>
      <w:r w:rsidR="006C64AA">
        <w:rPr>
          <w:lang w:val="sr-Cyrl-RS"/>
        </w:rPr>
        <w:t>а</w:t>
      </w:r>
      <w:r w:rsidR="00EC7C9C" w:rsidRPr="003532DC">
        <w:rPr>
          <w:lang w:val="sr-Cyrl-RS"/>
        </w:rPr>
        <w:t xml:space="preserve"> </w:t>
      </w:r>
      <w:r w:rsidR="003532DC">
        <w:rPr>
          <w:lang w:val="sr-Cyrl-RS"/>
        </w:rPr>
        <w:t>одељк</w:t>
      </w:r>
      <w:r w:rsidR="00EC7C9C" w:rsidRPr="003532DC">
        <w:rPr>
          <w:lang w:val="sr-Cyrl-RS"/>
        </w:rPr>
        <w:t>а је</w:t>
      </w:r>
      <w:r w:rsidR="003532DC">
        <w:rPr>
          <w:lang w:val="sr-Cyrl-RS"/>
        </w:rPr>
        <w:t>сте</w:t>
      </w:r>
      <w:r w:rsidR="00EC7C9C" w:rsidRPr="003532DC">
        <w:rPr>
          <w:lang w:val="sr-Cyrl-RS"/>
        </w:rPr>
        <w:t xml:space="preserve"> та да Калидем, осим Хомера, Платона, Мусеја и Теокрита, непосредно цитира или </w:t>
      </w:r>
      <w:r w:rsidR="006A4AC2">
        <w:rPr>
          <w:lang w:val="sr-Cyrl-RS"/>
        </w:rPr>
        <w:t xml:space="preserve">прави </w:t>
      </w:r>
      <w:r w:rsidR="00EC7C9C" w:rsidRPr="003532DC">
        <w:rPr>
          <w:lang w:val="sr-Cyrl-RS"/>
        </w:rPr>
        <w:t>алуд</w:t>
      </w:r>
      <w:r w:rsidR="006A4AC2">
        <w:rPr>
          <w:lang w:val="sr-Cyrl-RS"/>
        </w:rPr>
        <w:t xml:space="preserve">зије </w:t>
      </w:r>
      <w:r w:rsidR="00EC7C9C" w:rsidRPr="003532DC">
        <w:rPr>
          <w:lang w:val="sr-Cyrl-RS"/>
        </w:rPr>
        <w:t>још и на два античка софистичка романа, Хелиодоров</w:t>
      </w:r>
      <w:r w:rsidR="00080050">
        <w:rPr>
          <w:lang w:val="sr-Cyrl-RS"/>
        </w:rPr>
        <w:t>ог</w:t>
      </w:r>
      <w:r w:rsidR="00EC7C9C" w:rsidRPr="003532DC">
        <w:rPr>
          <w:lang w:val="sr-Cyrl-RS"/>
        </w:rPr>
        <w:t xml:space="preserve"> </w:t>
      </w:r>
      <w:r w:rsidR="00EC7C9C" w:rsidRPr="003532DC">
        <w:rPr>
          <w:i/>
          <w:lang w:val="sr-Cyrl-RS"/>
        </w:rPr>
        <w:t>Теаген</w:t>
      </w:r>
      <w:r w:rsidR="00080050">
        <w:rPr>
          <w:i/>
          <w:lang w:val="sr-Cyrl-RS"/>
        </w:rPr>
        <w:t>а</w:t>
      </w:r>
      <w:r w:rsidR="00EC7C9C" w:rsidRPr="003532DC">
        <w:rPr>
          <w:i/>
          <w:lang w:val="sr-Cyrl-RS"/>
        </w:rPr>
        <w:t xml:space="preserve"> и Хариклеј</w:t>
      </w:r>
      <w:r w:rsidR="00080050">
        <w:rPr>
          <w:i/>
          <w:lang w:val="sr-Cyrl-RS"/>
        </w:rPr>
        <w:t>у</w:t>
      </w:r>
      <w:r w:rsidR="00EC7C9C" w:rsidRPr="003532DC">
        <w:rPr>
          <w:lang w:val="sr-Cyrl-RS"/>
        </w:rPr>
        <w:t xml:space="preserve"> и Лонгов</w:t>
      </w:r>
      <w:r w:rsidR="00080050">
        <w:rPr>
          <w:lang w:val="sr-Cyrl-RS"/>
        </w:rPr>
        <w:t>ог</w:t>
      </w:r>
      <w:r w:rsidR="00EC7C9C" w:rsidRPr="003532DC">
        <w:rPr>
          <w:lang w:val="sr-Cyrl-RS"/>
        </w:rPr>
        <w:t xml:space="preserve"> </w:t>
      </w:r>
      <w:r w:rsidR="00EC7C9C" w:rsidRPr="003532DC">
        <w:rPr>
          <w:i/>
          <w:lang w:val="sr-Cyrl-RS"/>
        </w:rPr>
        <w:t>Дафнид</w:t>
      </w:r>
      <w:r w:rsidR="00080050">
        <w:rPr>
          <w:i/>
          <w:lang w:val="sr-Cyrl-RS"/>
        </w:rPr>
        <w:t>а</w:t>
      </w:r>
      <w:r w:rsidR="00EC7C9C" w:rsidRPr="003532DC">
        <w:rPr>
          <w:i/>
          <w:lang w:val="sr-Cyrl-RS"/>
        </w:rPr>
        <w:t xml:space="preserve"> и Хлој</w:t>
      </w:r>
      <w:r w:rsidR="00080050">
        <w:rPr>
          <w:i/>
          <w:lang w:val="sr-Cyrl-RS"/>
        </w:rPr>
        <w:t>у</w:t>
      </w:r>
      <w:r w:rsidR="00EC7C9C" w:rsidRPr="003532DC">
        <w:rPr>
          <w:lang w:val="sr-Cyrl-RS"/>
        </w:rPr>
        <w:t xml:space="preserve">: њихови протагонисти, као и неколики споредни ликови, наиме, изричито су употребљени у својству примера, чија је сврха убеђивање, у некој врсти поигравања са старијом традицијом жанра. </w:t>
      </w:r>
      <w:r w:rsidR="00EC7C9C" w:rsidRPr="001E20EE">
        <w:rPr>
          <w:lang w:val="sr-Cyrl-RS"/>
        </w:rPr>
        <w:t xml:space="preserve">У </w:t>
      </w:r>
      <w:r w:rsidR="001E20EE">
        <w:rPr>
          <w:lang w:val="sr-Cyrl-RS"/>
        </w:rPr>
        <w:t>Поповићевом раду</w:t>
      </w:r>
      <w:r w:rsidR="00EC7C9C" w:rsidRPr="001E20EE">
        <w:rPr>
          <w:lang w:val="sr-Cyrl-RS"/>
        </w:rPr>
        <w:t xml:space="preserve"> овакав поступак у оквирима античког романескног жанра доведе</w:t>
      </w:r>
      <w:r w:rsidR="001E20EE">
        <w:rPr>
          <w:lang w:val="sr-Cyrl-RS"/>
        </w:rPr>
        <w:t>н</w:t>
      </w:r>
      <w:r w:rsidR="00EC7C9C" w:rsidRPr="001E20EE">
        <w:rPr>
          <w:lang w:val="sr-Cyrl-RS"/>
        </w:rPr>
        <w:t xml:space="preserve"> </w:t>
      </w:r>
      <w:r w:rsidR="001E20EE">
        <w:rPr>
          <w:lang w:val="sr-Cyrl-RS"/>
        </w:rPr>
        <w:t xml:space="preserve">је </w:t>
      </w:r>
      <w:r w:rsidR="00EC7C9C" w:rsidRPr="001E20EE">
        <w:rPr>
          <w:lang w:val="sr-Cyrl-RS"/>
        </w:rPr>
        <w:t>у везу са осталим средњовизантијским књижевноисторијским и књижевнокритичким вредновањима представника истог жанра која су</w:t>
      </w:r>
      <w:r w:rsidR="00B23028">
        <w:rPr>
          <w:lang w:val="sr-Cyrl-RS"/>
        </w:rPr>
        <w:t xml:space="preserve"> </w:t>
      </w:r>
      <w:r w:rsidR="00B23028" w:rsidRPr="007A213B">
        <w:rPr>
          <w:lang w:val="sr-Cyrl-RS"/>
        </w:rPr>
        <w:t>износили</w:t>
      </w:r>
      <w:r w:rsidR="00EC7C9C" w:rsidRPr="007A213B">
        <w:rPr>
          <w:lang w:val="sr-Cyrl-RS"/>
        </w:rPr>
        <w:t xml:space="preserve"> </w:t>
      </w:r>
      <w:r w:rsidR="00833E50" w:rsidRPr="007A213B">
        <w:rPr>
          <w:lang w:val="sr-Cyrl-RS"/>
        </w:rPr>
        <w:t>а</w:t>
      </w:r>
      <w:r w:rsidR="00833E50">
        <w:rPr>
          <w:lang w:val="sr-Cyrl-RS"/>
        </w:rPr>
        <w:t>утори</w:t>
      </w:r>
      <w:r w:rsidR="00EC7C9C" w:rsidRPr="001E20EE">
        <w:rPr>
          <w:lang w:val="sr-Cyrl-RS"/>
        </w:rPr>
        <w:t xml:space="preserve"> као што </w:t>
      </w:r>
      <w:r w:rsidR="00833E50">
        <w:rPr>
          <w:lang w:val="sr-Cyrl-RS"/>
        </w:rPr>
        <w:t>су</w:t>
      </w:r>
      <w:r w:rsidR="00EC7C9C" w:rsidRPr="001E20EE">
        <w:rPr>
          <w:lang w:val="sr-Cyrl-RS"/>
        </w:rPr>
        <w:t xml:space="preserve"> Михаило Псел, у свом огледу о Хелиодору и Ахилу Татију, и неки мање утицајни писци, какав је Филип „Философ</w:t>
      </w:r>
      <w:r w:rsidR="00F84037">
        <w:rPr>
          <w:lang w:val="sr-Cyrl-RS"/>
        </w:rPr>
        <w:t>”</w:t>
      </w:r>
      <w:r w:rsidR="00EC7C9C" w:rsidRPr="001E20EE">
        <w:rPr>
          <w:lang w:val="sr-Cyrl-RS"/>
        </w:rPr>
        <w:t xml:space="preserve">, у свом алегоријском тумачењу </w:t>
      </w:r>
      <w:r w:rsidR="00EC7C9C" w:rsidRPr="001E20EE">
        <w:rPr>
          <w:i/>
          <w:lang w:val="sr-Cyrl-RS"/>
        </w:rPr>
        <w:t>Етиопске повести</w:t>
      </w:r>
      <w:r w:rsidR="00EC7C9C" w:rsidRPr="001E20EE">
        <w:rPr>
          <w:lang w:val="sr-Cyrl-RS"/>
        </w:rPr>
        <w:t xml:space="preserve"> (под условом да се поистовети са Филагатом из Керамија и, тиме, овај његов </w:t>
      </w:r>
      <w:r w:rsidR="00EC7C9C">
        <w:rPr>
          <w:i/>
        </w:rPr>
        <w:t>opusculum</w:t>
      </w:r>
      <w:r w:rsidR="00EC7C9C" w:rsidRPr="001E20EE">
        <w:rPr>
          <w:lang w:val="sr-Cyrl-RS"/>
        </w:rPr>
        <w:t xml:space="preserve"> датира у </w:t>
      </w:r>
      <w:r w:rsidR="00AE795B">
        <w:t>XII</w:t>
      </w:r>
      <w:r w:rsidR="00EC7C9C" w:rsidRPr="001E20EE">
        <w:rPr>
          <w:lang w:val="sr-Cyrl-RS"/>
        </w:rPr>
        <w:t xml:space="preserve"> столеће). </w:t>
      </w:r>
      <w:r w:rsidR="00EC7C9C" w:rsidRPr="001441B2">
        <w:rPr>
          <w:lang w:val="sr-Cyrl-RS"/>
        </w:rPr>
        <w:t xml:space="preserve">С друге стране, што се Лонговог романа тиче, </w:t>
      </w:r>
      <w:r w:rsidR="00846840">
        <w:rPr>
          <w:lang w:val="sr-Cyrl-RS"/>
        </w:rPr>
        <w:t xml:space="preserve">пошто је </w:t>
      </w:r>
      <w:r w:rsidR="00B23028">
        <w:rPr>
          <w:lang w:val="sr-Cyrl-RS"/>
        </w:rPr>
        <w:t>далеко ређе коментарисан</w:t>
      </w:r>
      <w:r w:rsidR="00EC7C9C" w:rsidRPr="001441B2">
        <w:rPr>
          <w:lang w:val="sr-Cyrl-RS"/>
        </w:rPr>
        <w:t xml:space="preserve"> и ни изблиза ни</w:t>
      </w:r>
      <w:r w:rsidR="00846840">
        <w:rPr>
          <w:lang w:val="sr-Cyrl-RS"/>
        </w:rPr>
        <w:t>је</w:t>
      </w:r>
      <w:r w:rsidR="00EC7C9C" w:rsidRPr="001441B2">
        <w:rPr>
          <w:lang w:val="sr-Cyrl-RS"/>
        </w:rPr>
        <w:t xml:space="preserve"> доживе</w:t>
      </w:r>
      <w:r w:rsidR="00846840">
        <w:rPr>
          <w:lang w:val="sr-Cyrl-RS"/>
        </w:rPr>
        <w:t>о</w:t>
      </w:r>
      <w:r w:rsidR="00EC7C9C" w:rsidRPr="001441B2">
        <w:rPr>
          <w:lang w:val="sr-Cyrl-RS"/>
        </w:rPr>
        <w:t xml:space="preserve"> разгранату рукописну</w:t>
      </w:r>
      <w:r w:rsidR="00B23028">
        <w:rPr>
          <w:lang w:val="sr-Cyrl-RS"/>
        </w:rPr>
        <w:t xml:space="preserve"> </w:t>
      </w:r>
      <w:r w:rsidR="00B23028" w:rsidRPr="007A213B">
        <w:rPr>
          <w:lang w:val="sr-Cyrl-RS"/>
        </w:rPr>
        <w:t>предају,</w:t>
      </w:r>
      <w:r w:rsidR="00EC7C9C" w:rsidRPr="007A213B">
        <w:rPr>
          <w:lang w:val="sr-Cyrl-RS"/>
        </w:rPr>
        <w:t xml:space="preserve"> </w:t>
      </w:r>
      <w:r w:rsidR="00846840" w:rsidRPr="007A213B">
        <w:rPr>
          <w:lang w:val="sr-Cyrl-RS"/>
        </w:rPr>
        <w:t>Поповић</w:t>
      </w:r>
      <w:r w:rsidR="00846840">
        <w:rPr>
          <w:lang w:val="sr-Cyrl-RS"/>
        </w:rPr>
        <w:t xml:space="preserve"> налази</w:t>
      </w:r>
      <w:r w:rsidR="00EC7C9C" w:rsidRPr="001441B2">
        <w:rPr>
          <w:lang w:val="sr-Cyrl-RS"/>
        </w:rPr>
        <w:t xml:space="preserve"> вероватним да је интертекстуална употреба Лонговог списа од стране Евгенијана била условљена буколском атмосфером која преовладава у </w:t>
      </w:r>
      <w:r w:rsidR="00EC7C9C" w:rsidRPr="001441B2">
        <w:rPr>
          <w:i/>
          <w:lang w:val="sr-Cyrl-RS"/>
        </w:rPr>
        <w:t>Дросили и Хариклу</w:t>
      </w:r>
      <w:r w:rsidR="00EC7C9C" w:rsidRPr="001441B2">
        <w:rPr>
          <w:lang w:val="sr-Cyrl-RS"/>
        </w:rPr>
        <w:t xml:space="preserve"> </w:t>
      </w:r>
      <w:r w:rsidR="001441B2">
        <w:rPr>
          <w:lang w:val="sr-Cyrl-RS"/>
        </w:rPr>
        <w:t xml:space="preserve">и да </w:t>
      </w:r>
      <w:r w:rsidR="00EC7C9C" w:rsidRPr="001441B2">
        <w:rPr>
          <w:lang w:val="sr-Cyrl-RS"/>
        </w:rPr>
        <w:t>одражава почетак обновљеног занимања византијских писаца за буколску поезију.</w:t>
      </w:r>
    </w:p>
    <w:p w14:paraId="6596C0F5" w14:textId="765FD2A9" w:rsidR="005722B3" w:rsidRPr="00D0031B" w:rsidRDefault="006F6C71" w:rsidP="00D0031B">
      <w:pPr>
        <w:ind w:firstLine="720"/>
        <w:jc w:val="both"/>
        <w:rPr>
          <w:color w:val="000000"/>
          <w:lang w:val="sr-Cyrl-RS"/>
        </w:rPr>
      </w:pPr>
      <w:r>
        <w:rPr>
          <w:lang w:val="sr-Cyrl-RS"/>
        </w:rPr>
        <w:t xml:space="preserve">У </w:t>
      </w:r>
      <w:r w:rsidR="00977804">
        <w:rPr>
          <w:lang w:val="sr-Cyrl-RS"/>
        </w:rPr>
        <w:t xml:space="preserve">научном </w:t>
      </w:r>
      <w:r>
        <w:rPr>
          <w:lang w:val="sr-Cyrl-RS"/>
        </w:rPr>
        <w:t>часопису категорије М</w:t>
      </w:r>
      <w:r w:rsidR="000C61B3">
        <w:rPr>
          <w:lang w:val="sr-Cyrl-RS"/>
        </w:rPr>
        <w:t xml:space="preserve"> </w:t>
      </w:r>
      <w:r>
        <w:rPr>
          <w:lang w:val="sr-Cyrl-RS"/>
        </w:rPr>
        <w:t>24</w:t>
      </w:r>
      <w:r w:rsidR="00D0031B">
        <w:rPr>
          <w:lang w:val="sr-Cyrl-RS"/>
        </w:rPr>
        <w:t xml:space="preserve"> </w:t>
      </w:r>
      <w:r w:rsidR="00D0031B">
        <w:rPr>
          <w:i/>
          <w:color w:val="000000"/>
        </w:rPr>
        <w:t>Lucida</w:t>
      </w:r>
      <w:r w:rsidR="00D0031B" w:rsidRPr="00037D82">
        <w:rPr>
          <w:i/>
          <w:color w:val="000000"/>
          <w:lang w:val="sr-Cyrl-RS"/>
        </w:rPr>
        <w:t xml:space="preserve"> </w:t>
      </w:r>
      <w:proofErr w:type="spellStart"/>
      <w:r w:rsidR="00D0031B">
        <w:rPr>
          <w:i/>
          <w:color w:val="000000"/>
        </w:rPr>
        <w:t>intervalla</w:t>
      </w:r>
      <w:proofErr w:type="spellEnd"/>
      <w:r w:rsidR="00D0031B" w:rsidRPr="00037D82">
        <w:rPr>
          <w:color w:val="000000"/>
          <w:lang w:val="sr-Cyrl-RS"/>
        </w:rPr>
        <w:t xml:space="preserve"> </w:t>
      </w:r>
      <w:r w:rsidR="00D0031B">
        <w:rPr>
          <w:color w:val="000000"/>
        </w:rPr>
        <w:t>XLVII</w:t>
      </w:r>
      <w:r w:rsidR="00D0031B" w:rsidRPr="00037D82">
        <w:rPr>
          <w:color w:val="000000"/>
          <w:lang w:val="sr-Cyrl-RS"/>
        </w:rPr>
        <w:t xml:space="preserve"> (2018), </w:t>
      </w:r>
      <w:r>
        <w:rPr>
          <w:color w:val="000000"/>
          <w:lang w:val="sr-Cyrl-RS"/>
        </w:rPr>
        <w:t xml:space="preserve">на стр. </w:t>
      </w:r>
      <w:r w:rsidR="00D0031B" w:rsidRPr="00037D82">
        <w:rPr>
          <w:color w:val="000000"/>
          <w:lang w:val="sr-Cyrl-RS"/>
        </w:rPr>
        <w:t>277</w:t>
      </w:r>
      <w:r>
        <w:rPr>
          <w:color w:val="000000"/>
          <w:lang w:val="sr-Cyrl-RS"/>
        </w:rPr>
        <w:t>–2</w:t>
      </w:r>
      <w:r w:rsidR="00D0031B" w:rsidRPr="00037D82">
        <w:rPr>
          <w:color w:val="000000"/>
          <w:lang w:val="sr-Cyrl-RS"/>
        </w:rPr>
        <w:t>86</w:t>
      </w:r>
      <w:r>
        <w:rPr>
          <w:color w:val="000000"/>
          <w:lang w:val="sr-Cyrl-RS"/>
        </w:rPr>
        <w:t xml:space="preserve"> објављен је рад Душана Поповића </w:t>
      </w:r>
      <w:r w:rsidR="00EC7C9C" w:rsidRPr="005722B3">
        <w:rPr>
          <w:lang w:val="sr-Cyrl-RS"/>
        </w:rPr>
        <w:t>„</w:t>
      </w:r>
      <w:r w:rsidR="00EC7C9C" w:rsidRPr="005722B3">
        <w:rPr>
          <w:bCs/>
          <w:lang w:val="sr-Cyrl-RS"/>
        </w:rPr>
        <w:t>Средњовизантијске поетске монодије с посебним освртом на две Евгенијанове песме у спомен на Продрома</w:t>
      </w:r>
      <w:r>
        <w:rPr>
          <w:bCs/>
          <w:lang w:val="sr-Cyrl-RS"/>
        </w:rPr>
        <w:t>”. А</w:t>
      </w:r>
      <w:r w:rsidR="00EC7C9C" w:rsidRPr="005722B3">
        <w:rPr>
          <w:lang w:val="sr-Cyrl-RS"/>
        </w:rPr>
        <w:t xml:space="preserve">утор настоји да на примеру двају стихованих елегичних састава Никите Евгенијана поводом смрти Теодора Продрома прикаже неколике начине приступа том још од античког периода популарном жанру, нарочито имајући у виду компаративне елементе Евгенијановог, тематски идентичног, прозног списа. </w:t>
      </w:r>
      <w:r w:rsidR="00EC7C9C" w:rsidRPr="00574EC0">
        <w:rPr>
          <w:lang w:val="sr-Cyrl-RS"/>
        </w:rPr>
        <w:t xml:space="preserve">Предмет проучавања у овом прилогу може се редефинисати нешто опширнијим појмовима – овде се аутор бави неким особеностима рецепције античког књижевног жанра посмртне поезије у средњовизантијском периоду уопште, а нарочито њеним манифестацијама код писаца </w:t>
      </w:r>
      <w:r w:rsidR="00574EC0">
        <w:t>XII</w:t>
      </w:r>
      <w:r w:rsidR="00EC7C9C" w:rsidRPr="00574EC0">
        <w:rPr>
          <w:lang w:val="sr-Cyrl-RS"/>
        </w:rPr>
        <w:t xml:space="preserve"> столећа; пажња је усмерена пре свега на поетске саставе ретора Никите Евгенијана, посвећене успомени на његовог учитеља и пријатеља, чувеног књижевника тог доба, Теодора Продрома. </w:t>
      </w:r>
      <w:r w:rsidR="00EC7C9C" w:rsidRPr="001853AC">
        <w:rPr>
          <w:lang w:val="sr-Cyrl-RS"/>
        </w:rPr>
        <w:t xml:space="preserve">Првопоменути је, осим тога, на исту тему написао и тзв. монодију у прози, која би, у ширем смислу, </w:t>
      </w:r>
      <w:r w:rsidR="00CE5ADD">
        <w:rPr>
          <w:lang w:val="sr-Cyrl-RS"/>
        </w:rPr>
        <w:t>при</w:t>
      </w:r>
      <w:r w:rsidR="00EC7C9C" w:rsidRPr="001853AC">
        <w:rPr>
          <w:lang w:val="sr-Cyrl-RS"/>
        </w:rPr>
        <w:t>падала жанр</w:t>
      </w:r>
      <w:r w:rsidR="00CE5ADD">
        <w:rPr>
          <w:lang w:val="sr-Cyrl-RS"/>
        </w:rPr>
        <w:t>у</w:t>
      </w:r>
      <w:r w:rsidR="00EC7C9C" w:rsidRPr="001853AC">
        <w:rPr>
          <w:lang w:val="sr-Cyrl-RS"/>
        </w:rPr>
        <w:t xml:space="preserve"> </w:t>
      </w:r>
      <w:r w:rsidR="00EC7C9C">
        <w:t>ἐπ</w:t>
      </w:r>
      <w:proofErr w:type="spellStart"/>
      <w:r w:rsidR="00EC7C9C">
        <w:t>ιτάφιος</w:t>
      </w:r>
      <w:proofErr w:type="spellEnd"/>
      <w:r w:rsidR="00EC7C9C" w:rsidRPr="001853AC">
        <w:rPr>
          <w:lang w:val="sr-Cyrl-RS"/>
        </w:rPr>
        <w:t xml:space="preserve"> </w:t>
      </w:r>
      <w:proofErr w:type="spellStart"/>
      <w:r w:rsidR="00EC7C9C">
        <w:t>λόγος</w:t>
      </w:r>
      <w:proofErr w:type="spellEnd"/>
      <w:r w:rsidR="00EC7C9C" w:rsidRPr="001853AC">
        <w:rPr>
          <w:lang w:val="sr-Cyrl-RS"/>
        </w:rPr>
        <w:t xml:space="preserve">, а правила о њему саставио је у античко доба Менандар Ретор у своме спису под насловом </w:t>
      </w:r>
      <w:r w:rsidR="00EC7C9C" w:rsidRPr="001853AC">
        <w:rPr>
          <w:i/>
          <w:lang w:val="sr-Cyrl-RS"/>
        </w:rPr>
        <w:t>Приручник за свечано беседништво</w:t>
      </w:r>
      <w:r w:rsidR="00EC7C9C" w:rsidRPr="001853AC">
        <w:rPr>
          <w:lang w:val="sr-Cyrl-RS"/>
        </w:rPr>
        <w:t xml:space="preserve">. </w:t>
      </w:r>
      <w:r w:rsidR="00EC7C9C" w:rsidRPr="00EA2B37">
        <w:rPr>
          <w:lang w:val="ru-RU"/>
        </w:rPr>
        <w:t>С друге стране, познати су и бројни стиховани састави са истом тематиком, написани како у византијском дванаестерцу, тако и у дактилском хексаметру. Узимајући у обзир та и таква дела и сравњујући их са Евгенијан</w:t>
      </w:r>
      <w:r w:rsidR="00EC7C9C">
        <w:t>ο</w:t>
      </w:r>
      <w:r w:rsidR="00EC7C9C" w:rsidRPr="00EA2B37">
        <w:rPr>
          <w:lang w:val="ru-RU"/>
        </w:rPr>
        <w:t xml:space="preserve">вим стиховима с посмртном тематиком, </w:t>
      </w:r>
      <w:r w:rsidR="001853AC">
        <w:rPr>
          <w:lang w:val="sr-Cyrl-RS"/>
        </w:rPr>
        <w:t>Поповић</w:t>
      </w:r>
      <w:r w:rsidR="00EC7C9C" w:rsidRPr="00EA2B37">
        <w:rPr>
          <w:lang w:val="ru-RU"/>
        </w:rPr>
        <w:t xml:space="preserve"> је могао да устврди како се ови последњи уклапају у традицију која је започета крајем </w:t>
      </w:r>
      <w:r w:rsidR="00D33037">
        <w:t>X</w:t>
      </w:r>
      <w:r w:rsidR="00EC7C9C" w:rsidRPr="00EA2B37">
        <w:rPr>
          <w:lang w:val="ru-RU"/>
        </w:rPr>
        <w:t xml:space="preserve"> столећа – у истоврсним списима Нићифора Урана, Јована Мавропода, Христофора Митиленског и Михаила Псела – и која је своју усавршеност нашла управо у списима самог</w:t>
      </w:r>
      <w:r w:rsidR="00957A49">
        <w:rPr>
          <w:lang w:val="sr-Cyrl-RS"/>
        </w:rPr>
        <w:t>а</w:t>
      </w:r>
      <w:r w:rsidR="00EC7C9C" w:rsidRPr="00EA2B37">
        <w:rPr>
          <w:lang w:val="ru-RU"/>
        </w:rPr>
        <w:t xml:space="preserve"> Продрома. Аутор </w:t>
      </w:r>
      <w:r w:rsidR="00957A49">
        <w:rPr>
          <w:lang w:val="sr-Cyrl-RS"/>
        </w:rPr>
        <w:t xml:space="preserve">рада </w:t>
      </w:r>
      <w:r w:rsidR="00EC7C9C" w:rsidRPr="00EA2B37">
        <w:rPr>
          <w:lang w:val="ru-RU"/>
        </w:rPr>
        <w:t>такође</w:t>
      </w:r>
      <w:r w:rsidR="00957A49">
        <w:rPr>
          <w:lang w:val="sr-Cyrl-RS"/>
        </w:rPr>
        <w:t xml:space="preserve"> је</w:t>
      </w:r>
      <w:r w:rsidR="00EC7C9C" w:rsidRPr="00EA2B37">
        <w:rPr>
          <w:lang w:val="ru-RU"/>
        </w:rPr>
        <w:t xml:space="preserve"> утврдио како се само као срачуната може протумачити чињеница да је Евгенијан употребио исту врсту стиха (јампски триметар, одн. византијски дванаестерац) имајући у виду огроман утицај који су, на препород античког грчког романа у средњо</w:t>
      </w:r>
      <w:r w:rsidR="0030115E">
        <w:rPr>
          <w:lang w:val="sr-Cyrl-RS"/>
        </w:rPr>
        <w:t>византијској</w:t>
      </w:r>
      <w:r w:rsidR="00EC7C9C" w:rsidRPr="00EA2B37">
        <w:rPr>
          <w:lang w:val="ru-RU"/>
        </w:rPr>
        <w:t xml:space="preserve"> и позновизантијској епохи, извршили садржаји и стилистичка средства својствени књижевном жанру надгробне беседе. </w:t>
      </w:r>
      <w:r w:rsidR="00917292">
        <w:rPr>
          <w:lang w:val="sr-Cyrl-RS"/>
        </w:rPr>
        <w:t>А</w:t>
      </w:r>
      <w:r w:rsidR="00EC7C9C" w:rsidRPr="00EA2B37">
        <w:rPr>
          <w:lang w:val="ru-RU"/>
        </w:rPr>
        <w:t xml:space="preserve">утор </w:t>
      </w:r>
      <w:r w:rsidR="00917292">
        <w:rPr>
          <w:lang w:val="sr-Cyrl-RS"/>
        </w:rPr>
        <w:t xml:space="preserve">скреће пажњу и на </w:t>
      </w:r>
      <w:r w:rsidR="00650D9E">
        <w:rPr>
          <w:lang w:val="sr-Cyrl-RS"/>
        </w:rPr>
        <w:t xml:space="preserve">то да </w:t>
      </w:r>
      <w:r w:rsidR="0099649C">
        <w:rPr>
          <w:lang w:val="sr-Cyrl-RS"/>
        </w:rPr>
        <w:t xml:space="preserve">су </w:t>
      </w:r>
      <w:r w:rsidR="00650D9E">
        <w:rPr>
          <w:lang w:val="sr-Cyrl-RS"/>
        </w:rPr>
        <w:t>се код п</w:t>
      </w:r>
      <w:r w:rsidR="00EC7C9C" w:rsidRPr="00EA2B37">
        <w:rPr>
          <w:lang w:val="ru-RU"/>
        </w:rPr>
        <w:t>оједини</w:t>
      </w:r>
      <w:r w:rsidR="00650D9E">
        <w:rPr>
          <w:lang w:val="sr-Cyrl-RS"/>
        </w:rPr>
        <w:t>х</w:t>
      </w:r>
      <w:r w:rsidR="00EC7C9C" w:rsidRPr="00EA2B37">
        <w:rPr>
          <w:lang w:val="ru-RU"/>
        </w:rPr>
        <w:t xml:space="preserve"> </w:t>
      </w:r>
      <w:r w:rsidR="00650D9E">
        <w:rPr>
          <w:lang w:val="sr-Cyrl-RS"/>
        </w:rPr>
        <w:t xml:space="preserve">истраживача </w:t>
      </w:r>
      <w:r w:rsidR="00EC7C9C" w:rsidRPr="00EA2B37">
        <w:rPr>
          <w:lang w:val="ru-RU"/>
        </w:rPr>
        <w:t xml:space="preserve">ове теме </w:t>
      </w:r>
      <w:r w:rsidR="0099649C">
        <w:rPr>
          <w:lang w:val="sr-Cyrl-RS"/>
        </w:rPr>
        <w:t>поткрале</w:t>
      </w:r>
      <w:r w:rsidR="00EC7C9C" w:rsidRPr="00EA2B37">
        <w:rPr>
          <w:lang w:val="ru-RU"/>
        </w:rPr>
        <w:t xml:space="preserve"> непрецизности</w:t>
      </w:r>
      <w:r w:rsidR="0099649C">
        <w:rPr>
          <w:lang w:val="sr-Cyrl-RS"/>
        </w:rPr>
        <w:t>,</w:t>
      </w:r>
      <w:r w:rsidR="00EC7C9C" w:rsidRPr="00EA2B37">
        <w:rPr>
          <w:lang w:val="ru-RU"/>
        </w:rPr>
        <w:t xml:space="preserve"> а </w:t>
      </w:r>
      <w:r w:rsidR="0099649C" w:rsidRPr="00EA2B37">
        <w:rPr>
          <w:lang w:val="ru-RU"/>
        </w:rPr>
        <w:t xml:space="preserve">у једном случају </w:t>
      </w:r>
      <w:r w:rsidR="00EC7C9C" w:rsidRPr="00EA2B37">
        <w:rPr>
          <w:lang w:val="ru-RU"/>
        </w:rPr>
        <w:t>и очигледн</w:t>
      </w:r>
      <w:r w:rsidR="0099649C">
        <w:rPr>
          <w:lang w:val="sr-Cyrl-RS"/>
        </w:rPr>
        <w:t>а</w:t>
      </w:r>
      <w:r w:rsidR="00EC7C9C" w:rsidRPr="00EA2B37">
        <w:rPr>
          <w:lang w:val="ru-RU"/>
        </w:rPr>
        <w:t xml:space="preserve"> нетачност, не само у погледу разликâ у садржају и стилу између Евгенијанове прозне </w:t>
      </w:r>
      <w:r w:rsidR="00EC7C9C" w:rsidRPr="00EA2B37">
        <w:rPr>
          <w:i/>
          <w:lang w:val="ru-RU"/>
        </w:rPr>
        <w:t>Монодије</w:t>
      </w:r>
      <w:r w:rsidR="00EC7C9C" w:rsidRPr="00EA2B37">
        <w:rPr>
          <w:lang w:val="ru-RU"/>
        </w:rPr>
        <w:t>, с једне, и његових песама писаних у дванаестерцима и хексаметрима, с друге стране, него и међу тим двема песмама понаособ.</w:t>
      </w:r>
    </w:p>
    <w:p w14:paraId="6989A497" w14:textId="6D34057A" w:rsidR="00FE4F7E" w:rsidRPr="00DC5344" w:rsidRDefault="00FE4F7E" w:rsidP="00FE4F7E">
      <w:pPr>
        <w:ind w:firstLine="720"/>
        <w:jc w:val="both"/>
        <w:rPr>
          <w:lang w:val="sr-Cyrl-RS"/>
        </w:rPr>
      </w:pPr>
      <w:r w:rsidRPr="00DC5344">
        <w:rPr>
          <w:lang w:val="sr-Cyrl-RS"/>
        </w:rPr>
        <w:t xml:space="preserve">У </w:t>
      </w:r>
      <w:r w:rsidR="00977804">
        <w:rPr>
          <w:lang w:val="sr-Cyrl-RS"/>
        </w:rPr>
        <w:t xml:space="preserve">научном </w:t>
      </w:r>
      <w:r w:rsidRPr="00DC5344">
        <w:rPr>
          <w:lang w:val="sr-Cyrl-RS"/>
        </w:rPr>
        <w:t xml:space="preserve">часопису </w:t>
      </w:r>
      <w:r w:rsidR="006D789E">
        <w:rPr>
          <w:lang w:val="sr-Cyrl-RS"/>
        </w:rPr>
        <w:t xml:space="preserve">категорије </w:t>
      </w:r>
      <w:r w:rsidR="006D789E" w:rsidRPr="003D0290">
        <w:rPr>
          <w:lang w:val="sr-Cyrl-RS"/>
        </w:rPr>
        <w:t>М 24</w:t>
      </w:r>
      <w:r w:rsidR="006D789E">
        <w:rPr>
          <w:lang w:val="sr-Cyrl-RS"/>
        </w:rPr>
        <w:t xml:space="preserve"> </w:t>
      </w:r>
      <w:r w:rsidRPr="00DC5344">
        <w:rPr>
          <w:i/>
          <w:lang w:val="sr-Cyrl-CS"/>
        </w:rPr>
        <w:t>Lucida intervalla</w:t>
      </w:r>
      <w:r w:rsidRPr="00DC5344">
        <w:rPr>
          <w:lang w:val="sr-Cyrl-CS"/>
        </w:rPr>
        <w:t xml:space="preserve"> 44 (2015), </w:t>
      </w:r>
      <w:r w:rsidRPr="00DC5344">
        <w:rPr>
          <w:lang w:val="sr-Cyrl-RS"/>
        </w:rPr>
        <w:t xml:space="preserve">на стр. </w:t>
      </w:r>
      <w:r w:rsidRPr="00DC5344">
        <w:rPr>
          <w:lang w:val="sr-Cyrl-CS"/>
        </w:rPr>
        <w:t>137–146</w:t>
      </w:r>
      <w:r w:rsidR="006D789E">
        <w:rPr>
          <w:lang w:val="sr-Cyrl-CS"/>
        </w:rPr>
        <w:t xml:space="preserve">, </w:t>
      </w:r>
      <w:r w:rsidRPr="00DC5344">
        <w:rPr>
          <w:lang w:val="sr-Cyrl-CS"/>
        </w:rPr>
        <w:t xml:space="preserve"> </w:t>
      </w:r>
      <w:r w:rsidR="006D789E">
        <w:rPr>
          <w:lang w:val="sr-Cyrl-CS"/>
        </w:rPr>
        <w:t xml:space="preserve">Душан Поповић има </w:t>
      </w:r>
      <w:r w:rsidRPr="00DC5344">
        <w:rPr>
          <w:lang w:val="sr-Cyrl-RS"/>
        </w:rPr>
        <w:t xml:space="preserve">објављен рад </w:t>
      </w:r>
      <w:r w:rsidRPr="00DC5344">
        <w:rPr>
          <w:lang w:val="sr-Cyrl-CS"/>
        </w:rPr>
        <w:t>„</w:t>
      </w:r>
      <w:r w:rsidRPr="00DC5344">
        <w:t>O</w:t>
      </w:r>
      <w:r w:rsidRPr="00DC5344">
        <w:rPr>
          <w:lang w:val="sr-Cyrl-CS"/>
        </w:rPr>
        <w:t xml:space="preserve"> значају појмова класичне драме за хеленски и византијски роман</w:t>
      </w:r>
      <w:r w:rsidR="005D090A">
        <w:rPr>
          <w:lang w:val="sr-Cyrl-CS"/>
        </w:rPr>
        <w:t>”</w:t>
      </w:r>
      <w:r w:rsidRPr="00DC5344">
        <w:rPr>
          <w:lang w:val="sr-Cyrl-RS"/>
        </w:rPr>
        <w:t xml:space="preserve">. У овом </w:t>
      </w:r>
      <w:r w:rsidR="00A715BD">
        <w:rPr>
          <w:lang w:val="sr-Cyrl-RS"/>
        </w:rPr>
        <w:t>свом истраживању</w:t>
      </w:r>
      <w:r w:rsidRPr="00DC5344">
        <w:rPr>
          <w:lang w:val="sr-Cyrl-RS"/>
        </w:rPr>
        <w:t xml:space="preserve"> Поповић, полазећи од чињенице </w:t>
      </w:r>
      <w:r w:rsidRPr="00DC5344">
        <w:rPr>
          <w:lang w:val="sr-Cyrl-CS"/>
        </w:rPr>
        <w:t xml:space="preserve">да је у доба Царства аутентично хеленско позориште све више одумирало, </w:t>
      </w:r>
      <w:r w:rsidRPr="00DC5344">
        <w:rPr>
          <w:lang w:val="sr-Cyrl-RS"/>
        </w:rPr>
        <w:t xml:space="preserve">показује како су </w:t>
      </w:r>
      <w:r w:rsidRPr="00DC5344">
        <w:rPr>
          <w:lang w:val="sr-Cyrl-CS"/>
        </w:rPr>
        <w:t>аутори ром</w:t>
      </w:r>
      <w:r w:rsidR="00B23028">
        <w:rPr>
          <w:lang w:val="sr-Cyrl-CS"/>
        </w:rPr>
        <w:t>анâ забавног карактера добили</w:t>
      </w:r>
      <w:r w:rsidRPr="00DC5344">
        <w:rPr>
          <w:lang w:val="sr-Cyrl-CS"/>
        </w:rPr>
        <w:t xml:space="preserve"> прилику да попуне тако насталу празнину у литерарној продукцији</w:t>
      </w:r>
      <w:r w:rsidRPr="00DC5344">
        <w:rPr>
          <w:lang w:val="sr-Cyrl-RS"/>
        </w:rPr>
        <w:t xml:space="preserve"> на примеру</w:t>
      </w:r>
      <w:r w:rsidRPr="00DC5344">
        <w:rPr>
          <w:lang w:val="sr-Cyrl-CS"/>
        </w:rPr>
        <w:t xml:space="preserve"> једн</w:t>
      </w:r>
      <w:r w:rsidRPr="00DC5344">
        <w:rPr>
          <w:lang w:val="sr-Cyrl-RS"/>
        </w:rPr>
        <w:t>ог</w:t>
      </w:r>
      <w:r w:rsidRPr="00DC5344">
        <w:rPr>
          <w:lang w:val="sr-Cyrl-CS"/>
        </w:rPr>
        <w:t xml:space="preserve"> </w:t>
      </w:r>
      <w:r w:rsidRPr="00DC5344">
        <w:rPr>
          <w:lang w:val="ru-RU"/>
        </w:rPr>
        <w:t>врсн</w:t>
      </w:r>
      <w:r w:rsidRPr="00DC5344">
        <w:rPr>
          <w:lang w:val="sr-Cyrl-RS"/>
        </w:rPr>
        <w:t>ог</w:t>
      </w:r>
      <w:r w:rsidRPr="00DC5344">
        <w:rPr>
          <w:lang w:val="ru-RU"/>
        </w:rPr>
        <w:t xml:space="preserve"> приповедач</w:t>
      </w:r>
      <w:r w:rsidRPr="00DC5344">
        <w:rPr>
          <w:lang w:val="sr-Cyrl-RS"/>
        </w:rPr>
        <w:t>а</w:t>
      </w:r>
      <w:r w:rsidRPr="00DC5344">
        <w:rPr>
          <w:lang w:val="sr-Cyrl-CS"/>
        </w:rPr>
        <w:t xml:space="preserve"> као што је Хелиодор. </w:t>
      </w:r>
      <w:r w:rsidRPr="00DC5344">
        <w:rPr>
          <w:lang w:val="sr-Cyrl-RS"/>
        </w:rPr>
        <w:t>На</w:t>
      </w:r>
      <w:r w:rsidRPr="00DC5344">
        <w:rPr>
          <w:lang w:val="sr-Cyrl-CS"/>
        </w:rPr>
        <w:t xml:space="preserve"> неколико репрезентативних поглавља седме књиге његовог романа, у којима је наглашено драмско дејство приповедања, </w:t>
      </w:r>
      <w:r w:rsidRPr="00DC5344">
        <w:rPr>
          <w:lang w:val="sr-Cyrl-RS"/>
        </w:rPr>
        <w:t>Поповић показује како</w:t>
      </w:r>
      <w:r w:rsidRPr="00DC5344">
        <w:rPr>
          <w:lang w:val="sr-Cyrl-CS"/>
        </w:rPr>
        <w:t xml:space="preserve"> она врве од техничких термина својствених позоришту. </w:t>
      </w:r>
      <w:r w:rsidRPr="00DC5344">
        <w:rPr>
          <w:lang w:val="sr-Cyrl-RS"/>
        </w:rPr>
        <w:t>Он објашњава и</w:t>
      </w:r>
      <w:r w:rsidRPr="00DC5344">
        <w:rPr>
          <w:lang w:val="sr-Cyrl-CS"/>
        </w:rPr>
        <w:t xml:space="preserve"> неретко настоја</w:t>
      </w:r>
      <w:r w:rsidRPr="00DC5344">
        <w:rPr>
          <w:lang w:val="sr-Cyrl-RS"/>
        </w:rPr>
        <w:t>ње</w:t>
      </w:r>
      <w:r w:rsidRPr="00DC5344">
        <w:rPr>
          <w:lang w:val="sr-Cyrl-CS"/>
        </w:rPr>
        <w:t xml:space="preserve"> да се роман означи термином </w:t>
      </w:r>
      <w:r w:rsidRPr="00A56C5C">
        <w:rPr>
          <w:lang w:val="el-GR"/>
        </w:rPr>
        <w:t>δρᾶμα</w:t>
      </w:r>
      <w:r w:rsidRPr="00A56C5C">
        <w:rPr>
          <w:lang w:val="sr-Cyrl-CS"/>
        </w:rPr>
        <w:t>,</w:t>
      </w:r>
      <w:r w:rsidRPr="00DC5344">
        <w:rPr>
          <w:lang w:val="sr-Cyrl-CS"/>
        </w:rPr>
        <w:t xml:space="preserve"> одн. </w:t>
      </w:r>
      <w:r w:rsidRPr="00A56C5C">
        <w:rPr>
          <w:lang w:val="el-GR"/>
        </w:rPr>
        <w:t>δραματικόν</w:t>
      </w:r>
      <w:r w:rsidRPr="00A56C5C">
        <w:rPr>
          <w:lang w:val="sr-Cyrl-CS"/>
        </w:rPr>
        <w:t>,</w:t>
      </w:r>
      <w:r w:rsidRPr="00DC5344">
        <w:rPr>
          <w:lang w:val="sr-Cyrl-CS"/>
        </w:rPr>
        <w:t xml:space="preserve"> за шта се сведочанства могу наћи још у периоду раног Царства, а досежу све до позновизантијског доба.</w:t>
      </w:r>
    </w:p>
    <w:p w14:paraId="4DEBF03B" w14:textId="21828615" w:rsidR="00823C7F" w:rsidRDefault="00A47262" w:rsidP="00823C7F">
      <w:pPr>
        <w:ind w:firstLine="720"/>
        <w:jc w:val="both"/>
        <w:rPr>
          <w:lang w:val="sr-Cyrl-RS"/>
        </w:rPr>
      </w:pPr>
      <w:r w:rsidRPr="00DC5344">
        <w:rPr>
          <w:lang w:val="sr-Cyrl-RS"/>
        </w:rPr>
        <w:t xml:space="preserve">У </w:t>
      </w:r>
      <w:r w:rsidR="00977804">
        <w:rPr>
          <w:lang w:val="sr-Cyrl-RS"/>
        </w:rPr>
        <w:t xml:space="preserve">научном </w:t>
      </w:r>
      <w:r w:rsidRPr="00DC5344">
        <w:rPr>
          <w:lang w:val="sr-Cyrl-RS"/>
        </w:rPr>
        <w:t xml:space="preserve">часопису </w:t>
      </w:r>
      <w:r w:rsidR="006D789E">
        <w:rPr>
          <w:lang w:val="sr-Cyrl-RS"/>
        </w:rPr>
        <w:t xml:space="preserve">категорије </w:t>
      </w:r>
      <w:r w:rsidR="006236D0" w:rsidRPr="00D323DA">
        <w:rPr>
          <w:lang w:val="sr-Cyrl-RS"/>
        </w:rPr>
        <w:t>М 24</w:t>
      </w:r>
      <w:r w:rsidR="006236D0">
        <w:rPr>
          <w:lang w:val="sr-Cyrl-RS"/>
        </w:rPr>
        <w:t xml:space="preserve"> </w:t>
      </w:r>
      <w:r w:rsidRPr="00DC5344">
        <w:rPr>
          <w:i/>
          <w:lang w:val="sr-Cyrl-CS"/>
        </w:rPr>
        <w:t>Lucida intervalla</w:t>
      </w:r>
      <w:r w:rsidRPr="00DC5344">
        <w:rPr>
          <w:lang w:val="sr-Cyrl-CS"/>
        </w:rPr>
        <w:t xml:space="preserve"> 40 (2011), </w:t>
      </w:r>
      <w:r w:rsidRPr="00DC5344">
        <w:rPr>
          <w:lang w:val="sr-Cyrl-RS"/>
        </w:rPr>
        <w:t xml:space="preserve">на стр. </w:t>
      </w:r>
      <w:r w:rsidRPr="00DC5344">
        <w:rPr>
          <w:lang w:val="sr-Cyrl-CS"/>
        </w:rPr>
        <w:t>85–102</w:t>
      </w:r>
      <w:r w:rsidRPr="00DC5344">
        <w:rPr>
          <w:lang w:val="sr-Cyrl-RS"/>
        </w:rPr>
        <w:t xml:space="preserve"> </w:t>
      </w:r>
      <w:r w:rsidR="001D4188">
        <w:rPr>
          <w:lang w:val="sr-Cyrl-RS"/>
        </w:rPr>
        <w:t xml:space="preserve">Душан Поповић </w:t>
      </w:r>
      <w:r w:rsidRPr="00DC5344">
        <w:rPr>
          <w:lang w:val="sr-Cyrl-RS"/>
        </w:rPr>
        <w:t>објав</w:t>
      </w:r>
      <w:r w:rsidR="001D4188">
        <w:rPr>
          <w:lang w:val="sr-Cyrl-RS"/>
        </w:rPr>
        <w:t>ио је</w:t>
      </w:r>
      <w:r w:rsidRPr="00DC5344">
        <w:rPr>
          <w:lang w:val="sr-Cyrl-RS"/>
        </w:rPr>
        <w:t xml:space="preserve"> рад </w:t>
      </w:r>
      <w:r w:rsidR="001D4188">
        <w:rPr>
          <w:lang w:val="sr-Cyrl-RS"/>
        </w:rPr>
        <w:t xml:space="preserve">под насловом </w:t>
      </w:r>
      <w:r w:rsidRPr="00DC5344">
        <w:rPr>
          <w:lang w:val="sr-Cyrl-RS"/>
        </w:rPr>
        <w:t xml:space="preserve">„Поезија као књига, књига као глас: један позноантички књижевни топос виђен кроз призму Ноновог поетског опуса“. </w:t>
      </w:r>
      <w:r w:rsidRPr="00DC5344">
        <w:rPr>
          <w:lang w:val="ru-RU"/>
        </w:rPr>
        <w:t>У</w:t>
      </w:r>
      <w:r w:rsidRPr="00DC5344">
        <w:rPr>
          <w:lang w:val="sr-Cyrl-RS"/>
        </w:rPr>
        <w:t xml:space="preserve"> </w:t>
      </w:r>
      <w:r w:rsidRPr="00DC5344">
        <w:rPr>
          <w:lang w:val="ru-RU"/>
        </w:rPr>
        <w:t>овом</w:t>
      </w:r>
      <w:r w:rsidRPr="00DC5344">
        <w:rPr>
          <w:lang w:val="sr-Cyrl-RS"/>
        </w:rPr>
        <w:t xml:space="preserve"> </w:t>
      </w:r>
      <w:r w:rsidR="00A715BD">
        <w:rPr>
          <w:lang w:val="sr-Cyrl-RS"/>
        </w:rPr>
        <w:t>истраживању</w:t>
      </w:r>
      <w:r w:rsidRPr="00DC5344">
        <w:rPr>
          <w:lang w:val="sr-Cyrl-RS"/>
        </w:rPr>
        <w:t xml:space="preserve"> Поповић </w:t>
      </w:r>
      <w:r w:rsidRPr="00DC5344">
        <w:rPr>
          <w:lang w:val="ru-RU"/>
        </w:rPr>
        <w:t>настоји</w:t>
      </w:r>
      <w:r w:rsidRPr="00DC5344">
        <w:rPr>
          <w:lang w:val="sr-Cyrl-RS"/>
        </w:rPr>
        <w:t xml:space="preserve"> </w:t>
      </w:r>
      <w:r w:rsidRPr="00DC5344">
        <w:rPr>
          <w:lang w:val="ru-RU"/>
        </w:rPr>
        <w:t>да</w:t>
      </w:r>
      <w:r w:rsidRPr="00DC5344">
        <w:rPr>
          <w:lang w:val="sr-Cyrl-RS"/>
        </w:rPr>
        <w:t xml:space="preserve">, </w:t>
      </w:r>
      <w:r w:rsidRPr="00DC5344">
        <w:rPr>
          <w:lang w:val="ru-RU"/>
        </w:rPr>
        <w:t>на</w:t>
      </w:r>
      <w:r w:rsidRPr="00DC5344">
        <w:rPr>
          <w:lang w:val="sr-Cyrl-RS"/>
        </w:rPr>
        <w:t xml:space="preserve"> </w:t>
      </w:r>
      <w:r w:rsidRPr="00DC5344">
        <w:rPr>
          <w:lang w:val="ru-RU"/>
        </w:rPr>
        <w:t>примеру</w:t>
      </w:r>
      <w:r w:rsidRPr="00DC5344">
        <w:rPr>
          <w:lang w:val="sr-Cyrl-RS"/>
        </w:rPr>
        <w:t xml:space="preserve"> </w:t>
      </w:r>
      <w:r w:rsidRPr="00DC5344">
        <w:rPr>
          <w:lang w:val="ru-RU"/>
        </w:rPr>
        <w:t>поетског</w:t>
      </w:r>
      <w:r w:rsidRPr="00DC5344">
        <w:rPr>
          <w:lang w:val="sr-Cyrl-RS"/>
        </w:rPr>
        <w:t xml:space="preserve"> </w:t>
      </w:r>
      <w:r w:rsidRPr="00DC5344">
        <w:rPr>
          <w:lang w:val="ru-RU"/>
        </w:rPr>
        <w:t>опуса</w:t>
      </w:r>
      <w:r w:rsidRPr="00DC5344">
        <w:rPr>
          <w:lang w:val="sr-Cyrl-RS"/>
        </w:rPr>
        <w:t xml:space="preserve"> </w:t>
      </w:r>
      <w:r w:rsidR="003E22D4">
        <w:rPr>
          <w:lang w:val="sr-Cyrl-RS"/>
        </w:rPr>
        <w:t>позно</w:t>
      </w:r>
      <w:r w:rsidR="00CB4764">
        <w:rPr>
          <w:lang w:val="sr-Cyrl-RS"/>
        </w:rPr>
        <w:t xml:space="preserve">г </w:t>
      </w:r>
      <w:r w:rsidRPr="00DC5344">
        <w:rPr>
          <w:lang w:val="ru-RU"/>
        </w:rPr>
        <w:t>хеленског</w:t>
      </w:r>
      <w:r w:rsidRPr="00DC5344">
        <w:rPr>
          <w:lang w:val="sr-Cyrl-RS"/>
        </w:rPr>
        <w:t xml:space="preserve"> </w:t>
      </w:r>
      <w:r w:rsidRPr="00DC5344">
        <w:rPr>
          <w:lang w:val="ru-RU"/>
        </w:rPr>
        <w:t>песника</w:t>
      </w:r>
      <w:r w:rsidRPr="00DC5344">
        <w:rPr>
          <w:lang w:val="sr-Cyrl-RS"/>
        </w:rPr>
        <w:t xml:space="preserve"> </w:t>
      </w:r>
      <w:r w:rsidRPr="00DC5344">
        <w:rPr>
          <w:lang w:val="ru-RU"/>
        </w:rPr>
        <w:t>Нона</w:t>
      </w:r>
      <w:r w:rsidRPr="00DC5344">
        <w:rPr>
          <w:lang w:val="sr-Cyrl-RS"/>
        </w:rPr>
        <w:t xml:space="preserve"> </w:t>
      </w:r>
      <w:r w:rsidRPr="00DC5344">
        <w:rPr>
          <w:lang w:val="ru-RU"/>
        </w:rPr>
        <w:t>из</w:t>
      </w:r>
      <w:r w:rsidRPr="00DC5344">
        <w:rPr>
          <w:lang w:val="sr-Cyrl-RS"/>
        </w:rPr>
        <w:t xml:space="preserve"> </w:t>
      </w:r>
      <w:r w:rsidRPr="00DC5344">
        <w:rPr>
          <w:lang w:val="ru-RU"/>
        </w:rPr>
        <w:t>Панопоља</w:t>
      </w:r>
      <w:r w:rsidRPr="00DC5344">
        <w:rPr>
          <w:lang w:val="sr-Cyrl-RS"/>
        </w:rPr>
        <w:t xml:space="preserve">, </w:t>
      </w:r>
      <w:r w:rsidRPr="00DC5344">
        <w:rPr>
          <w:lang w:val="ru-RU"/>
        </w:rPr>
        <w:t>истакне</w:t>
      </w:r>
      <w:r w:rsidRPr="00DC5344">
        <w:rPr>
          <w:lang w:val="sr-Cyrl-RS"/>
        </w:rPr>
        <w:t xml:space="preserve"> </w:t>
      </w:r>
      <w:r w:rsidRPr="00DC5344">
        <w:rPr>
          <w:lang w:val="ru-RU"/>
        </w:rPr>
        <w:t>извесне</w:t>
      </w:r>
      <w:r w:rsidRPr="00DC5344">
        <w:rPr>
          <w:lang w:val="sr-Cyrl-RS"/>
        </w:rPr>
        <w:t xml:space="preserve"> </w:t>
      </w:r>
      <w:r w:rsidRPr="00DC5344">
        <w:rPr>
          <w:lang w:val="ru-RU"/>
        </w:rPr>
        <w:t>константе</w:t>
      </w:r>
      <w:r w:rsidRPr="00DC5344">
        <w:rPr>
          <w:lang w:val="sr-Cyrl-RS"/>
        </w:rPr>
        <w:t xml:space="preserve"> </w:t>
      </w:r>
      <w:r w:rsidRPr="00DC5344">
        <w:rPr>
          <w:lang w:val="ru-RU"/>
        </w:rPr>
        <w:t>поимања</w:t>
      </w:r>
      <w:r w:rsidRPr="00DC5344">
        <w:rPr>
          <w:lang w:val="sr-Cyrl-RS"/>
        </w:rPr>
        <w:t xml:space="preserve"> </w:t>
      </w:r>
      <w:r w:rsidRPr="00DC5344">
        <w:rPr>
          <w:lang w:val="ru-RU"/>
        </w:rPr>
        <w:t>књиге</w:t>
      </w:r>
      <w:r w:rsidRPr="00DC5344">
        <w:rPr>
          <w:lang w:val="sr-Cyrl-RS"/>
        </w:rPr>
        <w:t xml:space="preserve">, </w:t>
      </w:r>
      <w:r w:rsidRPr="00DC5344">
        <w:rPr>
          <w:lang w:val="ru-RU"/>
        </w:rPr>
        <w:t>слова</w:t>
      </w:r>
      <w:r w:rsidRPr="00DC5344">
        <w:rPr>
          <w:lang w:val="sr-Cyrl-RS"/>
        </w:rPr>
        <w:t xml:space="preserve">, </w:t>
      </w:r>
      <w:r w:rsidRPr="00DC5344">
        <w:rPr>
          <w:lang w:val="ru-RU"/>
        </w:rPr>
        <w:t>ре</w:t>
      </w:r>
      <w:r w:rsidRPr="00DC5344">
        <w:rPr>
          <w:lang w:val="sr-Cyrl-RS"/>
        </w:rPr>
        <w:t>ч</w:t>
      </w:r>
      <w:r w:rsidRPr="00DC5344">
        <w:rPr>
          <w:lang w:val="ru-RU"/>
        </w:rPr>
        <w:t>и</w:t>
      </w:r>
      <w:r w:rsidRPr="00DC5344">
        <w:rPr>
          <w:lang w:val="sr-Cyrl-RS"/>
        </w:rPr>
        <w:t xml:space="preserve"> </w:t>
      </w:r>
      <w:r w:rsidRPr="00DC5344">
        <w:rPr>
          <w:lang w:val="ru-RU"/>
        </w:rPr>
        <w:t>и</w:t>
      </w:r>
      <w:r w:rsidRPr="00DC5344">
        <w:rPr>
          <w:lang w:val="sr-Cyrl-RS"/>
        </w:rPr>
        <w:t xml:space="preserve"> </w:t>
      </w:r>
      <w:r w:rsidRPr="00DC5344">
        <w:rPr>
          <w:lang w:val="ru-RU"/>
        </w:rPr>
        <w:t>гласа</w:t>
      </w:r>
      <w:r w:rsidRPr="00DC5344">
        <w:rPr>
          <w:lang w:val="sr-Cyrl-RS"/>
        </w:rPr>
        <w:t xml:space="preserve"> </w:t>
      </w:r>
      <w:r w:rsidRPr="00DC5344">
        <w:rPr>
          <w:lang w:val="ru-RU"/>
        </w:rPr>
        <w:t>као</w:t>
      </w:r>
      <w:r w:rsidRPr="00DC5344">
        <w:rPr>
          <w:lang w:val="sr-Cyrl-RS"/>
        </w:rPr>
        <w:t xml:space="preserve"> </w:t>
      </w:r>
      <w:r w:rsidRPr="00DC5344">
        <w:rPr>
          <w:lang w:val="ru-RU"/>
        </w:rPr>
        <w:t>књи</w:t>
      </w:r>
      <w:r w:rsidRPr="00DC5344">
        <w:rPr>
          <w:lang w:val="sr-Cyrl-RS"/>
        </w:rPr>
        <w:t>ж</w:t>
      </w:r>
      <w:r w:rsidRPr="00DC5344">
        <w:rPr>
          <w:lang w:val="ru-RU"/>
        </w:rPr>
        <w:t>евног</w:t>
      </w:r>
      <w:r w:rsidRPr="00DC5344">
        <w:rPr>
          <w:lang w:val="sr-Cyrl-RS"/>
        </w:rPr>
        <w:t xml:space="preserve"> </w:t>
      </w:r>
      <w:r w:rsidRPr="00DC5344">
        <w:rPr>
          <w:lang w:val="ru-RU"/>
        </w:rPr>
        <w:t>оп</w:t>
      </w:r>
      <w:r w:rsidRPr="00DC5344">
        <w:rPr>
          <w:lang w:val="sr-Cyrl-RS"/>
        </w:rPr>
        <w:t>ш</w:t>
      </w:r>
      <w:r w:rsidRPr="00DC5344">
        <w:rPr>
          <w:lang w:val="ru-RU"/>
        </w:rPr>
        <w:t>тег</w:t>
      </w:r>
      <w:r w:rsidRPr="00DC5344">
        <w:rPr>
          <w:lang w:val="sr-Cyrl-RS"/>
        </w:rPr>
        <w:t xml:space="preserve"> </w:t>
      </w:r>
      <w:r w:rsidRPr="00DC5344">
        <w:rPr>
          <w:lang w:val="ru-RU"/>
        </w:rPr>
        <w:t>места</w:t>
      </w:r>
      <w:r w:rsidRPr="00DC5344">
        <w:rPr>
          <w:lang w:val="sr-Cyrl-RS"/>
        </w:rPr>
        <w:t xml:space="preserve">, </w:t>
      </w:r>
      <w:r w:rsidRPr="00DC5344">
        <w:rPr>
          <w:lang w:val="ru-RU"/>
        </w:rPr>
        <w:t>које</w:t>
      </w:r>
      <w:r w:rsidRPr="00DC5344">
        <w:rPr>
          <w:lang w:val="sr-Cyrl-RS"/>
        </w:rPr>
        <w:t xml:space="preserve"> </w:t>
      </w:r>
      <w:r w:rsidRPr="00DC5344">
        <w:rPr>
          <w:lang w:val="ru-RU"/>
        </w:rPr>
        <w:t>је</w:t>
      </w:r>
      <w:r w:rsidRPr="00DC5344">
        <w:rPr>
          <w:lang w:val="sr-Cyrl-RS"/>
        </w:rPr>
        <w:t xml:space="preserve"> </w:t>
      </w:r>
      <w:r w:rsidRPr="00DC5344">
        <w:rPr>
          <w:lang w:val="ru-RU"/>
        </w:rPr>
        <w:t>и</w:t>
      </w:r>
      <w:r w:rsidRPr="00DC5344">
        <w:rPr>
          <w:lang w:val="sr-Cyrl-RS"/>
        </w:rPr>
        <w:t xml:space="preserve"> </w:t>
      </w:r>
      <w:r w:rsidRPr="00DC5344">
        <w:rPr>
          <w:lang w:val="ru-RU"/>
        </w:rPr>
        <w:t>ина</w:t>
      </w:r>
      <w:r w:rsidRPr="00DC5344">
        <w:rPr>
          <w:lang w:val="sr-Cyrl-RS"/>
        </w:rPr>
        <w:t>ч</w:t>
      </w:r>
      <w:r w:rsidRPr="00DC5344">
        <w:rPr>
          <w:lang w:val="ru-RU"/>
        </w:rPr>
        <w:t>е</w:t>
      </w:r>
      <w:r w:rsidRPr="00DC5344">
        <w:rPr>
          <w:lang w:val="sr-Cyrl-RS"/>
        </w:rPr>
        <w:t xml:space="preserve"> </w:t>
      </w:r>
      <w:r w:rsidRPr="00DC5344">
        <w:rPr>
          <w:lang w:val="ru-RU"/>
        </w:rPr>
        <w:t>карактеристи</w:t>
      </w:r>
      <w:r w:rsidRPr="00DC5344">
        <w:rPr>
          <w:lang w:val="sr-Cyrl-RS"/>
        </w:rPr>
        <w:t>ч</w:t>
      </w:r>
      <w:r w:rsidRPr="00DC5344">
        <w:rPr>
          <w:lang w:val="ru-RU"/>
        </w:rPr>
        <w:t>но</w:t>
      </w:r>
      <w:r w:rsidRPr="00DC5344">
        <w:rPr>
          <w:lang w:val="sr-Cyrl-RS"/>
        </w:rPr>
        <w:t xml:space="preserve"> </w:t>
      </w:r>
      <w:r w:rsidRPr="00DC5344">
        <w:rPr>
          <w:lang w:val="ru-RU"/>
        </w:rPr>
        <w:t>за</w:t>
      </w:r>
      <w:r w:rsidRPr="00DC5344">
        <w:rPr>
          <w:lang w:val="sr-Cyrl-RS"/>
        </w:rPr>
        <w:t xml:space="preserve"> </w:t>
      </w:r>
      <w:r w:rsidR="003E22D4">
        <w:rPr>
          <w:lang w:val="sr-Cyrl-RS"/>
        </w:rPr>
        <w:t>кас</w:t>
      </w:r>
      <w:r w:rsidR="00614DF9">
        <w:rPr>
          <w:lang w:val="sr-Cyrl-RS"/>
        </w:rPr>
        <w:t>н</w:t>
      </w:r>
      <w:r w:rsidR="003E22D4">
        <w:rPr>
          <w:lang w:val="sr-Cyrl-RS"/>
        </w:rPr>
        <w:t>о</w:t>
      </w:r>
      <w:r w:rsidRPr="00DC5344">
        <w:rPr>
          <w:lang w:val="ru-RU"/>
        </w:rPr>
        <w:t>анти</w:t>
      </w:r>
      <w:r w:rsidRPr="00DC5344">
        <w:rPr>
          <w:lang w:val="sr-Cyrl-RS"/>
        </w:rPr>
        <w:t>ч</w:t>
      </w:r>
      <w:r w:rsidRPr="00DC5344">
        <w:rPr>
          <w:lang w:val="ru-RU"/>
        </w:rPr>
        <w:t>ку</w:t>
      </w:r>
      <w:r w:rsidRPr="00DC5344">
        <w:rPr>
          <w:lang w:val="sr-Cyrl-RS"/>
        </w:rPr>
        <w:t xml:space="preserve"> </w:t>
      </w:r>
      <w:r w:rsidRPr="00DC5344">
        <w:rPr>
          <w:lang w:val="ru-RU"/>
        </w:rPr>
        <w:t>поезију</w:t>
      </w:r>
      <w:r w:rsidRPr="00DC5344">
        <w:rPr>
          <w:lang w:val="sr-Cyrl-RS"/>
        </w:rPr>
        <w:t xml:space="preserve">, </w:t>
      </w:r>
      <w:r w:rsidRPr="00DC5344">
        <w:rPr>
          <w:lang w:val="ru-RU"/>
        </w:rPr>
        <w:t>било</w:t>
      </w:r>
      <w:r w:rsidRPr="00DC5344">
        <w:rPr>
          <w:lang w:val="sr-Cyrl-RS"/>
        </w:rPr>
        <w:t xml:space="preserve"> </w:t>
      </w:r>
      <w:r w:rsidRPr="00DC5344">
        <w:rPr>
          <w:lang w:val="ru-RU"/>
        </w:rPr>
        <w:t>да</w:t>
      </w:r>
      <w:r w:rsidRPr="00DC5344">
        <w:rPr>
          <w:lang w:val="sr-Cyrl-RS"/>
        </w:rPr>
        <w:t xml:space="preserve"> </w:t>
      </w:r>
      <w:r w:rsidRPr="00DC5344">
        <w:rPr>
          <w:lang w:val="ru-RU"/>
        </w:rPr>
        <w:t>су</w:t>
      </w:r>
      <w:r w:rsidRPr="00DC5344">
        <w:rPr>
          <w:lang w:val="sr-Cyrl-RS"/>
        </w:rPr>
        <w:t xml:space="preserve"> </w:t>
      </w:r>
      <w:r w:rsidRPr="00DC5344">
        <w:rPr>
          <w:lang w:val="ru-RU"/>
        </w:rPr>
        <w:t>њени</w:t>
      </w:r>
      <w:r w:rsidRPr="00DC5344">
        <w:rPr>
          <w:lang w:val="sr-Cyrl-RS"/>
        </w:rPr>
        <w:t xml:space="preserve"> </w:t>
      </w:r>
      <w:r w:rsidRPr="00DC5344">
        <w:rPr>
          <w:lang w:val="ru-RU"/>
        </w:rPr>
        <w:t>творци</w:t>
      </w:r>
      <w:r w:rsidRPr="00DC5344">
        <w:rPr>
          <w:lang w:val="sr-Cyrl-RS"/>
        </w:rPr>
        <w:t xml:space="preserve"> </w:t>
      </w:r>
      <w:r w:rsidRPr="00DC5344">
        <w:rPr>
          <w:lang w:val="ru-RU"/>
        </w:rPr>
        <w:t>паганске</w:t>
      </w:r>
      <w:r w:rsidRPr="00DC5344">
        <w:rPr>
          <w:lang w:val="sr-Cyrl-RS"/>
        </w:rPr>
        <w:t xml:space="preserve"> </w:t>
      </w:r>
      <w:r w:rsidRPr="00DC5344">
        <w:rPr>
          <w:lang w:val="ru-RU"/>
        </w:rPr>
        <w:t>или</w:t>
      </w:r>
      <w:r w:rsidRPr="00DC5344">
        <w:rPr>
          <w:lang w:val="sr-Cyrl-RS"/>
        </w:rPr>
        <w:t xml:space="preserve"> </w:t>
      </w:r>
      <w:r w:rsidRPr="00DC5344">
        <w:rPr>
          <w:lang w:val="ru-RU"/>
        </w:rPr>
        <w:t>хри</w:t>
      </w:r>
      <w:r w:rsidRPr="00DC5344">
        <w:rPr>
          <w:lang w:val="sr-Cyrl-RS"/>
        </w:rPr>
        <w:t>шћ</w:t>
      </w:r>
      <w:r w:rsidRPr="00DC5344">
        <w:rPr>
          <w:lang w:val="ru-RU"/>
        </w:rPr>
        <w:t>анске</w:t>
      </w:r>
      <w:r w:rsidRPr="00DC5344">
        <w:rPr>
          <w:lang w:val="sr-Cyrl-RS"/>
        </w:rPr>
        <w:t xml:space="preserve"> </w:t>
      </w:r>
      <w:r w:rsidRPr="00DC5344">
        <w:rPr>
          <w:lang w:val="ru-RU"/>
        </w:rPr>
        <w:t>провенијенције</w:t>
      </w:r>
      <w:r w:rsidRPr="00DC5344">
        <w:rPr>
          <w:lang w:val="sr-Cyrl-RS"/>
        </w:rPr>
        <w:t>.</w:t>
      </w:r>
    </w:p>
    <w:p w14:paraId="0E7AF022" w14:textId="62B03EA1" w:rsidR="00F72C2D" w:rsidRDefault="00F72C2D" w:rsidP="00F72C2D">
      <w:pPr>
        <w:ind w:firstLine="720"/>
        <w:jc w:val="both"/>
        <w:rPr>
          <w:bCs/>
          <w:iCs/>
          <w:lang w:val="sr-Cyrl-RS"/>
        </w:rPr>
      </w:pPr>
      <w:r>
        <w:rPr>
          <w:lang w:val="sr-Cyrl-RS"/>
        </w:rPr>
        <w:t xml:space="preserve">У тематском научном зборнику у издању Филозофског факултета у Београду </w:t>
      </w:r>
      <w:r w:rsidR="004722BB">
        <w:rPr>
          <w:lang w:val="sr-Cyrl-RS"/>
        </w:rPr>
        <w:t xml:space="preserve">(категорије М 44) </w:t>
      </w:r>
      <w:r w:rsidRPr="00831C51">
        <w:rPr>
          <w:i/>
          <w:iCs/>
          <w:lang w:val="sr-Cyrl-RS"/>
        </w:rPr>
        <w:t>Класици</w:t>
      </w:r>
      <w:r w:rsidRPr="00831C51">
        <w:rPr>
          <w:i/>
          <w:iCs/>
          <w:lang w:val="sr-Latn-RS"/>
        </w:rPr>
        <w:t xml:space="preserve"> </w:t>
      </w:r>
      <w:r w:rsidRPr="00831C51">
        <w:rPr>
          <w:i/>
          <w:iCs/>
          <w:lang w:val="sr-Cyrl-RS"/>
        </w:rPr>
        <w:t>и</w:t>
      </w:r>
      <w:r w:rsidRPr="00831C51">
        <w:rPr>
          <w:i/>
          <w:iCs/>
          <w:lang w:val="sr-Latn-RS"/>
        </w:rPr>
        <w:t xml:space="preserve"> </w:t>
      </w:r>
      <w:r w:rsidRPr="00831C51">
        <w:rPr>
          <w:i/>
          <w:iCs/>
          <w:lang w:val="sr-Cyrl-RS"/>
        </w:rPr>
        <w:t>класична</w:t>
      </w:r>
      <w:r w:rsidRPr="00831C51">
        <w:rPr>
          <w:i/>
          <w:iCs/>
          <w:lang w:val="sr-Latn-RS"/>
        </w:rPr>
        <w:t xml:space="preserve"> </w:t>
      </w:r>
      <w:r w:rsidRPr="00831C51">
        <w:rPr>
          <w:i/>
          <w:iCs/>
          <w:lang w:val="sr-Cyrl-RS"/>
        </w:rPr>
        <w:t>традиција</w:t>
      </w:r>
      <w:r w:rsidRPr="00831C51">
        <w:rPr>
          <w:i/>
          <w:iCs/>
          <w:lang w:val="sr-Latn-RS"/>
        </w:rPr>
        <w:t xml:space="preserve"> </w:t>
      </w:r>
      <w:r w:rsidRPr="00831C51">
        <w:rPr>
          <w:i/>
          <w:iCs/>
          <w:lang w:val="sr-Cyrl-RS"/>
        </w:rPr>
        <w:t>као</w:t>
      </w:r>
      <w:r w:rsidRPr="00831C51">
        <w:rPr>
          <w:i/>
          <w:iCs/>
          <w:lang w:val="sr-Latn-RS"/>
        </w:rPr>
        <w:t xml:space="preserve"> </w:t>
      </w:r>
      <w:r w:rsidRPr="00831C51">
        <w:rPr>
          <w:i/>
          <w:iCs/>
          <w:lang w:val="sr-Cyrl-RS"/>
        </w:rPr>
        <w:t>путоказ</w:t>
      </w:r>
      <w:r w:rsidRPr="00831C51">
        <w:rPr>
          <w:i/>
          <w:iCs/>
          <w:lang w:val="sr-Latn-RS"/>
        </w:rPr>
        <w:t xml:space="preserve"> </w:t>
      </w:r>
      <w:r w:rsidRPr="00831C51">
        <w:rPr>
          <w:i/>
          <w:iCs/>
          <w:lang w:val="sr-Cyrl-RS"/>
        </w:rPr>
        <w:t>и</w:t>
      </w:r>
      <w:r w:rsidRPr="00831C51">
        <w:rPr>
          <w:i/>
          <w:iCs/>
          <w:lang w:val="sr-Latn-RS"/>
        </w:rPr>
        <w:t xml:space="preserve"> </w:t>
      </w:r>
      <w:r w:rsidRPr="00831C51">
        <w:rPr>
          <w:i/>
          <w:iCs/>
          <w:lang w:val="sr-Cyrl-RS"/>
        </w:rPr>
        <w:t>као</w:t>
      </w:r>
      <w:r w:rsidRPr="00831C51">
        <w:rPr>
          <w:i/>
          <w:iCs/>
          <w:lang w:val="sr-Latn-RS"/>
        </w:rPr>
        <w:t xml:space="preserve"> </w:t>
      </w:r>
      <w:r w:rsidRPr="00831C51">
        <w:rPr>
          <w:i/>
          <w:iCs/>
          <w:lang w:val="sr-Cyrl-RS"/>
        </w:rPr>
        <w:t xml:space="preserve">прибежиште </w:t>
      </w:r>
      <w:r w:rsidR="0018435A">
        <w:rPr>
          <w:lang w:val="sr-Cyrl-RS"/>
        </w:rPr>
        <w:t>(</w:t>
      </w:r>
      <w:r w:rsidRPr="00831C51">
        <w:rPr>
          <w:lang w:val="sr-Cyrl-RS"/>
        </w:rPr>
        <w:t>ур</w:t>
      </w:r>
      <w:r w:rsidRPr="00831C51">
        <w:rPr>
          <w:lang w:val="sr-Latn-RS"/>
        </w:rPr>
        <w:t xml:space="preserve">. </w:t>
      </w:r>
      <w:r w:rsidRPr="00735978">
        <w:rPr>
          <w:lang w:val="sr-Cyrl-RS"/>
        </w:rPr>
        <w:t>В</w:t>
      </w:r>
      <w:r w:rsidRPr="00831C51">
        <w:rPr>
          <w:lang w:val="sr-Latn-RS"/>
        </w:rPr>
        <w:t xml:space="preserve">. </w:t>
      </w:r>
      <w:r w:rsidRPr="00735978">
        <w:rPr>
          <w:lang w:val="sr-Cyrl-RS"/>
        </w:rPr>
        <w:t>Недељковић</w:t>
      </w:r>
      <w:r w:rsidRPr="00831C51">
        <w:rPr>
          <w:lang w:val="sr-Cyrl-RS"/>
        </w:rPr>
        <w:t xml:space="preserve">, </w:t>
      </w:r>
      <w:r w:rsidRPr="00831C51">
        <w:rPr>
          <w:lang w:val="sr-Latn-RS"/>
        </w:rPr>
        <w:t>2021</w:t>
      </w:r>
      <w:r w:rsidR="0018435A">
        <w:rPr>
          <w:lang w:val="sr-Cyrl-RS"/>
        </w:rPr>
        <w:t>)</w:t>
      </w:r>
      <w:r w:rsidRPr="00831C51">
        <w:rPr>
          <w:lang w:val="sr-Latn-RS"/>
        </w:rPr>
        <w:t xml:space="preserve">, </w:t>
      </w:r>
      <w:r w:rsidR="0018435A">
        <w:rPr>
          <w:lang w:val="sr-Cyrl-RS"/>
        </w:rPr>
        <w:t xml:space="preserve">на </w:t>
      </w:r>
      <w:r>
        <w:rPr>
          <w:lang w:val="sr-Cyrl-RS"/>
        </w:rPr>
        <w:t xml:space="preserve">стр. </w:t>
      </w:r>
      <w:r w:rsidRPr="00831C51">
        <w:rPr>
          <w:lang w:val="sr-Cyrl-RS"/>
        </w:rPr>
        <w:t>49</w:t>
      </w:r>
      <w:r>
        <w:rPr>
          <w:lang w:val="sr-Cyrl-RS"/>
        </w:rPr>
        <w:t>–</w:t>
      </w:r>
      <w:r w:rsidRPr="00831C51">
        <w:rPr>
          <w:lang w:val="sr-Cyrl-RS"/>
        </w:rPr>
        <w:t>60</w:t>
      </w:r>
      <w:r>
        <w:rPr>
          <w:lang w:val="sr-Cyrl-RS"/>
        </w:rPr>
        <w:t xml:space="preserve"> објављен</w:t>
      </w:r>
      <w:r w:rsidR="00346DE6">
        <w:rPr>
          <w:lang w:val="sr-Cyrl-RS"/>
        </w:rPr>
        <w:t>о</w:t>
      </w:r>
      <w:r>
        <w:rPr>
          <w:lang w:val="sr-Cyrl-RS"/>
        </w:rPr>
        <w:t xml:space="preserve"> </w:t>
      </w:r>
      <w:r w:rsidRPr="007A213B">
        <w:rPr>
          <w:lang w:val="sr-Cyrl-RS"/>
        </w:rPr>
        <w:t>је</w:t>
      </w:r>
      <w:r>
        <w:rPr>
          <w:lang w:val="sr-Cyrl-RS"/>
        </w:rPr>
        <w:t xml:space="preserve"> </w:t>
      </w:r>
      <w:r w:rsidR="00346DE6">
        <w:rPr>
          <w:lang w:val="sr-Cyrl-RS"/>
        </w:rPr>
        <w:t>поглавље</w:t>
      </w:r>
      <w:r w:rsidRPr="00831C51">
        <w:rPr>
          <w:lang w:val="sr-Cyrl-RS"/>
        </w:rPr>
        <w:t xml:space="preserve"> </w:t>
      </w:r>
      <w:r w:rsidR="00321BC9">
        <w:rPr>
          <w:lang w:val="sr-Cyrl-RS"/>
        </w:rPr>
        <w:t xml:space="preserve">Душана Поповића </w:t>
      </w:r>
      <w:r>
        <w:rPr>
          <w:lang w:val="sr-Cyrl-RS"/>
        </w:rPr>
        <w:t>„</w:t>
      </w:r>
      <w:r w:rsidRPr="0019566B">
        <w:rPr>
          <w:lang w:val="sr-Cyrl-RS"/>
        </w:rPr>
        <w:t>Јунаци</w:t>
      </w:r>
      <w:r w:rsidRPr="0019566B">
        <w:rPr>
          <w:lang w:val="sr-Latn-RS"/>
        </w:rPr>
        <w:t xml:space="preserve"> </w:t>
      </w:r>
      <w:r w:rsidRPr="0019566B">
        <w:rPr>
          <w:lang w:val="sr-Cyrl-RS"/>
        </w:rPr>
        <w:t>античког</w:t>
      </w:r>
      <w:r w:rsidRPr="0019566B">
        <w:rPr>
          <w:lang w:val="sr-Latn-RS"/>
        </w:rPr>
        <w:t xml:space="preserve"> </w:t>
      </w:r>
      <w:r w:rsidRPr="0019566B">
        <w:rPr>
          <w:lang w:val="sr-Cyrl-RS"/>
        </w:rPr>
        <w:t>романа</w:t>
      </w:r>
      <w:r w:rsidRPr="0019566B">
        <w:rPr>
          <w:lang w:val="sr-Latn-RS"/>
        </w:rPr>
        <w:t xml:space="preserve"> </w:t>
      </w:r>
      <w:r w:rsidRPr="0019566B">
        <w:rPr>
          <w:lang w:val="sr-Cyrl-RS"/>
        </w:rPr>
        <w:t>у</w:t>
      </w:r>
      <w:r w:rsidRPr="0019566B">
        <w:rPr>
          <w:lang w:val="sr-Latn-RS"/>
        </w:rPr>
        <w:t xml:space="preserve"> </w:t>
      </w:r>
      <w:r w:rsidRPr="0019566B">
        <w:rPr>
          <w:lang w:val="sr-Cyrl-RS"/>
        </w:rPr>
        <w:t>тренуцима</w:t>
      </w:r>
      <w:r w:rsidRPr="0019566B">
        <w:rPr>
          <w:lang w:val="sr-Latn-RS"/>
        </w:rPr>
        <w:t xml:space="preserve"> </w:t>
      </w:r>
      <w:r w:rsidRPr="0019566B">
        <w:rPr>
          <w:lang w:val="sr-Cyrl-RS"/>
        </w:rPr>
        <w:t>кризе</w:t>
      </w:r>
      <w:r w:rsidRPr="0019566B">
        <w:rPr>
          <w:lang w:val="sr-Latn-RS"/>
        </w:rPr>
        <w:t>:</w:t>
      </w:r>
      <w:r w:rsidRPr="0019566B">
        <w:rPr>
          <w:lang w:val="sr-Cyrl-RS"/>
        </w:rPr>
        <w:t xml:space="preserve"> како</w:t>
      </w:r>
      <w:r w:rsidRPr="0019566B">
        <w:rPr>
          <w:lang w:val="sr-Latn-RS"/>
        </w:rPr>
        <w:t xml:space="preserve"> </w:t>
      </w:r>
      <w:r w:rsidRPr="0019566B">
        <w:rPr>
          <w:lang w:val="sr-Cyrl-RS"/>
        </w:rPr>
        <w:t>се</w:t>
      </w:r>
      <w:r w:rsidRPr="0019566B">
        <w:rPr>
          <w:lang w:val="sr-Latn-RS"/>
        </w:rPr>
        <w:t xml:space="preserve"> „</w:t>
      </w:r>
      <w:r w:rsidRPr="0019566B">
        <w:rPr>
          <w:lang w:val="sr-Cyrl-RS"/>
        </w:rPr>
        <w:t>обичан”</w:t>
      </w:r>
      <w:r w:rsidRPr="0019566B">
        <w:rPr>
          <w:lang w:val="sr-Latn-RS"/>
        </w:rPr>
        <w:t xml:space="preserve"> </w:t>
      </w:r>
      <w:r w:rsidRPr="0019566B">
        <w:rPr>
          <w:lang w:val="sr-Cyrl-RS"/>
        </w:rPr>
        <w:t>човек</w:t>
      </w:r>
      <w:r w:rsidRPr="0019566B">
        <w:rPr>
          <w:lang w:val="sr-Latn-RS"/>
        </w:rPr>
        <w:t xml:space="preserve"> </w:t>
      </w:r>
      <w:r w:rsidRPr="0019566B">
        <w:rPr>
          <w:lang w:val="sr-Cyrl-RS"/>
        </w:rPr>
        <w:t>суочава</w:t>
      </w:r>
      <w:r w:rsidRPr="0019566B">
        <w:rPr>
          <w:lang w:val="sr-Latn-RS"/>
        </w:rPr>
        <w:t xml:space="preserve"> </w:t>
      </w:r>
      <w:r w:rsidRPr="0019566B">
        <w:rPr>
          <w:lang w:val="sr-Cyrl-RS"/>
        </w:rPr>
        <w:t>с</w:t>
      </w:r>
      <w:r w:rsidRPr="0019566B">
        <w:rPr>
          <w:lang w:val="sr-Latn-RS"/>
        </w:rPr>
        <w:t xml:space="preserve"> </w:t>
      </w:r>
      <w:r w:rsidRPr="0019566B">
        <w:rPr>
          <w:lang w:val="sr-Cyrl-RS"/>
        </w:rPr>
        <w:t>околностима</w:t>
      </w:r>
      <w:r w:rsidRPr="0019566B">
        <w:rPr>
          <w:lang w:val="sr-Latn-RS"/>
        </w:rPr>
        <w:t xml:space="preserve"> </w:t>
      </w:r>
      <w:r w:rsidRPr="0019566B">
        <w:rPr>
          <w:lang w:val="sr-Cyrl-RS"/>
        </w:rPr>
        <w:t>на</w:t>
      </w:r>
      <w:r w:rsidRPr="0019566B">
        <w:rPr>
          <w:lang w:val="sr-Latn-RS"/>
        </w:rPr>
        <w:t xml:space="preserve"> </w:t>
      </w:r>
      <w:r w:rsidRPr="0019566B">
        <w:rPr>
          <w:lang w:val="sr-Cyrl-RS"/>
        </w:rPr>
        <w:t>које не</w:t>
      </w:r>
      <w:r w:rsidRPr="0019566B">
        <w:rPr>
          <w:lang w:val="sr-Latn-RS"/>
        </w:rPr>
        <w:t xml:space="preserve"> </w:t>
      </w:r>
      <w:r w:rsidRPr="0019566B">
        <w:rPr>
          <w:lang w:val="sr-Cyrl-RS"/>
        </w:rPr>
        <w:t>може</w:t>
      </w:r>
      <w:r w:rsidRPr="0019566B">
        <w:rPr>
          <w:lang w:val="sr-Latn-RS"/>
        </w:rPr>
        <w:t xml:space="preserve">, </w:t>
      </w:r>
      <w:r w:rsidRPr="0019566B">
        <w:rPr>
          <w:lang w:val="sr-Cyrl-RS"/>
        </w:rPr>
        <w:t>не</w:t>
      </w:r>
      <w:r w:rsidRPr="0019566B">
        <w:rPr>
          <w:lang w:val="sr-Latn-RS"/>
        </w:rPr>
        <w:t xml:space="preserve"> </w:t>
      </w:r>
      <w:r w:rsidRPr="0019566B">
        <w:rPr>
          <w:lang w:val="sr-Cyrl-RS"/>
        </w:rPr>
        <w:t>сме</w:t>
      </w:r>
      <w:r w:rsidRPr="0019566B">
        <w:rPr>
          <w:lang w:val="sr-Latn-RS"/>
        </w:rPr>
        <w:t xml:space="preserve">, </w:t>
      </w:r>
      <w:r w:rsidRPr="0019566B">
        <w:rPr>
          <w:lang w:val="sr-Cyrl-RS"/>
        </w:rPr>
        <w:t>или</w:t>
      </w:r>
      <w:r w:rsidRPr="0019566B">
        <w:rPr>
          <w:lang w:val="sr-Latn-RS"/>
        </w:rPr>
        <w:t xml:space="preserve"> </w:t>
      </w:r>
      <w:r w:rsidRPr="0019566B">
        <w:rPr>
          <w:lang w:val="sr-Cyrl-RS"/>
        </w:rPr>
        <w:t>не</w:t>
      </w:r>
      <w:r w:rsidRPr="0019566B">
        <w:rPr>
          <w:lang w:val="sr-Latn-RS"/>
        </w:rPr>
        <w:t xml:space="preserve"> </w:t>
      </w:r>
      <w:r w:rsidRPr="0019566B">
        <w:rPr>
          <w:lang w:val="sr-Cyrl-RS"/>
        </w:rPr>
        <w:t>жели</w:t>
      </w:r>
      <w:r w:rsidRPr="0019566B">
        <w:rPr>
          <w:lang w:val="sr-Latn-RS"/>
        </w:rPr>
        <w:t xml:space="preserve"> </w:t>
      </w:r>
      <w:r w:rsidRPr="0019566B">
        <w:rPr>
          <w:lang w:val="sr-Cyrl-RS"/>
        </w:rPr>
        <w:t>да</w:t>
      </w:r>
      <w:r w:rsidRPr="0019566B">
        <w:rPr>
          <w:lang w:val="sr-Latn-RS"/>
        </w:rPr>
        <w:t xml:space="preserve"> </w:t>
      </w:r>
      <w:r w:rsidRPr="0019566B">
        <w:rPr>
          <w:lang w:val="sr-Cyrl-RS"/>
        </w:rPr>
        <w:t>утиче</w:t>
      </w:r>
      <w:r>
        <w:rPr>
          <w:lang w:val="sr-Cyrl-RS"/>
        </w:rPr>
        <w:t xml:space="preserve">”. </w:t>
      </w:r>
      <w:r w:rsidRPr="00DF7753">
        <w:rPr>
          <w:lang w:val="sr-Cyrl-RS"/>
        </w:rPr>
        <w:t xml:space="preserve">У </w:t>
      </w:r>
      <w:r>
        <w:rPr>
          <w:lang w:val="sr-Cyrl-RS"/>
        </w:rPr>
        <w:t xml:space="preserve">овоме Поповићевом </w:t>
      </w:r>
      <w:r w:rsidRPr="00DF7753">
        <w:rPr>
          <w:lang w:val="sr-Cyrl-RS"/>
        </w:rPr>
        <w:t xml:space="preserve">раду сажето </w:t>
      </w:r>
      <w:r>
        <w:rPr>
          <w:lang w:val="sr-Cyrl-RS"/>
        </w:rPr>
        <w:t xml:space="preserve">се </w:t>
      </w:r>
      <w:r w:rsidRPr="00DF7753">
        <w:rPr>
          <w:lang w:val="sr-Cyrl-RS"/>
        </w:rPr>
        <w:t>излажу главне особености кризних ситуациј</w:t>
      </w:r>
      <w:r>
        <w:rPr>
          <w:lang w:val="sr-Cyrl-RS"/>
        </w:rPr>
        <w:t>а с којима се суочавају протагон</w:t>
      </w:r>
      <w:r w:rsidRPr="00DF7753">
        <w:rPr>
          <w:lang w:val="sr-Cyrl-RS"/>
        </w:rPr>
        <w:t xml:space="preserve">исти </w:t>
      </w:r>
      <w:r>
        <w:rPr>
          <w:lang w:val="sr-Cyrl-RS"/>
        </w:rPr>
        <w:t>античких, превасходно хеленских романа. Будући да је реч о тзв. идеалистичком, одн. љубавно-авантуристичком типу романа, Поповић показује како се, у већини случајева, њихови јунаци понашају пасивно и да заузимају фаталистички став према животу, али и да се код њих понекад јавља и оптимистички поглед на свет, те да се неретко до самопрегора хватају у коштац са животним недаћама.</w:t>
      </w:r>
    </w:p>
    <w:p w14:paraId="3FBA97B8" w14:textId="50021F4D" w:rsidR="00983755" w:rsidRPr="00231CCA" w:rsidRDefault="00983755" w:rsidP="00231CCA">
      <w:pPr>
        <w:jc w:val="both"/>
        <w:rPr>
          <w:lang w:val="sr-Cyrl-RS"/>
        </w:rPr>
      </w:pPr>
    </w:p>
    <w:p w14:paraId="2887AB13" w14:textId="5DF141C2" w:rsidR="00A04488" w:rsidRPr="004E1AF9" w:rsidRDefault="00A73BE2" w:rsidP="00C92CE8">
      <w:pPr>
        <w:jc w:val="center"/>
        <w:rPr>
          <w:i/>
          <w:iCs/>
          <w:lang w:val="sr-Cyrl-RS"/>
        </w:rPr>
      </w:pPr>
      <w:r w:rsidRPr="004E1AF9">
        <w:rPr>
          <w:i/>
          <w:iCs/>
          <w:lang w:val="sr-Cyrl-RS"/>
        </w:rPr>
        <w:t>С</w:t>
      </w:r>
      <w:r w:rsidR="00456A9C" w:rsidRPr="004E1AF9">
        <w:rPr>
          <w:i/>
          <w:iCs/>
          <w:lang w:val="sr-Cyrl-RS"/>
        </w:rPr>
        <w:t xml:space="preserve">аопштења </w:t>
      </w:r>
      <w:r w:rsidR="009B00FB" w:rsidRPr="004E1AF9">
        <w:rPr>
          <w:i/>
          <w:iCs/>
          <w:lang w:val="sr-Cyrl-RS"/>
        </w:rPr>
        <w:t>у зборницима</w:t>
      </w:r>
      <w:r w:rsidR="00A04488" w:rsidRPr="004E1AF9">
        <w:rPr>
          <w:i/>
          <w:iCs/>
          <w:lang w:val="sr-Cyrl-RS"/>
        </w:rPr>
        <w:t xml:space="preserve"> научни</w:t>
      </w:r>
      <w:r w:rsidR="00B64D59" w:rsidRPr="004E1AF9">
        <w:rPr>
          <w:i/>
          <w:iCs/>
          <w:lang w:val="sr-Cyrl-RS"/>
        </w:rPr>
        <w:t>х</w:t>
      </w:r>
      <w:r w:rsidR="00A04488" w:rsidRPr="004E1AF9">
        <w:rPr>
          <w:i/>
          <w:iCs/>
          <w:lang w:val="sr-Cyrl-RS"/>
        </w:rPr>
        <w:t xml:space="preserve"> конференција</w:t>
      </w:r>
    </w:p>
    <w:p w14:paraId="3498E5C1" w14:textId="77777777" w:rsidR="007360CB" w:rsidRDefault="007360CB" w:rsidP="00626BF7">
      <w:pPr>
        <w:ind w:firstLine="720"/>
        <w:jc w:val="both"/>
        <w:rPr>
          <w:lang w:val="sr-Cyrl-RS"/>
        </w:rPr>
      </w:pPr>
    </w:p>
    <w:p w14:paraId="35D50B1E" w14:textId="380FEC4C" w:rsidR="00842106" w:rsidRDefault="0014185D" w:rsidP="007B22E2">
      <w:pPr>
        <w:ind w:firstLine="720"/>
        <w:jc w:val="both"/>
        <w:rPr>
          <w:color w:val="000000"/>
          <w:lang w:val="sr-Cyrl-RS"/>
        </w:rPr>
      </w:pPr>
      <w:r>
        <w:rPr>
          <w:color w:val="000000"/>
          <w:lang w:val="sr-Cyrl-RS"/>
        </w:rPr>
        <w:t xml:space="preserve">Душан Поповић </w:t>
      </w:r>
      <w:r w:rsidR="00842106">
        <w:rPr>
          <w:color w:val="000000"/>
          <w:lang w:val="sr-Cyrl-RS"/>
        </w:rPr>
        <w:t xml:space="preserve">у периоду од избора за доцента </w:t>
      </w:r>
      <w:r>
        <w:rPr>
          <w:color w:val="000000"/>
          <w:lang w:val="sr-Cyrl-RS"/>
        </w:rPr>
        <w:t>има два</w:t>
      </w:r>
      <w:r w:rsidR="00842106">
        <w:rPr>
          <w:color w:val="000000"/>
          <w:lang w:val="sr-Cyrl-RS"/>
        </w:rPr>
        <w:t xml:space="preserve"> </w:t>
      </w:r>
      <w:r>
        <w:rPr>
          <w:color w:val="000000"/>
          <w:lang w:val="sr-Cyrl-RS"/>
        </w:rPr>
        <w:t>саопштења</w:t>
      </w:r>
      <w:r w:rsidR="00224A32">
        <w:rPr>
          <w:color w:val="000000"/>
          <w:lang w:val="sr-Cyrl-RS"/>
        </w:rPr>
        <w:t xml:space="preserve"> са научне конференције</w:t>
      </w:r>
      <w:r>
        <w:rPr>
          <w:color w:val="000000"/>
          <w:lang w:val="sr-Cyrl-RS"/>
        </w:rPr>
        <w:t xml:space="preserve"> </w:t>
      </w:r>
      <w:r w:rsidR="00842106">
        <w:rPr>
          <w:color w:val="000000"/>
          <w:lang w:val="sr-Cyrl-RS"/>
        </w:rPr>
        <w:t xml:space="preserve">објављена </w:t>
      </w:r>
      <w:r>
        <w:rPr>
          <w:color w:val="000000"/>
          <w:lang w:val="sr-Cyrl-RS"/>
        </w:rPr>
        <w:t>у целини</w:t>
      </w:r>
      <w:r w:rsidR="00842106">
        <w:rPr>
          <w:color w:val="000000"/>
          <w:lang w:val="sr-Cyrl-RS"/>
        </w:rPr>
        <w:t>.</w:t>
      </w:r>
    </w:p>
    <w:p w14:paraId="2B514A9A" w14:textId="0BB26A90" w:rsidR="005722B3" w:rsidRDefault="005722B3" w:rsidP="007B22E2">
      <w:pPr>
        <w:ind w:firstLine="720"/>
        <w:jc w:val="both"/>
        <w:rPr>
          <w:lang w:val="sr-Cyrl-RS"/>
        </w:rPr>
      </w:pPr>
      <w:r w:rsidRPr="005722B3">
        <w:rPr>
          <w:color w:val="000000"/>
          <w:lang w:val="sr-Cyrl-RS"/>
        </w:rPr>
        <w:t xml:space="preserve">У </w:t>
      </w:r>
      <w:r w:rsidR="00224A32">
        <w:rPr>
          <w:color w:val="000000"/>
          <w:lang w:val="sr-Cyrl-RS"/>
        </w:rPr>
        <w:t xml:space="preserve">зборнику </w:t>
      </w:r>
      <w:r w:rsidR="0039782A">
        <w:rPr>
          <w:color w:val="000000"/>
          <w:lang w:val="sr-Cyrl-RS"/>
        </w:rPr>
        <w:t xml:space="preserve">са </w:t>
      </w:r>
      <w:r w:rsidRPr="005722B3">
        <w:rPr>
          <w:color w:val="000000"/>
          <w:lang w:val="sr-Cyrl-RS"/>
        </w:rPr>
        <w:t xml:space="preserve">научног скупа </w:t>
      </w:r>
      <w:r w:rsidR="00224A32">
        <w:rPr>
          <w:i/>
          <w:color w:val="000000"/>
        </w:rPr>
        <w:t>Pathe</w:t>
      </w:r>
      <w:r w:rsidR="00224A32" w:rsidRPr="0014448C">
        <w:rPr>
          <w:i/>
          <w:color w:val="000000"/>
          <w:lang w:val="sr-Cyrl-RS"/>
        </w:rPr>
        <w:t xml:space="preserve">: </w:t>
      </w:r>
      <w:r w:rsidR="00224A32">
        <w:rPr>
          <w:i/>
          <w:color w:val="000000"/>
        </w:rPr>
        <w:t>the</w:t>
      </w:r>
      <w:r w:rsidR="00224A32" w:rsidRPr="0014448C">
        <w:rPr>
          <w:i/>
          <w:color w:val="000000"/>
          <w:lang w:val="sr-Cyrl-RS"/>
        </w:rPr>
        <w:t xml:space="preserve"> </w:t>
      </w:r>
      <w:r w:rsidR="00224A32">
        <w:rPr>
          <w:i/>
          <w:color w:val="000000"/>
        </w:rPr>
        <w:t>Language</w:t>
      </w:r>
      <w:r w:rsidR="00224A32" w:rsidRPr="0014448C">
        <w:rPr>
          <w:i/>
          <w:color w:val="000000"/>
          <w:lang w:val="sr-Cyrl-RS"/>
        </w:rPr>
        <w:t xml:space="preserve"> </w:t>
      </w:r>
      <w:r w:rsidR="00224A32">
        <w:rPr>
          <w:i/>
          <w:color w:val="000000"/>
        </w:rPr>
        <w:t>and</w:t>
      </w:r>
      <w:r w:rsidR="00224A32" w:rsidRPr="0014448C">
        <w:rPr>
          <w:i/>
          <w:color w:val="000000"/>
          <w:lang w:val="sr-Cyrl-RS"/>
        </w:rPr>
        <w:t xml:space="preserve"> </w:t>
      </w:r>
      <w:r w:rsidR="00224A32">
        <w:rPr>
          <w:i/>
          <w:color w:val="000000"/>
        </w:rPr>
        <w:t>Philosophy</w:t>
      </w:r>
      <w:r w:rsidR="00224A32" w:rsidRPr="0014448C">
        <w:rPr>
          <w:i/>
          <w:color w:val="000000"/>
          <w:lang w:val="sr-Cyrl-RS"/>
        </w:rPr>
        <w:t xml:space="preserve"> </w:t>
      </w:r>
      <w:r w:rsidR="00224A32">
        <w:rPr>
          <w:i/>
          <w:color w:val="000000"/>
        </w:rPr>
        <w:t>of</w:t>
      </w:r>
      <w:r w:rsidR="00224A32" w:rsidRPr="0014448C">
        <w:rPr>
          <w:i/>
          <w:color w:val="000000"/>
          <w:lang w:val="sr-Cyrl-RS"/>
        </w:rPr>
        <w:t xml:space="preserve"> </w:t>
      </w:r>
      <w:r w:rsidR="00224A32">
        <w:rPr>
          <w:i/>
          <w:color w:val="000000"/>
        </w:rPr>
        <w:t>Emotions</w:t>
      </w:r>
      <w:r w:rsidR="00224A32" w:rsidRPr="0014448C">
        <w:rPr>
          <w:color w:val="000000"/>
          <w:lang w:val="sr-Cyrl-RS"/>
        </w:rPr>
        <w:t xml:space="preserve"> </w:t>
      </w:r>
      <w:r w:rsidR="00C03EE4">
        <w:rPr>
          <w:color w:val="000000"/>
          <w:lang w:val="sr-Cyrl-RS"/>
        </w:rPr>
        <w:t>(</w:t>
      </w:r>
      <w:r w:rsidR="00224A32">
        <w:rPr>
          <w:color w:val="000000"/>
          <w:lang w:val="sr-Latn-RS"/>
        </w:rPr>
        <w:t xml:space="preserve">eds. </w:t>
      </w:r>
      <w:r w:rsidR="00224A32" w:rsidRPr="00224A32">
        <w:rPr>
          <w:color w:val="000000"/>
          <w:lang w:val="sr-Latn-RS"/>
        </w:rPr>
        <w:t>Lj. Radenović</w:t>
      </w:r>
      <w:r w:rsidR="00CB4293">
        <w:rPr>
          <w:color w:val="000000"/>
          <w:lang w:val="sr-Cyrl-RS"/>
        </w:rPr>
        <w:t>,</w:t>
      </w:r>
      <w:r w:rsidR="00224A32" w:rsidRPr="00224A32">
        <w:rPr>
          <w:color w:val="000000"/>
          <w:lang w:val="sr-Latn-RS"/>
        </w:rPr>
        <w:t xml:space="preserve"> D. Dimitrijević</w:t>
      </w:r>
      <w:r w:rsidR="00CB4293">
        <w:rPr>
          <w:color w:val="000000"/>
          <w:lang w:val="sr-Cyrl-RS"/>
        </w:rPr>
        <w:t>,</w:t>
      </w:r>
      <w:r w:rsidR="00224A32" w:rsidRPr="00224A32">
        <w:rPr>
          <w:color w:val="000000"/>
          <w:lang w:val="sr-Latn-RS"/>
        </w:rPr>
        <w:t xml:space="preserve"> I. Akkad</w:t>
      </w:r>
      <w:r w:rsidR="00C03EE4">
        <w:rPr>
          <w:color w:val="000000"/>
          <w:lang w:val="sr-Cyrl-RS"/>
        </w:rPr>
        <w:t xml:space="preserve">, </w:t>
      </w:r>
      <w:r w:rsidR="00224A32" w:rsidRPr="00224A32">
        <w:rPr>
          <w:color w:val="000000"/>
          <w:lang w:val="sr-Latn-RS"/>
        </w:rPr>
        <w:t>Belgrade</w:t>
      </w:r>
      <w:r w:rsidR="00224A32">
        <w:rPr>
          <w:color w:val="000000"/>
          <w:lang w:val="sr-Cyrl-RS"/>
        </w:rPr>
        <w:t>,</w:t>
      </w:r>
      <w:r w:rsidR="00224A32" w:rsidRPr="0014448C">
        <w:rPr>
          <w:color w:val="000000"/>
          <w:lang w:val="sr-Cyrl-RS"/>
        </w:rPr>
        <w:t xml:space="preserve"> 2019</w:t>
      </w:r>
      <w:r w:rsidR="00224A32">
        <w:rPr>
          <w:color w:val="000000"/>
          <w:lang w:val="sr-Cyrl-RS"/>
        </w:rPr>
        <w:t>)</w:t>
      </w:r>
      <w:r w:rsidR="00224A32" w:rsidRPr="0014448C">
        <w:rPr>
          <w:color w:val="000000"/>
          <w:lang w:val="sr-Cyrl-RS"/>
        </w:rPr>
        <w:t xml:space="preserve">, </w:t>
      </w:r>
      <w:r w:rsidR="00F768E2">
        <w:rPr>
          <w:color w:val="000000"/>
          <w:lang w:val="sr-Cyrl-RS"/>
        </w:rPr>
        <w:t xml:space="preserve">Душан Поповић има саопштење </w:t>
      </w:r>
      <w:r w:rsidR="0039782A">
        <w:rPr>
          <w:color w:val="000000"/>
          <w:lang w:val="sr-Cyrl-RS"/>
        </w:rPr>
        <w:t xml:space="preserve">(категорије </w:t>
      </w:r>
      <w:r w:rsidR="0039782A" w:rsidRPr="0039782A">
        <w:rPr>
          <w:color w:val="000000"/>
          <w:lang w:val="sr-Latn-RS"/>
        </w:rPr>
        <w:t>M 33</w:t>
      </w:r>
      <w:r w:rsidR="0039782A" w:rsidRPr="0039782A">
        <w:rPr>
          <w:color w:val="000000"/>
          <w:lang w:val="sr-Cyrl-RS"/>
        </w:rPr>
        <w:t>)</w:t>
      </w:r>
      <w:r w:rsidR="0039782A">
        <w:rPr>
          <w:color w:val="000000"/>
          <w:lang w:val="sr-Cyrl-RS"/>
        </w:rPr>
        <w:t xml:space="preserve"> </w:t>
      </w:r>
      <w:r w:rsidR="00F768E2">
        <w:rPr>
          <w:color w:val="000000"/>
          <w:lang w:val="sr-Cyrl-RS"/>
        </w:rPr>
        <w:t>под насловом</w:t>
      </w:r>
      <w:r w:rsidRPr="005722B3">
        <w:rPr>
          <w:color w:val="000000"/>
          <w:lang w:val="sr-Cyrl-RS"/>
        </w:rPr>
        <w:t xml:space="preserve"> „</w:t>
      </w:r>
      <w:r w:rsidRPr="00224A32">
        <w:rPr>
          <w:bCs/>
          <w:color w:val="000000"/>
          <w:lang w:val="sr-Latn-RS"/>
        </w:rPr>
        <w:t>Modes</w:t>
      </w:r>
      <w:r w:rsidRPr="00823C7F">
        <w:rPr>
          <w:bCs/>
          <w:color w:val="000000"/>
          <w:lang w:val="sr-Cyrl-RS"/>
        </w:rPr>
        <w:t xml:space="preserve"> </w:t>
      </w:r>
      <w:r w:rsidRPr="00224A32">
        <w:rPr>
          <w:bCs/>
          <w:color w:val="000000"/>
          <w:lang w:val="sr-Latn-RS"/>
        </w:rPr>
        <w:t>of</w:t>
      </w:r>
      <w:r w:rsidRPr="00823C7F">
        <w:rPr>
          <w:bCs/>
          <w:color w:val="000000"/>
          <w:lang w:val="sr-Cyrl-RS"/>
        </w:rPr>
        <w:t xml:space="preserve"> </w:t>
      </w:r>
      <w:r w:rsidRPr="00224A32">
        <w:rPr>
          <w:bCs/>
          <w:color w:val="000000"/>
          <w:lang w:val="sr-Latn-RS"/>
        </w:rPr>
        <w:t>Showing</w:t>
      </w:r>
      <w:r w:rsidRPr="00823C7F">
        <w:rPr>
          <w:bCs/>
          <w:color w:val="000000"/>
          <w:lang w:val="sr-Cyrl-RS"/>
        </w:rPr>
        <w:t xml:space="preserve"> </w:t>
      </w:r>
      <w:r w:rsidRPr="00224A32">
        <w:rPr>
          <w:bCs/>
          <w:color w:val="000000"/>
          <w:lang w:val="sr-Latn-RS"/>
        </w:rPr>
        <w:t>the</w:t>
      </w:r>
      <w:r w:rsidRPr="00823C7F">
        <w:rPr>
          <w:bCs/>
          <w:color w:val="000000"/>
          <w:lang w:val="sr-Cyrl-RS"/>
        </w:rPr>
        <w:t xml:space="preserve"> </w:t>
      </w:r>
      <w:r w:rsidRPr="00224A32">
        <w:rPr>
          <w:bCs/>
          <w:color w:val="000000"/>
          <w:lang w:val="sr-Latn-RS"/>
        </w:rPr>
        <w:t>Emotions</w:t>
      </w:r>
      <w:r w:rsidRPr="00823C7F">
        <w:rPr>
          <w:bCs/>
          <w:color w:val="000000"/>
          <w:lang w:val="sr-Cyrl-RS"/>
        </w:rPr>
        <w:t xml:space="preserve"> </w:t>
      </w:r>
      <w:r w:rsidRPr="00224A32">
        <w:rPr>
          <w:bCs/>
          <w:color w:val="000000"/>
          <w:lang w:val="sr-Latn-RS"/>
        </w:rPr>
        <w:t>in</w:t>
      </w:r>
      <w:r w:rsidRPr="00823C7F">
        <w:rPr>
          <w:bCs/>
          <w:color w:val="000000"/>
          <w:lang w:val="sr-Cyrl-RS"/>
        </w:rPr>
        <w:t xml:space="preserve"> </w:t>
      </w:r>
      <w:r w:rsidRPr="00224A32">
        <w:rPr>
          <w:bCs/>
          <w:color w:val="000000"/>
          <w:lang w:val="sr-Latn-RS"/>
        </w:rPr>
        <w:t>the</w:t>
      </w:r>
      <w:r w:rsidRPr="00823C7F">
        <w:rPr>
          <w:bCs/>
          <w:color w:val="000000"/>
          <w:lang w:val="sr-Cyrl-RS"/>
        </w:rPr>
        <w:t xml:space="preserve"> </w:t>
      </w:r>
      <w:r w:rsidRPr="00224A32">
        <w:rPr>
          <w:bCs/>
          <w:color w:val="000000"/>
          <w:lang w:val="sr-Latn-RS"/>
        </w:rPr>
        <w:t>Byzantine</w:t>
      </w:r>
      <w:r w:rsidRPr="00823C7F">
        <w:rPr>
          <w:bCs/>
          <w:color w:val="000000"/>
          <w:lang w:val="sr-Cyrl-RS"/>
        </w:rPr>
        <w:t xml:space="preserve"> </w:t>
      </w:r>
      <w:r w:rsidRPr="00224A32">
        <w:rPr>
          <w:bCs/>
          <w:color w:val="000000"/>
          <w:lang w:val="sr-Latn-RS"/>
        </w:rPr>
        <w:t>Novel</w:t>
      </w:r>
      <w:r w:rsidRPr="005722B3">
        <w:rPr>
          <w:color w:val="000000"/>
          <w:lang w:val="sr-Cyrl-RS"/>
        </w:rPr>
        <w:t>“</w:t>
      </w:r>
      <w:r w:rsidR="0014448C">
        <w:rPr>
          <w:color w:val="000000"/>
          <w:lang w:val="sr-Cyrl-RS"/>
        </w:rPr>
        <w:t xml:space="preserve"> (</w:t>
      </w:r>
      <w:r w:rsidR="00F768E2">
        <w:rPr>
          <w:color w:val="000000"/>
          <w:lang w:val="sr-Cyrl-RS"/>
        </w:rPr>
        <w:t xml:space="preserve">стр. </w:t>
      </w:r>
      <w:r w:rsidR="0014448C" w:rsidRPr="0014448C">
        <w:rPr>
          <w:color w:val="000000"/>
          <w:lang w:val="sr-Cyrl-RS"/>
        </w:rPr>
        <w:t>185</w:t>
      </w:r>
      <w:r w:rsidR="00F768E2">
        <w:rPr>
          <w:color w:val="000000"/>
          <w:lang w:val="sr-Cyrl-RS"/>
        </w:rPr>
        <w:t>–1</w:t>
      </w:r>
      <w:r w:rsidR="0014448C" w:rsidRPr="0014448C">
        <w:rPr>
          <w:color w:val="000000"/>
          <w:lang w:val="sr-Cyrl-RS"/>
        </w:rPr>
        <w:t>95</w:t>
      </w:r>
      <w:r w:rsidR="0014448C">
        <w:rPr>
          <w:color w:val="000000"/>
          <w:lang w:val="sr-Cyrl-RS"/>
        </w:rPr>
        <w:t>)</w:t>
      </w:r>
      <w:r w:rsidR="00F768E2">
        <w:rPr>
          <w:color w:val="000000"/>
          <w:lang w:val="sr-Cyrl-RS"/>
        </w:rPr>
        <w:t>. П</w:t>
      </w:r>
      <w:r w:rsidRPr="005722B3">
        <w:rPr>
          <w:lang w:val="sr-Cyrl-RS"/>
        </w:rPr>
        <w:t xml:space="preserve">олазећи од дефиниције појма </w:t>
      </w:r>
      <w:r>
        <w:t>π</w:t>
      </w:r>
      <w:proofErr w:type="spellStart"/>
      <w:r>
        <w:t>άθος</w:t>
      </w:r>
      <w:proofErr w:type="spellEnd"/>
      <w:r w:rsidRPr="005722B3">
        <w:rPr>
          <w:lang w:val="sr-Cyrl-RS"/>
        </w:rPr>
        <w:t xml:space="preserve">, коју дају најутицајнији хеленски аутори, пре свих Аристотел и писци реторских </w:t>
      </w:r>
      <w:r>
        <w:t>π</w:t>
      </w:r>
      <w:proofErr w:type="spellStart"/>
      <w:r>
        <w:t>ρογυμνάσμ</w:t>
      </w:r>
      <w:proofErr w:type="spellEnd"/>
      <w:r>
        <w:t>ατα</w:t>
      </w:r>
      <w:r w:rsidRPr="005722B3">
        <w:rPr>
          <w:lang w:val="sr-Cyrl-RS"/>
        </w:rPr>
        <w:t xml:space="preserve">, писац саопштења настоји да покаже на који начин су се њихова начела одразила на развој прозних жанрова (пре свега античког љубавно-авантуристичког романа), а нарочито на тзв. учени византијски роман </w:t>
      </w:r>
      <w:r w:rsidR="00CB4293">
        <w:t>XII</w:t>
      </w:r>
      <w:r w:rsidRPr="005722B3">
        <w:rPr>
          <w:lang w:val="sr-Cyrl-RS"/>
        </w:rPr>
        <w:t xml:space="preserve"> столећа. Анализирајући начине на које су се исказивала различита осећања и страсти (као што су страх, гнев, бол, љубав, или усамљеност), првенствено од стране протагониста романâ, аутор рада је дошао до извесних закључака о сличностима и разликама делâ четворице дванаестовековних византијских романописаца, и то не само међу собом, него и у односу на текстове друкчије жанровске припадности: прво, истрајност с којом Никита Евгенијан и, на друкчији начин, Евстатије Макремволит посежу за еротском метафориком наводи на претпоставку да је, у време владавине византијске династије Комнинâ, роман тежио да се ослободи облика својствених античкој приповедној књижевности; друго, ови писци на реалистичан начин истичу жудње које обузимају протагонисте и, стога, осећање љубави поприма нијансе које су несумњиво различите од оних традиционалних; треће, нарочито је код Евгенијана стилистичка игра заснована на подражавању – тиме што црпи из традиције, овај писац чини мање трауматичним раскид са приповедним поступцима који одликују антички роман, иако притом не прекорачује морал, својствен како античким, тако и византијским текстовима ове врсте </w:t>
      </w:r>
      <w:r w:rsidR="008B7C2E">
        <w:rPr>
          <w:lang w:val="sr-Cyrl-RS"/>
        </w:rPr>
        <w:t xml:space="preserve">– </w:t>
      </w:r>
      <w:r w:rsidRPr="005722B3">
        <w:rPr>
          <w:lang w:val="sr-Cyrl-RS"/>
        </w:rPr>
        <w:t>да се заљубљени пар мора придржавати чедности; и четврто, романописац у својству подражаваоца не држи се стриктно сопственог књижевног наслеђа, него покушава да га прилагоди укусу своје публике, али читалац, упркос томе, ипак бива изненађен, будући да препознаје теме и ситуације на које је већ наилазио у делима неке друге жанровске провенијенције.</w:t>
      </w:r>
    </w:p>
    <w:p w14:paraId="2EB8CAD8" w14:textId="22FF86CA" w:rsidR="008E5677" w:rsidRDefault="0074221B" w:rsidP="00157B54">
      <w:pPr>
        <w:ind w:firstLine="708"/>
        <w:jc w:val="both"/>
        <w:rPr>
          <w:lang w:val="sr-Cyrl-RS"/>
        </w:rPr>
      </w:pPr>
      <w:r w:rsidRPr="00DC5344">
        <w:rPr>
          <w:lang w:val="sr-Cyrl-RS"/>
        </w:rPr>
        <w:t xml:space="preserve">У зборнику радова са научне конференције под насловом </w:t>
      </w:r>
      <w:r w:rsidRPr="00DC5344">
        <w:rPr>
          <w:i/>
          <w:lang w:val="sr-Cyrl-CS"/>
        </w:rPr>
        <w:t>Византијски свет на Балкану</w:t>
      </w:r>
      <w:r w:rsidRPr="00DC5344">
        <w:rPr>
          <w:lang w:val="hr-HR"/>
        </w:rPr>
        <w:t xml:space="preserve"> </w:t>
      </w:r>
      <w:r w:rsidR="00223246">
        <w:rPr>
          <w:lang w:val="sr-Cyrl-RS"/>
        </w:rPr>
        <w:t>(</w:t>
      </w:r>
      <w:r w:rsidRPr="00DC5344">
        <w:rPr>
          <w:lang w:val="sr-Cyrl-CS"/>
        </w:rPr>
        <w:t>Београд</w:t>
      </w:r>
      <w:r w:rsidRPr="00DC5344">
        <w:rPr>
          <w:lang w:val="sr-Cyrl-RS"/>
        </w:rPr>
        <w:t>,</w:t>
      </w:r>
      <w:r w:rsidRPr="00DC5344">
        <w:rPr>
          <w:lang w:val="sr-Cyrl-CS"/>
        </w:rPr>
        <w:t xml:space="preserve"> 2012</w:t>
      </w:r>
      <w:r w:rsidR="00223246">
        <w:rPr>
          <w:lang w:val="sr-Cyrl-CS"/>
        </w:rPr>
        <w:t>)</w:t>
      </w:r>
      <w:r w:rsidRPr="00DC5344">
        <w:rPr>
          <w:lang w:val="sr-Cyrl-CS"/>
        </w:rPr>
        <w:t xml:space="preserve">, </w:t>
      </w:r>
      <w:r w:rsidR="008F0BE6">
        <w:rPr>
          <w:lang w:val="sr-Cyrl-CS"/>
        </w:rPr>
        <w:t xml:space="preserve">у тому </w:t>
      </w:r>
      <w:r w:rsidR="008F0BE6" w:rsidRPr="00DC5344">
        <w:rPr>
          <w:lang w:val="hr-HR"/>
        </w:rPr>
        <w:t>II</w:t>
      </w:r>
      <w:r w:rsidR="008F0BE6">
        <w:rPr>
          <w:lang w:val="sr-Cyrl-RS"/>
        </w:rPr>
        <w:t>,</w:t>
      </w:r>
      <w:r w:rsidRPr="00DC5344">
        <w:rPr>
          <w:lang w:val="sr-Cyrl-RS"/>
        </w:rPr>
        <w:t xml:space="preserve"> стр. </w:t>
      </w:r>
      <w:r w:rsidRPr="00DC5344">
        <w:rPr>
          <w:lang w:val="sr-Cyrl-CS"/>
        </w:rPr>
        <w:t>579–584</w:t>
      </w:r>
      <w:r w:rsidR="008F0BE6">
        <w:rPr>
          <w:lang w:val="sr-Cyrl-CS"/>
        </w:rPr>
        <w:t>,</w:t>
      </w:r>
      <w:r w:rsidRPr="00DC5344">
        <w:rPr>
          <w:lang w:val="sr-Cyrl-CS"/>
        </w:rPr>
        <w:t xml:space="preserve"> </w:t>
      </w:r>
      <w:r w:rsidRPr="00DC5344">
        <w:rPr>
          <w:lang w:val="sr-Cyrl-RS"/>
        </w:rPr>
        <w:t>објављен</w:t>
      </w:r>
      <w:r w:rsidR="008415C2">
        <w:rPr>
          <w:lang w:val="sr-Cyrl-RS"/>
        </w:rPr>
        <w:t>о</w:t>
      </w:r>
      <w:r w:rsidRPr="00DC5344">
        <w:rPr>
          <w:lang w:val="sr-Cyrl-RS"/>
        </w:rPr>
        <w:t xml:space="preserve"> је </w:t>
      </w:r>
      <w:r w:rsidR="008415C2">
        <w:rPr>
          <w:lang w:val="sr-Cyrl-RS"/>
        </w:rPr>
        <w:t xml:space="preserve">саопштење </w:t>
      </w:r>
      <w:r w:rsidR="00057733">
        <w:rPr>
          <w:lang w:val="sr-Cyrl-RS"/>
        </w:rPr>
        <w:t xml:space="preserve">Душана Поповића (категорије </w:t>
      </w:r>
      <w:r w:rsidR="00057733" w:rsidRPr="00057733">
        <w:rPr>
          <w:lang w:val="sr-Latn-RS"/>
        </w:rPr>
        <w:t>M 61</w:t>
      </w:r>
      <w:r w:rsidR="00057733" w:rsidRPr="00057733">
        <w:rPr>
          <w:lang w:val="sr-Cyrl-RS"/>
        </w:rPr>
        <w:t>)</w:t>
      </w:r>
      <w:r w:rsidRPr="00DC5344">
        <w:rPr>
          <w:lang w:val="sr-Cyrl-RS"/>
        </w:rPr>
        <w:t xml:space="preserve"> </w:t>
      </w:r>
      <w:r w:rsidRPr="00DC5344">
        <w:rPr>
          <w:lang w:val="sr-Cyrl-CS"/>
        </w:rPr>
        <w:t>„Представа Ероса у роману доба Комнина и њена повезаност са савременом реториком“</w:t>
      </w:r>
      <w:r w:rsidRPr="00DC5344">
        <w:rPr>
          <w:lang w:val="sr-Cyrl-RS"/>
        </w:rPr>
        <w:t>. У овом прилогу Поповић настоји да, у погледу присуства подударне еротске метафорике, издвоји и истакне најважније показатеље снажне текстуалне међузависности списа школске и дворске реторике, с једне, и представника једног тако важног сегмента световне књижевне продукције комнинског периода какав је роман, с друге стране.</w:t>
      </w:r>
    </w:p>
    <w:p w14:paraId="002B6852" w14:textId="77777777" w:rsidR="00863DE0" w:rsidRPr="00626BF7" w:rsidRDefault="00863DE0" w:rsidP="00626BF7">
      <w:pPr>
        <w:ind w:firstLine="720"/>
        <w:jc w:val="both"/>
        <w:rPr>
          <w:lang w:val="sr-Cyrl-RS"/>
        </w:rPr>
      </w:pPr>
    </w:p>
    <w:p w14:paraId="76179922" w14:textId="2B81F741" w:rsidR="003C6C28" w:rsidRPr="00F04BE8" w:rsidRDefault="0026762D" w:rsidP="00C92CE8">
      <w:pPr>
        <w:jc w:val="center"/>
        <w:rPr>
          <w:b/>
          <w:bCs/>
          <w:lang w:val="sr-Cyrl-CS"/>
        </w:rPr>
      </w:pPr>
      <w:r w:rsidRPr="00F04BE8">
        <w:rPr>
          <w:b/>
          <w:bCs/>
          <w:i/>
          <w:iCs/>
          <w:lang w:val="sr-Cyrl-CS"/>
        </w:rPr>
        <w:t>Настав</w:t>
      </w:r>
      <w:r w:rsidR="00F04BE8" w:rsidRPr="00F04BE8">
        <w:rPr>
          <w:b/>
          <w:bCs/>
          <w:i/>
          <w:iCs/>
          <w:lang w:val="sr-Cyrl-CS"/>
        </w:rPr>
        <w:t xml:space="preserve">нички </w:t>
      </w:r>
      <w:r w:rsidR="009E1904">
        <w:rPr>
          <w:b/>
          <w:bCs/>
          <w:i/>
          <w:iCs/>
          <w:lang w:val="sr-Cyrl-CS"/>
        </w:rPr>
        <w:t xml:space="preserve">рад </w:t>
      </w:r>
      <w:r w:rsidR="00863DE0">
        <w:rPr>
          <w:b/>
          <w:bCs/>
          <w:i/>
          <w:iCs/>
          <w:lang w:val="sr-Cyrl-CS"/>
        </w:rPr>
        <w:t>кандидата</w:t>
      </w:r>
    </w:p>
    <w:p w14:paraId="3317F311" w14:textId="77777777" w:rsidR="007360CB" w:rsidRDefault="007360CB" w:rsidP="00977ED0">
      <w:pPr>
        <w:ind w:firstLine="720"/>
        <w:jc w:val="both"/>
        <w:rPr>
          <w:lang w:val="sr-Cyrl-CS"/>
        </w:rPr>
      </w:pPr>
    </w:p>
    <w:p w14:paraId="44F7A06E" w14:textId="7F67B350" w:rsidR="00977ED0" w:rsidRDefault="00977ED0" w:rsidP="00977ED0">
      <w:pPr>
        <w:ind w:firstLine="720"/>
        <w:jc w:val="both"/>
        <w:rPr>
          <w:lang w:val="sr-Cyrl-CS"/>
        </w:rPr>
      </w:pPr>
      <w:r>
        <w:rPr>
          <w:lang w:val="sr-Cyrl-CS"/>
        </w:rPr>
        <w:t>Као наставник на Одељењу за класичне науке Филозофског факултета у Београду Душан Поповић се о</w:t>
      </w:r>
      <w:r w:rsidR="006D69C3">
        <w:rPr>
          <w:lang w:val="sr-Cyrl-CS"/>
        </w:rPr>
        <w:t>дликује</w:t>
      </w:r>
      <w:r>
        <w:rPr>
          <w:lang w:val="sr-Cyrl-CS"/>
        </w:rPr>
        <w:t xml:space="preserve"> </w:t>
      </w:r>
      <w:r w:rsidR="000008D7">
        <w:rPr>
          <w:lang w:val="sr-Cyrl-CS"/>
        </w:rPr>
        <w:t>високим квалитетом</w:t>
      </w:r>
      <w:r>
        <w:rPr>
          <w:lang w:val="sr-Cyrl-CS"/>
        </w:rPr>
        <w:t xml:space="preserve">. Ово </w:t>
      </w:r>
      <w:r w:rsidRPr="00383817">
        <w:rPr>
          <w:lang w:val="sr-Cyrl-CS"/>
        </w:rPr>
        <w:t xml:space="preserve">потврђују одличне и врло добре оцене </w:t>
      </w:r>
      <w:r w:rsidR="005739B8">
        <w:rPr>
          <w:lang w:val="sr-Cyrl-CS"/>
        </w:rPr>
        <w:t xml:space="preserve">(у распону од </w:t>
      </w:r>
      <w:r w:rsidR="009E466F">
        <w:rPr>
          <w:lang w:val="sr-Cyrl-CS"/>
        </w:rPr>
        <w:t xml:space="preserve">минималне </w:t>
      </w:r>
      <w:r w:rsidR="009F1434">
        <w:rPr>
          <w:lang w:val="sr-Cyrl-CS"/>
        </w:rPr>
        <w:t xml:space="preserve">4,10 до </w:t>
      </w:r>
      <w:r w:rsidR="009E466F">
        <w:rPr>
          <w:lang w:val="sr-Cyrl-CS"/>
        </w:rPr>
        <w:t xml:space="preserve">максималне </w:t>
      </w:r>
      <w:r w:rsidR="009F1434">
        <w:rPr>
          <w:lang w:val="sr-Cyrl-CS"/>
        </w:rPr>
        <w:t>5,00</w:t>
      </w:r>
      <w:r w:rsidR="005739B8">
        <w:rPr>
          <w:lang w:val="sr-Cyrl-CS"/>
        </w:rPr>
        <w:t xml:space="preserve">) </w:t>
      </w:r>
      <w:r w:rsidRPr="00383817">
        <w:rPr>
          <w:lang w:val="sr-Cyrl-CS"/>
        </w:rPr>
        <w:t>које су му поступку вредновања наставе доделили студенти</w:t>
      </w:r>
      <w:r>
        <w:rPr>
          <w:lang w:val="sr-Cyrl-RS"/>
        </w:rPr>
        <w:t>.</w:t>
      </w:r>
      <w:r w:rsidRPr="00383817">
        <w:rPr>
          <w:lang w:val="sr-Cyrl-RS"/>
        </w:rPr>
        <w:t xml:space="preserve"> </w:t>
      </w:r>
      <w:r w:rsidR="002D3DB1">
        <w:rPr>
          <w:lang w:val="sr-Cyrl-RS"/>
        </w:rPr>
        <w:t>У е</w:t>
      </w:r>
      <w:r w:rsidR="005F28A1">
        <w:rPr>
          <w:lang w:val="sr-Cyrl-RS"/>
        </w:rPr>
        <w:t>ксплика</w:t>
      </w:r>
      <w:r w:rsidR="002D3DB1">
        <w:rPr>
          <w:lang w:val="sr-Cyrl-RS"/>
        </w:rPr>
        <w:t xml:space="preserve">цији </w:t>
      </w:r>
      <w:r w:rsidR="00E928C4">
        <w:rPr>
          <w:lang w:val="sr-Cyrl-RS"/>
        </w:rPr>
        <w:t xml:space="preserve">таквог </w:t>
      </w:r>
      <w:r w:rsidR="002D3DB1">
        <w:rPr>
          <w:lang w:val="sr-Cyrl-RS"/>
        </w:rPr>
        <w:t>в</w:t>
      </w:r>
      <w:r w:rsidR="005F28A1">
        <w:rPr>
          <w:lang w:val="sr-Cyrl-RS"/>
        </w:rPr>
        <w:t>редновања студен</w:t>
      </w:r>
      <w:r w:rsidR="00E928C4">
        <w:rPr>
          <w:lang w:val="sr-Cyrl-RS"/>
        </w:rPr>
        <w:t>ти</w:t>
      </w:r>
      <w:r w:rsidR="005F28A1">
        <w:rPr>
          <w:lang w:val="sr-Cyrl-RS"/>
        </w:rPr>
        <w:t xml:space="preserve"> </w:t>
      </w:r>
      <w:r w:rsidR="00E928C4">
        <w:rPr>
          <w:lang w:val="sr-Cyrl-RS"/>
        </w:rPr>
        <w:t>наводе да к</w:t>
      </w:r>
      <w:r>
        <w:rPr>
          <w:lang w:val="sr-Cyrl-RS"/>
        </w:rPr>
        <w:t>олега Поповић</w:t>
      </w:r>
      <w:r w:rsidRPr="00383817">
        <w:rPr>
          <w:lang w:val="sr-Latn-RS"/>
        </w:rPr>
        <w:t xml:space="preserve"> показује добру припремљеност за наставу, изводи је </w:t>
      </w:r>
      <w:r w:rsidR="0019440B">
        <w:rPr>
          <w:lang w:val="sr-Cyrl-RS"/>
        </w:rPr>
        <w:t>са пуним залагањем</w:t>
      </w:r>
      <w:r w:rsidRPr="00383817">
        <w:rPr>
          <w:lang w:val="sr-Latn-RS"/>
        </w:rPr>
        <w:t xml:space="preserve">, тежи да у њу уведе што више </w:t>
      </w:r>
      <w:r w:rsidRPr="00383817">
        <w:rPr>
          <w:lang w:val="sr-Cyrl-RS"/>
        </w:rPr>
        <w:t>нових садржаја, облика и метода рада, пажљиво прати и адекватно оцењује рад студената, те подстиче њихово активно укључивање у наставни процес</w:t>
      </w:r>
      <w:r w:rsidR="00CC7C2B">
        <w:rPr>
          <w:lang w:val="sr-Cyrl-RS"/>
        </w:rPr>
        <w:t xml:space="preserve"> тако што</w:t>
      </w:r>
      <w:r w:rsidR="00F01944">
        <w:rPr>
          <w:lang w:val="sr-Cyrl-CS"/>
        </w:rPr>
        <w:t xml:space="preserve"> </w:t>
      </w:r>
      <w:r w:rsidRPr="00383817">
        <w:rPr>
          <w:lang w:val="sr-Cyrl-CS"/>
        </w:rPr>
        <w:t>константно охрабрује студенте основних студија да размишљају критички и упућује их у самостал</w:t>
      </w:r>
      <w:r>
        <w:rPr>
          <w:lang w:val="sr-Cyrl-CS"/>
        </w:rPr>
        <w:t>а</w:t>
      </w:r>
      <w:r w:rsidRPr="00383817">
        <w:rPr>
          <w:lang w:val="sr-Cyrl-CS"/>
        </w:rPr>
        <w:t>н рад, а студенте на мастер и докторским академским студијама радо укључује у истраживачки рад.</w:t>
      </w:r>
    </w:p>
    <w:p w14:paraId="2CD8D366" w14:textId="6BA22F76" w:rsidR="000008D7" w:rsidRDefault="00563B32" w:rsidP="00977ED0">
      <w:pPr>
        <w:ind w:firstLine="720"/>
        <w:jc w:val="both"/>
        <w:rPr>
          <w:bCs/>
          <w:iCs/>
          <w:lang w:val="sr-Cyrl-CS"/>
        </w:rPr>
      </w:pPr>
      <w:r>
        <w:rPr>
          <w:lang w:val="sr-Cyrl-CS"/>
        </w:rPr>
        <w:t xml:space="preserve">Поповић је </w:t>
      </w:r>
      <w:r w:rsidR="000008D7">
        <w:rPr>
          <w:lang w:val="sr-Cyrl-CS"/>
        </w:rPr>
        <w:t xml:space="preserve">ментор </w:t>
      </w:r>
      <w:r w:rsidR="003655E3" w:rsidRPr="002E2647">
        <w:rPr>
          <w:lang w:val="sr-Cyrl-CS"/>
        </w:rPr>
        <w:t>две</w:t>
      </w:r>
      <w:r w:rsidR="00FA7EAE">
        <w:rPr>
          <w:lang w:val="sr-Cyrl-CS"/>
        </w:rPr>
        <w:t xml:space="preserve"> одобрене докторске дисертације</w:t>
      </w:r>
      <w:r w:rsidR="000272BD">
        <w:rPr>
          <w:lang w:val="sr-Cyrl-CS"/>
        </w:rPr>
        <w:t>, као и једног одбрањеног завршног рада мастер студија</w:t>
      </w:r>
      <w:r w:rsidR="004634BC">
        <w:rPr>
          <w:lang w:val="sr-Cyrl-CS"/>
        </w:rPr>
        <w:t xml:space="preserve"> и једног одбрањеног завршног рада основних студија</w:t>
      </w:r>
      <w:r w:rsidR="000272BD">
        <w:rPr>
          <w:lang w:val="sr-Cyrl-CS"/>
        </w:rPr>
        <w:t>.</w:t>
      </w:r>
      <w:r w:rsidR="00FA7EAE">
        <w:rPr>
          <w:lang w:val="sr-Cyrl-CS"/>
        </w:rPr>
        <w:t xml:space="preserve"> </w:t>
      </w:r>
      <w:r w:rsidR="003535AA">
        <w:rPr>
          <w:lang w:val="sr-Cyrl-CS"/>
        </w:rPr>
        <w:t>У више наврата б</w:t>
      </w:r>
      <w:r w:rsidR="00FA7EAE">
        <w:rPr>
          <w:lang w:val="sr-Cyrl-CS"/>
        </w:rPr>
        <w:t xml:space="preserve">ио је члан </w:t>
      </w:r>
      <w:r w:rsidR="000008D7">
        <w:rPr>
          <w:lang w:val="sr-Cyrl-CS"/>
        </w:rPr>
        <w:t>комисиј</w:t>
      </w:r>
      <w:r w:rsidR="00FA7EAE">
        <w:rPr>
          <w:lang w:val="sr-Cyrl-CS"/>
        </w:rPr>
        <w:t>е</w:t>
      </w:r>
      <w:r w:rsidR="000008D7">
        <w:rPr>
          <w:lang w:val="sr-Cyrl-CS"/>
        </w:rPr>
        <w:t xml:space="preserve"> за одбрану </w:t>
      </w:r>
      <w:r w:rsidR="003535AA">
        <w:rPr>
          <w:lang w:val="sr-Cyrl-CS"/>
        </w:rPr>
        <w:t xml:space="preserve">студентских радова свих нивоа </w:t>
      </w:r>
      <w:r w:rsidR="00B34D8C">
        <w:rPr>
          <w:lang w:val="sr-Cyrl-CS"/>
        </w:rPr>
        <w:t xml:space="preserve">– </w:t>
      </w:r>
      <w:r w:rsidR="003535AA">
        <w:rPr>
          <w:lang w:val="sr-Cyrl-CS"/>
        </w:rPr>
        <w:t>докторск</w:t>
      </w:r>
      <w:r w:rsidR="00CB6C10">
        <w:rPr>
          <w:lang w:val="sr-Cyrl-CS"/>
        </w:rPr>
        <w:t>а</w:t>
      </w:r>
      <w:r w:rsidR="003535AA">
        <w:rPr>
          <w:lang w:val="sr-Cyrl-CS"/>
        </w:rPr>
        <w:t xml:space="preserve"> дисертациј</w:t>
      </w:r>
      <w:r w:rsidR="00CB6C10">
        <w:rPr>
          <w:lang w:val="sr-Cyrl-CS"/>
        </w:rPr>
        <w:t>а</w:t>
      </w:r>
      <w:r w:rsidR="00B34D8C">
        <w:rPr>
          <w:lang w:val="sr-Cyrl-CS"/>
        </w:rPr>
        <w:t xml:space="preserve"> (</w:t>
      </w:r>
      <w:r w:rsidR="004404D3">
        <w:rPr>
          <w:lang w:val="sr-Cyrl-CS"/>
        </w:rPr>
        <w:t>4</w:t>
      </w:r>
      <w:r w:rsidR="00B34D8C">
        <w:rPr>
          <w:lang w:val="sr-Cyrl-CS"/>
        </w:rPr>
        <w:t>)</w:t>
      </w:r>
      <w:r w:rsidR="003535AA">
        <w:rPr>
          <w:lang w:val="sr-Cyrl-CS"/>
        </w:rPr>
        <w:t>, завршни рад</w:t>
      </w:r>
      <w:r w:rsidR="00CE1AB3">
        <w:rPr>
          <w:lang w:val="sr-Cyrl-CS"/>
        </w:rPr>
        <w:t xml:space="preserve"> мастер студија</w:t>
      </w:r>
      <w:r w:rsidR="00B34D8C">
        <w:rPr>
          <w:lang w:val="sr-Cyrl-CS"/>
        </w:rPr>
        <w:t xml:space="preserve"> (</w:t>
      </w:r>
      <w:r w:rsidR="00A414B3">
        <w:rPr>
          <w:lang w:val="sr-Cyrl-CS"/>
        </w:rPr>
        <w:t>7</w:t>
      </w:r>
      <w:r w:rsidR="00EC04B2">
        <w:rPr>
          <w:lang w:val="sr-Cyrl-CS"/>
        </w:rPr>
        <w:t>)</w:t>
      </w:r>
      <w:r w:rsidR="00FA5FA2">
        <w:rPr>
          <w:lang w:val="sr-Cyrl-CS"/>
        </w:rPr>
        <w:t>, завршни рад основних студија (14)</w:t>
      </w:r>
      <w:r w:rsidR="00925823">
        <w:rPr>
          <w:lang w:val="sr-Cyrl-CS"/>
        </w:rPr>
        <w:t xml:space="preserve"> </w:t>
      </w:r>
      <w:r w:rsidR="00BE3822">
        <w:rPr>
          <w:lang w:val="sr-Cyrl-CS"/>
        </w:rPr>
        <w:t xml:space="preserve">– </w:t>
      </w:r>
      <w:r w:rsidR="00925823">
        <w:rPr>
          <w:lang w:val="sr-Cyrl-CS"/>
        </w:rPr>
        <w:t xml:space="preserve">као и </w:t>
      </w:r>
      <w:r w:rsidR="00681E48">
        <w:rPr>
          <w:lang w:val="sr-Cyrl-CS"/>
        </w:rPr>
        <w:t xml:space="preserve">члан </w:t>
      </w:r>
      <w:r w:rsidR="00925823">
        <w:rPr>
          <w:lang w:val="sr-Cyrl-CS"/>
        </w:rPr>
        <w:t xml:space="preserve">једне комисије </w:t>
      </w:r>
      <w:r w:rsidR="00407237">
        <w:rPr>
          <w:lang w:val="sr-Cyrl-CS"/>
        </w:rPr>
        <w:t xml:space="preserve">за одбрану </w:t>
      </w:r>
      <w:r w:rsidR="00925823">
        <w:rPr>
          <w:lang w:val="sr-Cyrl-CS"/>
        </w:rPr>
        <w:t>предлог</w:t>
      </w:r>
      <w:r w:rsidR="00407237">
        <w:rPr>
          <w:lang w:val="sr-Cyrl-CS"/>
        </w:rPr>
        <w:t>а</w:t>
      </w:r>
      <w:r w:rsidR="00925823">
        <w:rPr>
          <w:lang w:val="sr-Cyrl-CS"/>
        </w:rPr>
        <w:t xml:space="preserve"> теме докторске дисертације</w:t>
      </w:r>
      <w:r w:rsidR="000008D7">
        <w:rPr>
          <w:lang w:val="sr-Cyrl-CS"/>
        </w:rPr>
        <w:t>.</w:t>
      </w:r>
    </w:p>
    <w:p w14:paraId="60AC5A37" w14:textId="77777777" w:rsidR="00BF6058" w:rsidRDefault="00BF6058" w:rsidP="00977ED0">
      <w:pPr>
        <w:ind w:firstLine="720"/>
        <w:jc w:val="both"/>
        <w:rPr>
          <w:lang w:val="sr-Cyrl-CS"/>
        </w:rPr>
      </w:pPr>
    </w:p>
    <w:p w14:paraId="14ECC022" w14:textId="4B246C89" w:rsidR="00F04BE8" w:rsidRPr="00F04BE8" w:rsidRDefault="00F04BE8" w:rsidP="00C92CE8">
      <w:pPr>
        <w:jc w:val="center"/>
        <w:rPr>
          <w:i/>
          <w:iCs/>
          <w:lang w:val="sr-Cyrl-CS"/>
        </w:rPr>
      </w:pPr>
      <w:r w:rsidRPr="00F04BE8">
        <w:rPr>
          <w:b/>
          <w:bCs/>
          <w:i/>
          <w:iCs/>
          <w:lang w:val="sr-Cyrl-CS"/>
        </w:rPr>
        <w:t>Закључак</w:t>
      </w:r>
    </w:p>
    <w:p w14:paraId="4F7D40F7" w14:textId="77777777" w:rsidR="007360CB" w:rsidRDefault="007360CB" w:rsidP="00977ED0">
      <w:pPr>
        <w:ind w:firstLine="720"/>
        <w:jc w:val="both"/>
        <w:rPr>
          <w:lang w:val="sr-Cyrl-CS"/>
        </w:rPr>
      </w:pPr>
    </w:p>
    <w:p w14:paraId="397A8CBF" w14:textId="3E30C797" w:rsidR="009D5A1C" w:rsidRDefault="00977ED0" w:rsidP="00977ED0">
      <w:pPr>
        <w:ind w:firstLine="720"/>
        <w:jc w:val="both"/>
        <w:rPr>
          <w:lang w:val="sr-Cyrl-CS"/>
        </w:rPr>
      </w:pPr>
      <w:r>
        <w:rPr>
          <w:lang w:val="sr-Cyrl-CS"/>
        </w:rPr>
        <w:t>Н</w:t>
      </w:r>
      <w:r w:rsidR="00637C62">
        <w:rPr>
          <w:lang w:val="sr-Latn-RS"/>
        </w:rPr>
        <w:t>a</w:t>
      </w:r>
      <w:r w:rsidR="00F04BE8">
        <w:rPr>
          <w:lang w:val="sr-Cyrl-CS"/>
        </w:rPr>
        <w:t xml:space="preserve">учни рад </w:t>
      </w:r>
      <w:r w:rsidR="00CF2C8B">
        <w:rPr>
          <w:lang w:val="sr-Cyrl-CS"/>
        </w:rPr>
        <w:t xml:space="preserve">и </w:t>
      </w:r>
      <w:r w:rsidR="00F04BE8">
        <w:rPr>
          <w:lang w:val="sr-Cyrl-CS"/>
        </w:rPr>
        <w:t>н</w:t>
      </w:r>
      <w:r>
        <w:rPr>
          <w:lang w:val="sr-Cyrl-CS"/>
        </w:rPr>
        <w:t>астав</w:t>
      </w:r>
      <w:r w:rsidR="00CF2C8B">
        <w:rPr>
          <w:lang w:val="sr-Cyrl-CS"/>
        </w:rPr>
        <w:t>н</w:t>
      </w:r>
      <w:r w:rsidR="0003575F">
        <w:rPr>
          <w:lang w:val="sr-Cyrl-CS"/>
        </w:rPr>
        <w:t>и</w:t>
      </w:r>
      <w:r w:rsidR="00CF2C8B">
        <w:rPr>
          <w:lang w:val="sr-Cyrl-CS"/>
        </w:rPr>
        <w:t>чки квалитети</w:t>
      </w:r>
      <w:r w:rsidRPr="00FF64EC">
        <w:rPr>
          <w:lang w:val="sr-Cyrl-RS"/>
        </w:rPr>
        <w:t xml:space="preserve"> Душана Поповића </w:t>
      </w:r>
      <w:r w:rsidR="003102F3">
        <w:rPr>
          <w:lang w:val="sr-Cyrl-RS"/>
        </w:rPr>
        <w:t xml:space="preserve">у периоду </w:t>
      </w:r>
      <w:r w:rsidR="00755DDD">
        <w:rPr>
          <w:lang w:val="sr-Cyrl-RS"/>
        </w:rPr>
        <w:t>2011–2026. године</w:t>
      </w:r>
      <w:r w:rsidR="003102F3">
        <w:rPr>
          <w:lang w:val="sr-Cyrl-RS"/>
        </w:rPr>
        <w:t xml:space="preserve"> </w:t>
      </w:r>
      <w:r w:rsidR="00B65E31">
        <w:rPr>
          <w:lang w:val="sr-Cyrl-RS"/>
        </w:rPr>
        <w:t xml:space="preserve">показују да је испунио услов </w:t>
      </w:r>
      <w:r w:rsidR="00E22A45">
        <w:rPr>
          <w:lang w:val="sr-Cyrl-RS"/>
        </w:rPr>
        <w:t>за избор у звање ванредног професора према важећ</w:t>
      </w:r>
      <w:r w:rsidR="00A47917">
        <w:rPr>
          <w:lang w:val="sr-Latn-RS"/>
        </w:rPr>
        <w:t xml:space="preserve">oj </w:t>
      </w:r>
      <w:r w:rsidR="00A47917">
        <w:rPr>
          <w:lang w:val="sr-Cyrl-RS"/>
        </w:rPr>
        <w:t>регулативи</w:t>
      </w:r>
      <w:r w:rsidR="00CF2C8B">
        <w:rPr>
          <w:lang w:val="sr-Cyrl-RS"/>
        </w:rPr>
        <w:t>.</w:t>
      </w:r>
      <w:r w:rsidR="00A47917">
        <w:rPr>
          <w:lang w:val="sr-Cyrl-RS"/>
        </w:rPr>
        <w:t xml:space="preserve"> </w:t>
      </w:r>
      <w:r w:rsidR="00187A1A">
        <w:rPr>
          <w:lang w:val="sr-Cyrl-RS"/>
        </w:rPr>
        <w:t>У</w:t>
      </w:r>
      <w:r>
        <w:rPr>
          <w:lang w:val="sr-Cyrl-RS"/>
        </w:rPr>
        <w:t xml:space="preserve"> периоду од последњег избора у звање доцента </w:t>
      </w:r>
      <w:r w:rsidR="00F17C42">
        <w:rPr>
          <w:lang w:val="sr-Cyrl-RS"/>
        </w:rPr>
        <w:t xml:space="preserve">колега Поповић </w:t>
      </w:r>
      <w:r>
        <w:rPr>
          <w:lang w:val="sr-Cyrl-RS"/>
        </w:rPr>
        <w:t>одликовао се</w:t>
      </w:r>
      <w:r w:rsidRPr="00FF64EC">
        <w:rPr>
          <w:lang w:val="sr-Cyrl-RS"/>
        </w:rPr>
        <w:t xml:space="preserve"> марљив</w:t>
      </w:r>
      <w:r w:rsidR="003655E3">
        <w:rPr>
          <w:lang w:val="sr-Cyrl-RS"/>
        </w:rPr>
        <w:t>о</w:t>
      </w:r>
      <w:r>
        <w:rPr>
          <w:lang w:val="sr-Cyrl-RS"/>
        </w:rPr>
        <w:t>шћу</w:t>
      </w:r>
      <w:r w:rsidR="004A60E3">
        <w:rPr>
          <w:lang w:val="sr-Cyrl-RS"/>
        </w:rPr>
        <w:t xml:space="preserve"> и</w:t>
      </w:r>
      <w:r w:rsidRPr="00FF64EC">
        <w:rPr>
          <w:lang w:val="sr-Cyrl-RS"/>
        </w:rPr>
        <w:t xml:space="preserve"> инвентивн</w:t>
      </w:r>
      <w:r>
        <w:rPr>
          <w:lang w:val="sr-Cyrl-RS"/>
        </w:rPr>
        <w:t>ошћу</w:t>
      </w:r>
      <w:r w:rsidRPr="00FF64EC">
        <w:rPr>
          <w:lang w:val="sr-Cyrl-RS"/>
        </w:rPr>
        <w:t>.</w:t>
      </w:r>
      <w:r>
        <w:rPr>
          <w:lang w:val="sr-Cyrl-RS"/>
        </w:rPr>
        <w:t xml:space="preserve"> </w:t>
      </w:r>
      <w:r>
        <w:rPr>
          <w:lang w:val="sr-Cyrl-CS"/>
        </w:rPr>
        <w:t xml:space="preserve">Показао је изузетно висок степен </w:t>
      </w:r>
      <w:r w:rsidR="009C5096">
        <w:rPr>
          <w:lang w:val="sr-Cyrl-CS"/>
        </w:rPr>
        <w:t xml:space="preserve">научне </w:t>
      </w:r>
      <w:r>
        <w:rPr>
          <w:lang w:val="sr-Cyrl-CS"/>
        </w:rPr>
        <w:t xml:space="preserve">релевантности у радовима које је објавио у томе периоду, као и активно научно присуство у академској заједници рефератима на више </w:t>
      </w:r>
      <w:r w:rsidR="006C162A">
        <w:rPr>
          <w:lang w:val="sr-Cyrl-CS"/>
        </w:rPr>
        <w:t xml:space="preserve">међународних </w:t>
      </w:r>
      <w:r>
        <w:rPr>
          <w:lang w:val="sr-Cyrl-CS"/>
        </w:rPr>
        <w:t>научних конференција</w:t>
      </w:r>
      <w:r w:rsidR="003D0570">
        <w:rPr>
          <w:lang w:val="sr-Cyrl-CS"/>
        </w:rPr>
        <w:t>,</w:t>
      </w:r>
      <w:r>
        <w:rPr>
          <w:lang w:val="sr-Cyrl-CS"/>
        </w:rPr>
        <w:t xml:space="preserve"> те ангажовањем на </w:t>
      </w:r>
      <w:r w:rsidR="009C5096">
        <w:rPr>
          <w:lang w:val="sr-Cyrl-CS"/>
        </w:rPr>
        <w:t>више</w:t>
      </w:r>
      <w:r>
        <w:rPr>
          <w:lang w:val="sr-Cyrl-CS"/>
        </w:rPr>
        <w:t xml:space="preserve"> домаћ</w:t>
      </w:r>
      <w:r w:rsidR="009C5096">
        <w:rPr>
          <w:lang w:val="sr-Cyrl-CS"/>
        </w:rPr>
        <w:t>их</w:t>
      </w:r>
      <w:r>
        <w:rPr>
          <w:lang w:val="sr-Cyrl-CS"/>
        </w:rPr>
        <w:t xml:space="preserve"> научн</w:t>
      </w:r>
      <w:r w:rsidR="009C5096">
        <w:rPr>
          <w:lang w:val="sr-Cyrl-CS"/>
        </w:rPr>
        <w:t>их</w:t>
      </w:r>
      <w:r>
        <w:rPr>
          <w:lang w:val="sr-Cyrl-CS"/>
        </w:rPr>
        <w:t xml:space="preserve"> пројек</w:t>
      </w:r>
      <w:r w:rsidR="009C5096">
        <w:rPr>
          <w:lang w:val="sr-Cyrl-CS"/>
        </w:rPr>
        <w:t>а</w:t>
      </w:r>
      <w:r>
        <w:rPr>
          <w:lang w:val="sr-Cyrl-CS"/>
        </w:rPr>
        <w:t>та</w:t>
      </w:r>
      <w:r w:rsidR="003E1D4A">
        <w:rPr>
          <w:lang w:val="sr-Cyrl-CS"/>
        </w:rPr>
        <w:t xml:space="preserve">, чиме је </w:t>
      </w:r>
      <w:r w:rsidR="003E1D4A" w:rsidRPr="00FF64EC">
        <w:rPr>
          <w:lang w:val="sr-Cyrl-RS"/>
        </w:rPr>
        <w:t>да</w:t>
      </w:r>
      <w:r w:rsidR="003E1D4A">
        <w:rPr>
          <w:lang w:val="sr-Cyrl-RS"/>
        </w:rPr>
        <w:t>о</w:t>
      </w:r>
      <w:r w:rsidR="003E1D4A" w:rsidRPr="00FF64EC">
        <w:rPr>
          <w:lang w:val="sr-Cyrl-RS"/>
        </w:rPr>
        <w:t xml:space="preserve"> значај</w:t>
      </w:r>
      <w:r w:rsidR="003E1D4A">
        <w:rPr>
          <w:lang w:val="sr-Cyrl-RS"/>
        </w:rPr>
        <w:t>а</w:t>
      </w:r>
      <w:r w:rsidR="003E1D4A" w:rsidRPr="00FF64EC">
        <w:rPr>
          <w:lang w:val="sr-Cyrl-RS"/>
        </w:rPr>
        <w:t>н допринос српск</w:t>
      </w:r>
      <w:r w:rsidR="003E1D4A">
        <w:rPr>
          <w:lang w:val="sr-Cyrl-RS"/>
        </w:rPr>
        <w:t>им</w:t>
      </w:r>
      <w:r w:rsidR="003E1D4A" w:rsidRPr="00FF64EC">
        <w:rPr>
          <w:lang w:val="sr-Cyrl-RS"/>
        </w:rPr>
        <w:t xml:space="preserve"> класичн</w:t>
      </w:r>
      <w:r w:rsidR="003E1D4A">
        <w:rPr>
          <w:lang w:val="sr-Cyrl-RS"/>
        </w:rPr>
        <w:t>им наукама</w:t>
      </w:r>
      <w:r>
        <w:rPr>
          <w:lang w:val="sr-Cyrl-CS"/>
        </w:rPr>
        <w:t xml:space="preserve">. Потврдио је и своје већ примећене врлине у настави кроз </w:t>
      </w:r>
      <w:r w:rsidRPr="00FF64EC">
        <w:rPr>
          <w:lang w:val="sr-Cyrl-CS"/>
        </w:rPr>
        <w:t>узоран однос према студентима, редовност одржавања наставе и консултација, као и рад на иновирању студија, што потврђују и в</w:t>
      </w:r>
      <w:r w:rsidR="00627E41">
        <w:rPr>
          <w:lang w:val="sr-Cyrl-CS"/>
        </w:rPr>
        <w:t>ис</w:t>
      </w:r>
      <w:r w:rsidRPr="00FF64EC">
        <w:rPr>
          <w:lang w:val="sr-Cyrl-CS"/>
        </w:rPr>
        <w:t>о</w:t>
      </w:r>
      <w:r w:rsidR="00627E41">
        <w:rPr>
          <w:lang w:val="sr-Cyrl-CS"/>
        </w:rPr>
        <w:t>ке</w:t>
      </w:r>
      <w:r w:rsidRPr="00FF64EC">
        <w:rPr>
          <w:lang w:val="sr-Cyrl-CS"/>
        </w:rPr>
        <w:t xml:space="preserve"> оцене које су му доде</w:t>
      </w:r>
      <w:r>
        <w:rPr>
          <w:lang w:val="sr-Cyrl-CS"/>
        </w:rPr>
        <w:t>љене у студентским евалуацијама</w:t>
      </w:r>
      <w:r w:rsidRPr="00FF64EC">
        <w:rPr>
          <w:lang w:val="sr-Cyrl-CS"/>
        </w:rPr>
        <w:t>.</w:t>
      </w:r>
    </w:p>
    <w:p w14:paraId="6AD2817D" w14:textId="34BD45AE" w:rsidR="00977ED0" w:rsidRPr="00E322EA" w:rsidRDefault="00977ED0" w:rsidP="00977ED0">
      <w:pPr>
        <w:ind w:firstLine="720"/>
        <w:jc w:val="both"/>
        <w:rPr>
          <w:bCs/>
          <w:iCs/>
          <w:lang w:val="sr-Cyrl-RS"/>
        </w:rPr>
      </w:pPr>
      <w:r w:rsidRPr="00FF64EC">
        <w:rPr>
          <w:lang w:val="sr-Cyrl-RS"/>
        </w:rPr>
        <w:t xml:space="preserve">Због </w:t>
      </w:r>
      <w:r w:rsidR="00C92CE8">
        <w:rPr>
          <w:lang w:val="sr-Cyrl-RS"/>
        </w:rPr>
        <w:t>свега изнетог</w:t>
      </w:r>
      <w:r w:rsidRPr="00FF64EC">
        <w:rPr>
          <w:lang w:val="sr-Cyrl-RS"/>
        </w:rPr>
        <w:t xml:space="preserve"> </w:t>
      </w:r>
      <w:r w:rsidR="008B5EE5">
        <w:rPr>
          <w:lang w:val="sr-Cyrl-RS"/>
        </w:rPr>
        <w:t xml:space="preserve">једногласно </w:t>
      </w:r>
      <w:r w:rsidRPr="00FF64EC">
        <w:rPr>
          <w:lang w:val="sr-Cyrl-RS"/>
        </w:rPr>
        <w:t xml:space="preserve">предлажемо да др Душан Поповић </w:t>
      </w:r>
      <w:r w:rsidRPr="009F3180">
        <w:rPr>
          <w:b/>
          <w:bCs/>
          <w:lang w:val="sr-Cyrl-RS"/>
        </w:rPr>
        <w:t xml:space="preserve">буде изабран у звање </w:t>
      </w:r>
      <w:r w:rsidR="009D5A1C" w:rsidRPr="009F3180">
        <w:rPr>
          <w:b/>
          <w:bCs/>
          <w:lang w:val="sr-Cyrl-RS"/>
        </w:rPr>
        <w:t>ванредног професора</w:t>
      </w:r>
      <w:r w:rsidRPr="00FF64EC">
        <w:rPr>
          <w:lang w:val="sr-Cyrl-RS"/>
        </w:rPr>
        <w:t xml:space="preserve"> за ужу научну област Класичне науке</w:t>
      </w:r>
      <w:r w:rsidR="009D5A1C">
        <w:rPr>
          <w:lang w:val="sr-Cyrl-RS"/>
        </w:rPr>
        <w:t>,</w:t>
      </w:r>
      <w:r w:rsidRPr="00FF64EC">
        <w:rPr>
          <w:lang w:val="sr-Cyrl-RS"/>
        </w:rPr>
        <w:t xml:space="preserve"> тежиште истраживања Античка књижевност</w:t>
      </w:r>
      <w:r w:rsidR="009D5A1C">
        <w:rPr>
          <w:lang w:val="sr-Cyrl-RS"/>
        </w:rPr>
        <w:t>,</w:t>
      </w:r>
      <w:r w:rsidRPr="00FF64EC">
        <w:rPr>
          <w:lang w:val="sr-Cyrl-RS"/>
        </w:rPr>
        <w:t xml:space="preserve"> на Одељењу за класичне науке Филозофског факултета</w:t>
      </w:r>
      <w:r w:rsidR="009D5A1C">
        <w:rPr>
          <w:lang w:val="sr-Cyrl-RS"/>
        </w:rPr>
        <w:t xml:space="preserve"> у Београду</w:t>
      </w:r>
      <w:r>
        <w:rPr>
          <w:lang w:val="sr-Cyrl-RS"/>
        </w:rPr>
        <w:t>.</w:t>
      </w:r>
    </w:p>
    <w:p w14:paraId="28BE76F9" w14:textId="77777777" w:rsidR="00977ED0" w:rsidRDefault="00977ED0" w:rsidP="00977ED0">
      <w:pPr>
        <w:jc w:val="both"/>
        <w:rPr>
          <w:lang w:val="sr-Cyrl-RS"/>
        </w:rPr>
      </w:pPr>
    </w:p>
    <w:p w14:paraId="2DE6EAED" w14:textId="77777777" w:rsidR="00977ED0" w:rsidRDefault="00977ED0" w:rsidP="00977ED0">
      <w:pPr>
        <w:jc w:val="both"/>
        <w:rPr>
          <w:lang w:val="sr-Cyrl-RS"/>
        </w:rPr>
      </w:pPr>
    </w:p>
    <w:p w14:paraId="0ECF4FFB" w14:textId="77777777" w:rsidR="00977ED0" w:rsidRDefault="00977ED0" w:rsidP="00977ED0">
      <w:pPr>
        <w:jc w:val="both"/>
        <w:rPr>
          <w:lang w:val="sr-Cyrl-RS"/>
        </w:rPr>
      </w:pPr>
      <w:r>
        <w:rPr>
          <w:lang w:val="sr-Cyrl-RS"/>
        </w:rPr>
        <w:t>У Београду,</w:t>
      </w:r>
    </w:p>
    <w:p w14:paraId="423C0768" w14:textId="2C0E747C" w:rsidR="00977ED0" w:rsidRDefault="00977ED0" w:rsidP="00977ED0">
      <w:pPr>
        <w:jc w:val="both"/>
        <w:rPr>
          <w:lang w:val="sr-Cyrl-RS"/>
        </w:rPr>
      </w:pPr>
      <w:r>
        <w:rPr>
          <w:lang w:val="sr-Latn-RS"/>
        </w:rPr>
        <w:t>31</w:t>
      </w:r>
      <w:r>
        <w:rPr>
          <w:lang w:val="sr-Cyrl-RS"/>
        </w:rPr>
        <w:t xml:space="preserve">. </w:t>
      </w:r>
      <w:r>
        <w:rPr>
          <w:lang w:val="sr-Latn-RS"/>
        </w:rPr>
        <w:t>8</w:t>
      </w:r>
      <w:r>
        <w:rPr>
          <w:lang w:val="sr-Cyrl-RS"/>
        </w:rPr>
        <w:t>. 202</w:t>
      </w:r>
      <w:r>
        <w:rPr>
          <w:lang w:val="sr-Latn-RS"/>
        </w:rPr>
        <w:t>6</w:t>
      </w:r>
      <w:r>
        <w:rPr>
          <w:lang w:val="sr-Cyrl-RS"/>
        </w:rPr>
        <w:t>.</w:t>
      </w:r>
    </w:p>
    <w:p w14:paraId="13F4F59A" w14:textId="77777777" w:rsidR="00977ED0" w:rsidRDefault="00977ED0" w:rsidP="00977ED0">
      <w:pPr>
        <w:jc w:val="right"/>
        <w:rPr>
          <w:lang w:val="sr-Cyrl-RS"/>
        </w:rPr>
      </w:pPr>
    </w:p>
    <w:p w14:paraId="377EE019" w14:textId="77777777" w:rsidR="00977ED0" w:rsidRDefault="00977ED0" w:rsidP="00977ED0">
      <w:pPr>
        <w:jc w:val="right"/>
        <w:rPr>
          <w:lang w:val="sr-Cyrl-RS"/>
        </w:rPr>
      </w:pPr>
    </w:p>
    <w:p w14:paraId="1968000B" w14:textId="77777777" w:rsidR="00977ED0" w:rsidRDefault="00977ED0" w:rsidP="00977ED0">
      <w:pPr>
        <w:jc w:val="right"/>
        <w:rPr>
          <w:lang w:val="sr-Cyrl-RS"/>
        </w:rPr>
      </w:pPr>
    </w:p>
    <w:p w14:paraId="45D65B1F" w14:textId="77777777" w:rsidR="00977ED0" w:rsidRDefault="00977ED0" w:rsidP="00977ED0">
      <w:pPr>
        <w:jc w:val="right"/>
        <w:rPr>
          <w:lang w:val="sr-Cyrl-RS"/>
        </w:rPr>
      </w:pPr>
    </w:p>
    <w:p w14:paraId="4B7285C9" w14:textId="3C6F96D1" w:rsidR="00977ED0" w:rsidRDefault="00352BA3" w:rsidP="00977ED0">
      <w:pPr>
        <w:jc w:val="right"/>
        <w:rPr>
          <w:lang w:val="sr-Cyrl-RS"/>
        </w:rPr>
      </w:pPr>
      <w:r>
        <w:rPr>
          <w:lang w:val="sr-Cyrl-RS"/>
        </w:rPr>
        <w:t>д</w:t>
      </w:r>
      <w:r w:rsidR="00977ED0">
        <w:rPr>
          <w:lang w:val="sr-Cyrl-RS"/>
        </w:rPr>
        <w:t>р Ненад Ристовић, редовни професор</w:t>
      </w:r>
      <w:r w:rsidR="00FC3E1F">
        <w:rPr>
          <w:lang w:val="sr-Cyrl-RS"/>
        </w:rPr>
        <w:t>,</w:t>
      </w:r>
    </w:p>
    <w:p w14:paraId="5C8D676C" w14:textId="77777777" w:rsidR="00977ED0" w:rsidRDefault="00977ED0" w:rsidP="00977ED0">
      <w:pPr>
        <w:jc w:val="right"/>
        <w:rPr>
          <w:lang w:val="sr-Cyrl-RS"/>
        </w:rPr>
      </w:pPr>
      <w:r>
        <w:rPr>
          <w:lang w:val="sr-Cyrl-RS"/>
        </w:rPr>
        <w:t>Филозофски факултет у Београду</w:t>
      </w:r>
    </w:p>
    <w:p w14:paraId="6D2A3C5F" w14:textId="085AF337" w:rsidR="00FC3E1F" w:rsidRDefault="00FC3E1F" w:rsidP="00977ED0">
      <w:pPr>
        <w:jc w:val="right"/>
        <w:rPr>
          <w:lang w:val="sr-Cyrl-RS"/>
        </w:rPr>
      </w:pPr>
      <w:r>
        <w:rPr>
          <w:lang w:val="sr-Cyrl-RS"/>
        </w:rPr>
        <w:t>(председавајући Комисије)</w:t>
      </w:r>
    </w:p>
    <w:p w14:paraId="37C58B9A" w14:textId="07D171D0" w:rsidR="00977ED0" w:rsidRDefault="00917C18" w:rsidP="00977ED0">
      <w:pPr>
        <w:jc w:val="right"/>
        <w:rPr>
          <w:lang w:val="sr-Cyrl-RS"/>
        </w:rPr>
      </w:pPr>
      <w:r>
        <w:rPr>
          <w:lang w:val="sr-Cyrl-RS"/>
        </w:rPr>
        <w:t xml:space="preserve"> </w:t>
      </w:r>
    </w:p>
    <w:p w14:paraId="11897B34" w14:textId="77777777" w:rsidR="00917C18" w:rsidRDefault="00917C18" w:rsidP="00977ED0">
      <w:pPr>
        <w:jc w:val="right"/>
        <w:rPr>
          <w:lang w:val="sr-Cyrl-RS"/>
        </w:rPr>
      </w:pPr>
    </w:p>
    <w:p w14:paraId="308965F8" w14:textId="77777777" w:rsidR="00977ED0" w:rsidRDefault="00977ED0" w:rsidP="00977ED0">
      <w:pPr>
        <w:jc w:val="right"/>
        <w:rPr>
          <w:lang w:val="sr-Cyrl-RS"/>
        </w:rPr>
      </w:pPr>
    </w:p>
    <w:p w14:paraId="22199876" w14:textId="77777777" w:rsidR="00977ED0" w:rsidRDefault="00977ED0" w:rsidP="00977ED0">
      <w:pPr>
        <w:jc w:val="right"/>
        <w:rPr>
          <w:lang w:val="sr-Cyrl-RS"/>
        </w:rPr>
      </w:pPr>
    </w:p>
    <w:p w14:paraId="4AFAB7A4" w14:textId="78E48EE2" w:rsidR="00977ED0" w:rsidRDefault="00352BA3" w:rsidP="00977ED0">
      <w:pPr>
        <w:jc w:val="right"/>
        <w:rPr>
          <w:lang w:val="sr-Cyrl-RS"/>
        </w:rPr>
      </w:pPr>
      <w:r>
        <w:rPr>
          <w:lang w:val="sr-Cyrl-RS"/>
        </w:rPr>
        <w:t>д</w:t>
      </w:r>
      <w:r w:rsidR="00977ED0">
        <w:rPr>
          <w:lang w:val="sr-Cyrl-RS"/>
        </w:rPr>
        <w:t>р Горд</w:t>
      </w:r>
      <w:r w:rsidR="004F22D4">
        <w:rPr>
          <w:lang w:val="sr-Cyrl-RS"/>
        </w:rPr>
        <w:t>а</w:t>
      </w:r>
      <w:r w:rsidR="00977ED0">
        <w:rPr>
          <w:lang w:val="sr-Cyrl-RS"/>
        </w:rPr>
        <w:t>н Маричић, редовни професор,</w:t>
      </w:r>
    </w:p>
    <w:p w14:paraId="0F63E114" w14:textId="77777777" w:rsidR="00977ED0" w:rsidRDefault="00977ED0" w:rsidP="00977ED0">
      <w:pPr>
        <w:jc w:val="right"/>
        <w:rPr>
          <w:lang w:val="sr-Cyrl-RS"/>
        </w:rPr>
      </w:pPr>
      <w:r>
        <w:rPr>
          <w:lang w:val="sr-Cyrl-RS"/>
        </w:rPr>
        <w:t>Филозофски факултет у Београду</w:t>
      </w:r>
    </w:p>
    <w:p w14:paraId="05BE6F39" w14:textId="77777777" w:rsidR="00977ED0" w:rsidRDefault="00977ED0" w:rsidP="00977ED0">
      <w:pPr>
        <w:jc w:val="right"/>
        <w:rPr>
          <w:lang w:val="sr-Cyrl-RS"/>
        </w:rPr>
      </w:pPr>
    </w:p>
    <w:p w14:paraId="75BD7E99" w14:textId="77777777" w:rsidR="00977ED0" w:rsidRDefault="00977ED0" w:rsidP="00977ED0">
      <w:pPr>
        <w:jc w:val="right"/>
        <w:rPr>
          <w:lang w:val="sr-Cyrl-RS"/>
        </w:rPr>
      </w:pPr>
    </w:p>
    <w:p w14:paraId="05B68430" w14:textId="77777777" w:rsidR="00917C18" w:rsidRDefault="00917C18" w:rsidP="00977ED0">
      <w:pPr>
        <w:jc w:val="right"/>
        <w:rPr>
          <w:lang w:val="sr-Cyrl-RS"/>
        </w:rPr>
      </w:pPr>
    </w:p>
    <w:p w14:paraId="01AEA9D3" w14:textId="77777777" w:rsidR="00977ED0" w:rsidRDefault="00977ED0" w:rsidP="00977ED0">
      <w:pPr>
        <w:jc w:val="right"/>
        <w:rPr>
          <w:lang w:val="sr-Cyrl-RS"/>
        </w:rPr>
      </w:pPr>
    </w:p>
    <w:p w14:paraId="24B5A90B" w14:textId="0C0612F2" w:rsidR="00977ED0" w:rsidRDefault="00352BA3" w:rsidP="00977ED0">
      <w:pPr>
        <w:jc w:val="right"/>
        <w:rPr>
          <w:lang w:val="sr-Cyrl-RS"/>
        </w:rPr>
      </w:pPr>
      <w:r>
        <w:rPr>
          <w:lang w:val="sr-Cyrl-RS"/>
        </w:rPr>
        <w:t>д</w:t>
      </w:r>
      <w:r w:rsidR="00977ED0">
        <w:rPr>
          <w:lang w:val="sr-Cyrl-RS"/>
        </w:rPr>
        <w:t>р Милица Кисић, ванредни професор,</w:t>
      </w:r>
    </w:p>
    <w:p w14:paraId="1B9E0658" w14:textId="67CBC739" w:rsidR="00977ED0" w:rsidRPr="00BC2CA9" w:rsidRDefault="00977ED0" w:rsidP="00977ED0">
      <w:pPr>
        <w:jc w:val="right"/>
        <w:rPr>
          <w:lang w:val="sr-Cyrl-RS"/>
        </w:rPr>
      </w:pPr>
      <w:r>
        <w:rPr>
          <w:lang w:val="sr-Cyrl-RS"/>
        </w:rPr>
        <w:t>Филозофски факултет у Новом Саду</w:t>
      </w:r>
    </w:p>
    <w:p w14:paraId="3FD737CE" w14:textId="77777777" w:rsidR="00006062" w:rsidRPr="00977ED0" w:rsidRDefault="00006062">
      <w:pPr>
        <w:rPr>
          <w:lang w:val="sr-Cyrl-RS"/>
        </w:rPr>
      </w:pPr>
    </w:p>
    <w:sectPr w:rsidR="00006062" w:rsidRPr="00977ED0" w:rsidSect="00977ED0">
      <w:foot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93284" w14:textId="77777777" w:rsidR="00431492" w:rsidRDefault="00431492">
      <w:r>
        <w:separator/>
      </w:r>
    </w:p>
  </w:endnote>
  <w:endnote w:type="continuationSeparator" w:id="0">
    <w:p w14:paraId="24570E02" w14:textId="77777777" w:rsidR="00431492" w:rsidRDefault="00431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6296D" w14:textId="1355A3AF" w:rsidR="00977ED0" w:rsidRDefault="00977ED0">
    <w:pPr>
      <w:pStyle w:val="Footer"/>
      <w:jc w:val="center"/>
    </w:pPr>
    <w:r>
      <w:fldChar w:fldCharType="begin"/>
    </w:r>
    <w:r>
      <w:instrText xml:space="preserve"> PAGE   \* MERGEFORMAT </w:instrText>
    </w:r>
    <w:r>
      <w:fldChar w:fldCharType="separate"/>
    </w:r>
    <w:r w:rsidR="004B79D8">
      <w:rPr>
        <w:noProof/>
      </w:rPr>
      <w:t>1</w:t>
    </w:r>
    <w:r>
      <w:rPr>
        <w:noProof/>
      </w:rPr>
      <w:fldChar w:fldCharType="end"/>
    </w:r>
  </w:p>
  <w:p w14:paraId="224FEAB4" w14:textId="77777777" w:rsidR="00977ED0" w:rsidRDefault="00977E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30EE0" w14:textId="77777777" w:rsidR="00431492" w:rsidRDefault="00431492">
      <w:r>
        <w:separator/>
      </w:r>
    </w:p>
  </w:footnote>
  <w:footnote w:type="continuationSeparator" w:id="0">
    <w:p w14:paraId="4970FA4A" w14:textId="77777777" w:rsidR="00431492" w:rsidRDefault="004314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F15EF1"/>
    <w:multiLevelType w:val="hybridMultilevel"/>
    <w:tmpl w:val="545A6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EC2EEE"/>
    <w:multiLevelType w:val="hybridMultilevel"/>
    <w:tmpl w:val="0BA28BB8"/>
    <w:lvl w:ilvl="0" w:tplc="4AC03546">
      <w:start w:val="31"/>
      <w:numFmt w:val="bullet"/>
      <w:lvlText w:val="-"/>
      <w:lvlJc w:val="left"/>
      <w:pPr>
        <w:ind w:left="1080" w:hanging="360"/>
      </w:pPr>
      <w:rPr>
        <w:rFonts w:ascii="Times New Roman" w:eastAsia="Times New Roman" w:hAnsi="Times New Roman" w:cs="Times New Roman"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2" w15:restartNumberingAfterBreak="0">
    <w:nsid w:val="348E787D"/>
    <w:multiLevelType w:val="hybridMultilevel"/>
    <w:tmpl w:val="3BA0CB5C"/>
    <w:lvl w:ilvl="0" w:tplc="95B48BD6">
      <w:start w:val="1"/>
      <w:numFmt w:val="decimal"/>
      <w:lvlText w:val="%1."/>
      <w:lvlJc w:val="left"/>
      <w:pPr>
        <w:ind w:left="1080" w:hanging="360"/>
      </w:pPr>
      <w:rPr>
        <w:rFonts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num w:numId="1" w16cid:durableId="941450811">
    <w:abstractNumId w:val="1"/>
  </w:num>
  <w:num w:numId="2" w16cid:durableId="826437183">
    <w:abstractNumId w:val="2"/>
  </w:num>
  <w:num w:numId="3" w16cid:durableId="20379295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019D"/>
    <w:rsid w:val="000008D7"/>
    <w:rsid w:val="00000F07"/>
    <w:rsid w:val="000016AF"/>
    <w:rsid w:val="00001FDB"/>
    <w:rsid w:val="00002286"/>
    <w:rsid w:val="0000253E"/>
    <w:rsid w:val="000028DA"/>
    <w:rsid w:val="00002CCF"/>
    <w:rsid w:val="00002F91"/>
    <w:rsid w:val="00003230"/>
    <w:rsid w:val="00003B31"/>
    <w:rsid w:val="00003C57"/>
    <w:rsid w:val="000055F2"/>
    <w:rsid w:val="00005CB9"/>
    <w:rsid w:val="00006062"/>
    <w:rsid w:val="0000742C"/>
    <w:rsid w:val="00007436"/>
    <w:rsid w:val="0000762D"/>
    <w:rsid w:val="000102C7"/>
    <w:rsid w:val="00010CC7"/>
    <w:rsid w:val="00011EBA"/>
    <w:rsid w:val="000127FB"/>
    <w:rsid w:val="00012AD0"/>
    <w:rsid w:val="00012FAC"/>
    <w:rsid w:val="000145A1"/>
    <w:rsid w:val="00014E53"/>
    <w:rsid w:val="000152C9"/>
    <w:rsid w:val="000158AE"/>
    <w:rsid w:val="00015A0F"/>
    <w:rsid w:val="00015A26"/>
    <w:rsid w:val="00015F4B"/>
    <w:rsid w:val="00016A21"/>
    <w:rsid w:val="00016CF9"/>
    <w:rsid w:val="00017070"/>
    <w:rsid w:val="00020C52"/>
    <w:rsid w:val="000211DC"/>
    <w:rsid w:val="00021887"/>
    <w:rsid w:val="00022529"/>
    <w:rsid w:val="00022E70"/>
    <w:rsid w:val="00024FC3"/>
    <w:rsid w:val="000250F3"/>
    <w:rsid w:val="0002527A"/>
    <w:rsid w:val="00025996"/>
    <w:rsid w:val="00025BDB"/>
    <w:rsid w:val="00025CF4"/>
    <w:rsid w:val="00026479"/>
    <w:rsid w:val="000268FD"/>
    <w:rsid w:val="00026A83"/>
    <w:rsid w:val="00026B84"/>
    <w:rsid w:val="00026D0B"/>
    <w:rsid w:val="0002724F"/>
    <w:rsid w:val="000272BD"/>
    <w:rsid w:val="00030B7E"/>
    <w:rsid w:val="00031329"/>
    <w:rsid w:val="0003190E"/>
    <w:rsid w:val="00031A7D"/>
    <w:rsid w:val="00031B2C"/>
    <w:rsid w:val="00032563"/>
    <w:rsid w:val="00033139"/>
    <w:rsid w:val="0003326A"/>
    <w:rsid w:val="00033DC5"/>
    <w:rsid w:val="000342BD"/>
    <w:rsid w:val="0003508A"/>
    <w:rsid w:val="00035605"/>
    <w:rsid w:val="0003575F"/>
    <w:rsid w:val="0003619E"/>
    <w:rsid w:val="00036334"/>
    <w:rsid w:val="00036F33"/>
    <w:rsid w:val="00037D82"/>
    <w:rsid w:val="00037F77"/>
    <w:rsid w:val="0004011C"/>
    <w:rsid w:val="000401A3"/>
    <w:rsid w:val="0004031A"/>
    <w:rsid w:val="000406BE"/>
    <w:rsid w:val="00041162"/>
    <w:rsid w:val="000413B6"/>
    <w:rsid w:val="00042DA6"/>
    <w:rsid w:val="00043715"/>
    <w:rsid w:val="00044413"/>
    <w:rsid w:val="00044A08"/>
    <w:rsid w:val="00044E4A"/>
    <w:rsid w:val="00045160"/>
    <w:rsid w:val="00045A68"/>
    <w:rsid w:val="00046800"/>
    <w:rsid w:val="00046FDA"/>
    <w:rsid w:val="000472B1"/>
    <w:rsid w:val="0004767F"/>
    <w:rsid w:val="00047833"/>
    <w:rsid w:val="00047AEF"/>
    <w:rsid w:val="000503BC"/>
    <w:rsid w:val="000503C3"/>
    <w:rsid w:val="0005071C"/>
    <w:rsid w:val="000508B9"/>
    <w:rsid w:val="00050D73"/>
    <w:rsid w:val="00050EC2"/>
    <w:rsid w:val="00050F88"/>
    <w:rsid w:val="000510B1"/>
    <w:rsid w:val="000516D1"/>
    <w:rsid w:val="00051A17"/>
    <w:rsid w:val="00051C38"/>
    <w:rsid w:val="00052014"/>
    <w:rsid w:val="0005208A"/>
    <w:rsid w:val="00052535"/>
    <w:rsid w:val="000526BC"/>
    <w:rsid w:val="000547B7"/>
    <w:rsid w:val="00054977"/>
    <w:rsid w:val="000556DA"/>
    <w:rsid w:val="00055726"/>
    <w:rsid w:val="00055B3D"/>
    <w:rsid w:val="000562CE"/>
    <w:rsid w:val="000562F2"/>
    <w:rsid w:val="0005669A"/>
    <w:rsid w:val="00056AAD"/>
    <w:rsid w:val="000571F0"/>
    <w:rsid w:val="00057683"/>
    <w:rsid w:val="00057733"/>
    <w:rsid w:val="000577F5"/>
    <w:rsid w:val="00057A24"/>
    <w:rsid w:val="00060A6D"/>
    <w:rsid w:val="00061072"/>
    <w:rsid w:val="000618B0"/>
    <w:rsid w:val="00061CED"/>
    <w:rsid w:val="00061F05"/>
    <w:rsid w:val="00062DF2"/>
    <w:rsid w:val="00063821"/>
    <w:rsid w:val="0006418C"/>
    <w:rsid w:val="000643C4"/>
    <w:rsid w:val="00064A97"/>
    <w:rsid w:val="00065C9A"/>
    <w:rsid w:val="00065CE0"/>
    <w:rsid w:val="00066424"/>
    <w:rsid w:val="000665F1"/>
    <w:rsid w:val="000670BC"/>
    <w:rsid w:val="000677C5"/>
    <w:rsid w:val="00067F94"/>
    <w:rsid w:val="000710E3"/>
    <w:rsid w:val="00071F58"/>
    <w:rsid w:val="000720EE"/>
    <w:rsid w:val="00072692"/>
    <w:rsid w:val="00072CDD"/>
    <w:rsid w:val="00072D15"/>
    <w:rsid w:val="00072D33"/>
    <w:rsid w:val="000739F3"/>
    <w:rsid w:val="000745D7"/>
    <w:rsid w:val="00074B0E"/>
    <w:rsid w:val="000754A9"/>
    <w:rsid w:val="00075AA9"/>
    <w:rsid w:val="00075AE7"/>
    <w:rsid w:val="00075B33"/>
    <w:rsid w:val="00076305"/>
    <w:rsid w:val="00076989"/>
    <w:rsid w:val="00076A8F"/>
    <w:rsid w:val="00080050"/>
    <w:rsid w:val="000804C1"/>
    <w:rsid w:val="000817C8"/>
    <w:rsid w:val="00081DA3"/>
    <w:rsid w:val="00082986"/>
    <w:rsid w:val="00083370"/>
    <w:rsid w:val="00083506"/>
    <w:rsid w:val="00084379"/>
    <w:rsid w:val="00084708"/>
    <w:rsid w:val="00086CDC"/>
    <w:rsid w:val="0008791E"/>
    <w:rsid w:val="00087F56"/>
    <w:rsid w:val="0009009B"/>
    <w:rsid w:val="00092074"/>
    <w:rsid w:val="0009337F"/>
    <w:rsid w:val="000936C0"/>
    <w:rsid w:val="00093919"/>
    <w:rsid w:val="00094343"/>
    <w:rsid w:val="0009501F"/>
    <w:rsid w:val="00095723"/>
    <w:rsid w:val="00095B16"/>
    <w:rsid w:val="000974DC"/>
    <w:rsid w:val="000976CA"/>
    <w:rsid w:val="00097BD7"/>
    <w:rsid w:val="000A0436"/>
    <w:rsid w:val="000A07E7"/>
    <w:rsid w:val="000A12C7"/>
    <w:rsid w:val="000A1A6E"/>
    <w:rsid w:val="000A32F4"/>
    <w:rsid w:val="000A3456"/>
    <w:rsid w:val="000A39B2"/>
    <w:rsid w:val="000A406A"/>
    <w:rsid w:val="000A43CA"/>
    <w:rsid w:val="000A5146"/>
    <w:rsid w:val="000A56C9"/>
    <w:rsid w:val="000A5821"/>
    <w:rsid w:val="000A5F55"/>
    <w:rsid w:val="000A748E"/>
    <w:rsid w:val="000A7C0F"/>
    <w:rsid w:val="000B2204"/>
    <w:rsid w:val="000B332C"/>
    <w:rsid w:val="000B4603"/>
    <w:rsid w:val="000B5C63"/>
    <w:rsid w:val="000B5F58"/>
    <w:rsid w:val="000B6D95"/>
    <w:rsid w:val="000B6F8B"/>
    <w:rsid w:val="000B7515"/>
    <w:rsid w:val="000B7597"/>
    <w:rsid w:val="000B76AA"/>
    <w:rsid w:val="000B7AF8"/>
    <w:rsid w:val="000C08FA"/>
    <w:rsid w:val="000C0D40"/>
    <w:rsid w:val="000C17D8"/>
    <w:rsid w:val="000C19B7"/>
    <w:rsid w:val="000C23F9"/>
    <w:rsid w:val="000C268B"/>
    <w:rsid w:val="000C2A45"/>
    <w:rsid w:val="000C2C82"/>
    <w:rsid w:val="000C2F31"/>
    <w:rsid w:val="000C302F"/>
    <w:rsid w:val="000C323A"/>
    <w:rsid w:val="000C3F57"/>
    <w:rsid w:val="000C44F6"/>
    <w:rsid w:val="000C5A69"/>
    <w:rsid w:val="000C608A"/>
    <w:rsid w:val="000C61B3"/>
    <w:rsid w:val="000C7FBF"/>
    <w:rsid w:val="000D011C"/>
    <w:rsid w:val="000D03DF"/>
    <w:rsid w:val="000D1134"/>
    <w:rsid w:val="000D135D"/>
    <w:rsid w:val="000D1ADB"/>
    <w:rsid w:val="000D1F58"/>
    <w:rsid w:val="000D221F"/>
    <w:rsid w:val="000D2315"/>
    <w:rsid w:val="000D244D"/>
    <w:rsid w:val="000D2EFF"/>
    <w:rsid w:val="000D3D6C"/>
    <w:rsid w:val="000D46A6"/>
    <w:rsid w:val="000D4D8B"/>
    <w:rsid w:val="000D5942"/>
    <w:rsid w:val="000D598A"/>
    <w:rsid w:val="000D5F61"/>
    <w:rsid w:val="000D6A03"/>
    <w:rsid w:val="000D76A2"/>
    <w:rsid w:val="000D7FD3"/>
    <w:rsid w:val="000E03E5"/>
    <w:rsid w:val="000E0F04"/>
    <w:rsid w:val="000E120C"/>
    <w:rsid w:val="000E1B57"/>
    <w:rsid w:val="000E2D65"/>
    <w:rsid w:val="000E3161"/>
    <w:rsid w:val="000E32D5"/>
    <w:rsid w:val="000E3396"/>
    <w:rsid w:val="000E401F"/>
    <w:rsid w:val="000E46C6"/>
    <w:rsid w:val="000E52B3"/>
    <w:rsid w:val="000E55FE"/>
    <w:rsid w:val="000E586C"/>
    <w:rsid w:val="000E5BBD"/>
    <w:rsid w:val="000E685A"/>
    <w:rsid w:val="000E6F36"/>
    <w:rsid w:val="000E7A02"/>
    <w:rsid w:val="000F0478"/>
    <w:rsid w:val="000F166D"/>
    <w:rsid w:val="000F2B49"/>
    <w:rsid w:val="000F2CA6"/>
    <w:rsid w:val="000F3981"/>
    <w:rsid w:val="000F3EE5"/>
    <w:rsid w:val="000F4044"/>
    <w:rsid w:val="000F4579"/>
    <w:rsid w:val="000F4B73"/>
    <w:rsid w:val="000F4C87"/>
    <w:rsid w:val="000F508E"/>
    <w:rsid w:val="000F51DB"/>
    <w:rsid w:val="000F5444"/>
    <w:rsid w:val="000F6034"/>
    <w:rsid w:val="000F688D"/>
    <w:rsid w:val="000F7363"/>
    <w:rsid w:val="0010017D"/>
    <w:rsid w:val="00100642"/>
    <w:rsid w:val="00100958"/>
    <w:rsid w:val="00101A7A"/>
    <w:rsid w:val="001022DC"/>
    <w:rsid w:val="001025D2"/>
    <w:rsid w:val="00102DE8"/>
    <w:rsid w:val="001033CF"/>
    <w:rsid w:val="001038DE"/>
    <w:rsid w:val="001039D8"/>
    <w:rsid w:val="00103CF7"/>
    <w:rsid w:val="00103D42"/>
    <w:rsid w:val="00103D81"/>
    <w:rsid w:val="00103E93"/>
    <w:rsid w:val="0010408E"/>
    <w:rsid w:val="00104E63"/>
    <w:rsid w:val="00104E94"/>
    <w:rsid w:val="00105257"/>
    <w:rsid w:val="001056CE"/>
    <w:rsid w:val="00105A1D"/>
    <w:rsid w:val="00105F06"/>
    <w:rsid w:val="00106189"/>
    <w:rsid w:val="00106A52"/>
    <w:rsid w:val="00107CCB"/>
    <w:rsid w:val="00107D54"/>
    <w:rsid w:val="00110B39"/>
    <w:rsid w:val="001110D4"/>
    <w:rsid w:val="001116B7"/>
    <w:rsid w:val="00111BA2"/>
    <w:rsid w:val="00112887"/>
    <w:rsid w:val="001133F8"/>
    <w:rsid w:val="001140F9"/>
    <w:rsid w:val="001164A8"/>
    <w:rsid w:val="00116809"/>
    <w:rsid w:val="00116C53"/>
    <w:rsid w:val="0011792C"/>
    <w:rsid w:val="001202B0"/>
    <w:rsid w:val="00120630"/>
    <w:rsid w:val="00120734"/>
    <w:rsid w:val="00120848"/>
    <w:rsid w:val="00120B3D"/>
    <w:rsid w:val="00120B77"/>
    <w:rsid w:val="00120C80"/>
    <w:rsid w:val="001213C9"/>
    <w:rsid w:val="00121896"/>
    <w:rsid w:val="001218D7"/>
    <w:rsid w:val="00121CF7"/>
    <w:rsid w:val="001224E5"/>
    <w:rsid w:val="00122EE0"/>
    <w:rsid w:val="00124FB7"/>
    <w:rsid w:val="0012517F"/>
    <w:rsid w:val="0012564A"/>
    <w:rsid w:val="001259AD"/>
    <w:rsid w:val="00125B55"/>
    <w:rsid w:val="00125D60"/>
    <w:rsid w:val="00125E68"/>
    <w:rsid w:val="00126B21"/>
    <w:rsid w:val="00126C08"/>
    <w:rsid w:val="00126D28"/>
    <w:rsid w:val="0012705B"/>
    <w:rsid w:val="001271A9"/>
    <w:rsid w:val="00127579"/>
    <w:rsid w:val="00127F76"/>
    <w:rsid w:val="0013037F"/>
    <w:rsid w:val="0013067E"/>
    <w:rsid w:val="0013152B"/>
    <w:rsid w:val="00131990"/>
    <w:rsid w:val="00131B8E"/>
    <w:rsid w:val="00131EE3"/>
    <w:rsid w:val="00132316"/>
    <w:rsid w:val="00132FDD"/>
    <w:rsid w:val="00133DBB"/>
    <w:rsid w:val="00134B92"/>
    <w:rsid w:val="00135343"/>
    <w:rsid w:val="00136330"/>
    <w:rsid w:val="001365B3"/>
    <w:rsid w:val="00136A6C"/>
    <w:rsid w:val="00136C18"/>
    <w:rsid w:val="00137212"/>
    <w:rsid w:val="001373CB"/>
    <w:rsid w:val="001378ED"/>
    <w:rsid w:val="00137E71"/>
    <w:rsid w:val="00137F8A"/>
    <w:rsid w:val="0014089C"/>
    <w:rsid w:val="00140957"/>
    <w:rsid w:val="00140FE4"/>
    <w:rsid w:val="0014124C"/>
    <w:rsid w:val="0014185D"/>
    <w:rsid w:val="00141FC9"/>
    <w:rsid w:val="001422EB"/>
    <w:rsid w:val="00142B05"/>
    <w:rsid w:val="00142FCA"/>
    <w:rsid w:val="0014323A"/>
    <w:rsid w:val="0014329C"/>
    <w:rsid w:val="00143AB2"/>
    <w:rsid w:val="00143D20"/>
    <w:rsid w:val="00143F8C"/>
    <w:rsid w:val="001441B2"/>
    <w:rsid w:val="00144416"/>
    <w:rsid w:val="0014448C"/>
    <w:rsid w:val="001454F1"/>
    <w:rsid w:val="00145742"/>
    <w:rsid w:val="00145843"/>
    <w:rsid w:val="0014655C"/>
    <w:rsid w:val="0014683E"/>
    <w:rsid w:val="00146BAF"/>
    <w:rsid w:val="001474BC"/>
    <w:rsid w:val="001475AA"/>
    <w:rsid w:val="001479F6"/>
    <w:rsid w:val="00150486"/>
    <w:rsid w:val="001506B9"/>
    <w:rsid w:val="00150A0A"/>
    <w:rsid w:val="00150BA5"/>
    <w:rsid w:val="0015196A"/>
    <w:rsid w:val="00151A19"/>
    <w:rsid w:val="001538B1"/>
    <w:rsid w:val="00153B47"/>
    <w:rsid w:val="0015421B"/>
    <w:rsid w:val="00154472"/>
    <w:rsid w:val="00155B97"/>
    <w:rsid w:val="00155D0A"/>
    <w:rsid w:val="00155D54"/>
    <w:rsid w:val="0015650C"/>
    <w:rsid w:val="00157B54"/>
    <w:rsid w:val="00160473"/>
    <w:rsid w:val="00160CC5"/>
    <w:rsid w:val="00161604"/>
    <w:rsid w:val="00161772"/>
    <w:rsid w:val="0016177E"/>
    <w:rsid w:val="001629DC"/>
    <w:rsid w:val="00162B51"/>
    <w:rsid w:val="00162EC3"/>
    <w:rsid w:val="00163C08"/>
    <w:rsid w:val="001643CD"/>
    <w:rsid w:val="0016482E"/>
    <w:rsid w:val="00164A46"/>
    <w:rsid w:val="00165DB3"/>
    <w:rsid w:val="00166441"/>
    <w:rsid w:val="001665F2"/>
    <w:rsid w:val="00166B9D"/>
    <w:rsid w:val="00166C08"/>
    <w:rsid w:val="00167240"/>
    <w:rsid w:val="00167C5F"/>
    <w:rsid w:val="001705D1"/>
    <w:rsid w:val="00170EF5"/>
    <w:rsid w:val="0017185B"/>
    <w:rsid w:val="00171E42"/>
    <w:rsid w:val="0017262F"/>
    <w:rsid w:val="0017267B"/>
    <w:rsid w:val="0017277A"/>
    <w:rsid w:val="001727E7"/>
    <w:rsid w:val="00172D91"/>
    <w:rsid w:val="00172E25"/>
    <w:rsid w:val="00173408"/>
    <w:rsid w:val="00173E8F"/>
    <w:rsid w:val="00174277"/>
    <w:rsid w:val="00174B09"/>
    <w:rsid w:val="0017518D"/>
    <w:rsid w:val="00175347"/>
    <w:rsid w:val="001753F6"/>
    <w:rsid w:val="00175A7B"/>
    <w:rsid w:val="00175E51"/>
    <w:rsid w:val="00175EAB"/>
    <w:rsid w:val="00176C01"/>
    <w:rsid w:val="00176C25"/>
    <w:rsid w:val="00177220"/>
    <w:rsid w:val="001801B6"/>
    <w:rsid w:val="001805B3"/>
    <w:rsid w:val="00180832"/>
    <w:rsid w:val="001817C6"/>
    <w:rsid w:val="00181AE2"/>
    <w:rsid w:val="00181B18"/>
    <w:rsid w:val="001821CA"/>
    <w:rsid w:val="001823F6"/>
    <w:rsid w:val="0018250D"/>
    <w:rsid w:val="00182879"/>
    <w:rsid w:val="00182A25"/>
    <w:rsid w:val="00182AD9"/>
    <w:rsid w:val="00183057"/>
    <w:rsid w:val="001830B9"/>
    <w:rsid w:val="001831CB"/>
    <w:rsid w:val="0018337E"/>
    <w:rsid w:val="0018383D"/>
    <w:rsid w:val="0018435A"/>
    <w:rsid w:val="001853AC"/>
    <w:rsid w:val="0018546C"/>
    <w:rsid w:val="00186FDC"/>
    <w:rsid w:val="00187A1A"/>
    <w:rsid w:val="00187B76"/>
    <w:rsid w:val="001902B6"/>
    <w:rsid w:val="00190F5C"/>
    <w:rsid w:val="00191459"/>
    <w:rsid w:val="00191886"/>
    <w:rsid w:val="00191921"/>
    <w:rsid w:val="00191F12"/>
    <w:rsid w:val="001921DB"/>
    <w:rsid w:val="0019280A"/>
    <w:rsid w:val="00193746"/>
    <w:rsid w:val="0019386E"/>
    <w:rsid w:val="0019440B"/>
    <w:rsid w:val="001944F9"/>
    <w:rsid w:val="00194549"/>
    <w:rsid w:val="00194C89"/>
    <w:rsid w:val="0019566B"/>
    <w:rsid w:val="00195D56"/>
    <w:rsid w:val="00196037"/>
    <w:rsid w:val="0019607A"/>
    <w:rsid w:val="001964C0"/>
    <w:rsid w:val="00196FEE"/>
    <w:rsid w:val="001974D7"/>
    <w:rsid w:val="001974E0"/>
    <w:rsid w:val="00197C24"/>
    <w:rsid w:val="00197D4E"/>
    <w:rsid w:val="001A2647"/>
    <w:rsid w:val="001A34EC"/>
    <w:rsid w:val="001A401D"/>
    <w:rsid w:val="001A41AC"/>
    <w:rsid w:val="001A4CC4"/>
    <w:rsid w:val="001A54CE"/>
    <w:rsid w:val="001A5519"/>
    <w:rsid w:val="001A76AF"/>
    <w:rsid w:val="001A7C77"/>
    <w:rsid w:val="001B0439"/>
    <w:rsid w:val="001B12F9"/>
    <w:rsid w:val="001B1BEE"/>
    <w:rsid w:val="001B327D"/>
    <w:rsid w:val="001B39DB"/>
    <w:rsid w:val="001B403F"/>
    <w:rsid w:val="001B4C21"/>
    <w:rsid w:val="001B4DA9"/>
    <w:rsid w:val="001B5340"/>
    <w:rsid w:val="001B56F0"/>
    <w:rsid w:val="001B6424"/>
    <w:rsid w:val="001B77FE"/>
    <w:rsid w:val="001C020C"/>
    <w:rsid w:val="001C0289"/>
    <w:rsid w:val="001C1B54"/>
    <w:rsid w:val="001C2513"/>
    <w:rsid w:val="001C2E96"/>
    <w:rsid w:val="001C38CD"/>
    <w:rsid w:val="001C3EA4"/>
    <w:rsid w:val="001C4494"/>
    <w:rsid w:val="001C4B81"/>
    <w:rsid w:val="001C5235"/>
    <w:rsid w:val="001C5375"/>
    <w:rsid w:val="001C615C"/>
    <w:rsid w:val="001C65DA"/>
    <w:rsid w:val="001C7C96"/>
    <w:rsid w:val="001C7D8E"/>
    <w:rsid w:val="001C7F09"/>
    <w:rsid w:val="001C7F9A"/>
    <w:rsid w:val="001D01D6"/>
    <w:rsid w:val="001D0ADD"/>
    <w:rsid w:val="001D0E2B"/>
    <w:rsid w:val="001D0EA5"/>
    <w:rsid w:val="001D1137"/>
    <w:rsid w:val="001D1D40"/>
    <w:rsid w:val="001D1D71"/>
    <w:rsid w:val="001D20FB"/>
    <w:rsid w:val="001D2382"/>
    <w:rsid w:val="001D36A9"/>
    <w:rsid w:val="001D4188"/>
    <w:rsid w:val="001D5F1B"/>
    <w:rsid w:val="001D5F21"/>
    <w:rsid w:val="001D5F50"/>
    <w:rsid w:val="001D65EA"/>
    <w:rsid w:val="001D686F"/>
    <w:rsid w:val="001D787E"/>
    <w:rsid w:val="001D7F02"/>
    <w:rsid w:val="001E0E9B"/>
    <w:rsid w:val="001E1175"/>
    <w:rsid w:val="001E20EE"/>
    <w:rsid w:val="001E2560"/>
    <w:rsid w:val="001E2EFA"/>
    <w:rsid w:val="001E3260"/>
    <w:rsid w:val="001E4439"/>
    <w:rsid w:val="001E4B2C"/>
    <w:rsid w:val="001E6074"/>
    <w:rsid w:val="001E66AB"/>
    <w:rsid w:val="001E69D9"/>
    <w:rsid w:val="001E6CBE"/>
    <w:rsid w:val="001E723D"/>
    <w:rsid w:val="001E7285"/>
    <w:rsid w:val="001E7368"/>
    <w:rsid w:val="001E75CB"/>
    <w:rsid w:val="001E7A79"/>
    <w:rsid w:val="001E7AF6"/>
    <w:rsid w:val="001E7C9C"/>
    <w:rsid w:val="001E7D40"/>
    <w:rsid w:val="001E7D76"/>
    <w:rsid w:val="001F0A64"/>
    <w:rsid w:val="001F12D8"/>
    <w:rsid w:val="001F1737"/>
    <w:rsid w:val="001F1BCE"/>
    <w:rsid w:val="001F27C4"/>
    <w:rsid w:val="001F3183"/>
    <w:rsid w:val="001F388B"/>
    <w:rsid w:val="001F4520"/>
    <w:rsid w:val="001F4DD8"/>
    <w:rsid w:val="001F52DF"/>
    <w:rsid w:val="001F68D1"/>
    <w:rsid w:val="001F6AA1"/>
    <w:rsid w:val="001F7449"/>
    <w:rsid w:val="001F7734"/>
    <w:rsid w:val="00200013"/>
    <w:rsid w:val="002001B3"/>
    <w:rsid w:val="00200A21"/>
    <w:rsid w:val="00200B33"/>
    <w:rsid w:val="00201549"/>
    <w:rsid w:val="00202942"/>
    <w:rsid w:val="00202CBB"/>
    <w:rsid w:val="00202F3E"/>
    <w:rsid w:val="00203296"/>
    <w:rsid w:val="0020378A"/>
    <w:rsid w:val="002039AA"/>
    <w:rsid w:val="00204099"/>
    <w:rsid w:val="002044E9"/>
    <w:rsid w:val="0020451A"/>
    <w:rsid w:val="0020463A"/>
    <w:rsid w:val="00204667"/>
    <w:rsid w:val="00204DCF"/>
    <w:rsid w:val="002059AA"/>
    <w:rsid w:val="002060D3"/>
    <w:rsid w:val="00206102"/>
    <w:rsid w:val="00206D9F"/>
    <w:rsid w:val="00207728"/>
    <w:rsid w:val="002077AF"/>
    <w:rsid w:val="00207C93"/>
    <w:rsid w:val="002103F0"/>
    <w:rsid w:val="00210F30"/>
    <w:rsid w:val="002114EC"/>
    <w:rsid w:val="00211513"/>
    <w:rsid w:val="00211935"/>
    <w:rsid w:val="00211C49"/>
    <w:rsid w:val="00211EF9"/>
    <w:rsid w:val="0021245E"/>
    <w:rsid w:val="00212ACC"/>
    <w:rsid w:val="00212C37"/>
    <w:rsid w:val="00212D88"/>
    <w:rsid w:val="00213343"/>
    <w:rsid w:val="0021345A"/>
    <w:rsid w:val="002145F0"/>
    <w:rsid w:val="0021463F"/>
    <w:rsid w:val="00214810"/>
    <w:rsid w:val="00215E1C"/>
    <w:rsid w:val="002167CC"/>
    <w:rsid w:val="00217578"/>
    <w:rsid w:val="00217604"/>
    <w:rsid w:val="00217F31"/>
    <w:rsid w:val="0022024D"/>
    <w:rsid w:val="002203AC"/>
    <w:rsid w:val="002208EB"/>
    <w:rsid w:val="00220BB0"/>
    <w:rsid w:val="00221ED4"/>
    <w:rsid w:val="00222D45"/>
    <w:rsid w:val="00222EDD"/>
    <w:rsid w:val="00223246"/>
    <w:rsid w:val="00223C51"/>
    <w:rsid w:val="00223DA1"/>
    <w:rsid w:val="002245D8"/>
    <w:rsid w:val="00224A32"/>
    <w:rsid w:val="00224F3E"/>
    <w:rsid w:val="0022507C"/>
    <w:rsid w:val="00225935"/>
    <w:rsid w:val="00226461"/>
    <w:rsid w:val="00226586"/>
    <w:rsid w:val="00226EA9"/>
    <w:rsid w:val="00227463"/>
    <w:rsid w:val="00227A18"/>
    <w:rsid w:val="00227C5E"/>
    <w:rsid w:val="002300A9"/>
    <w:rsid w:val="00230496"/>
    <w:rsid w:val="00230535"/>
    <w:rsid w:val="00230A42"/>
    <w:rsid w:val="00230FCD"/>
    <w:rsid w:val="00231A3E"/>
    <w:rsid w:val="00231B90"/>
    <w:rsid w:val="00231BB4"/>
    <w:rsid w:val="00231BF6"/>
    <w:rsid w:val="00231CCA"/>
    <w:rsid w:val="00232060"/>
    <w:rsid w:val="00232894"/>
    <w:rsid w:val="00232AAD"/>
    <w:rsid w:val="00232C3A"/>
    <w:rsid w:val="0023397B"/>
    <w:rsid w:val="00233B91"/>
    <w:rsid w:val="00234A6B"/>
    <w:rsid w:val="00236078"/>
    <w:rsid w:val="0023619A"/>
    <w:rsid w:val="00236760"/>
    <w:rsid w:val="002367CF"/>
    <w:rsid w:val="00236BD7"/>
    <w:rsid w:val="00236DD5"/>
    <w:rsid w:val="00236F04"/>
    <w:rsid w:val="00236FE7"/>
    <w:rsid w:val="002370CA"/>
    <w:rsid w:val="00237962"/>
    <w:rsid w:val="00240137"/>
    <w:rsid w:val="00240331"/>
    <w:rsid w:val="0024254E"/>
    <w:rsid w:val="00243FE0"/>
    <w:rsid w:val="002441B8"/>
    <w:rsid w:val="00244A61"/>
    <w:rsid w:val="00244BB9"/>
    <w:rsid w:val="00244DB0"/>
    <w:rsid w:val="00245395"/>
    <w:rsid w:val="00245613"/>
    <w:rsid w:val="00245A87"/>
    <w:rsid w:val="002461CB"/>
    <w:rsid w:val="002473E7"/>
    <w:rsid w:val="002476F7"/>
    <w:rsid w:val="002500EC"/>
    <w:rsid w:val="0025085B"/>
    <w:rsid w:val="00250D38"/>
    <w:rsid w:val="00251203"/>
    <w:rsid w:val="00251656"/>
    <w:rsid w:val="0025181C"/>
    <w:rsid w:val="002526C2"/>
    <w:rsid w:val="00253086"/>
    <w:rsid w:val="0025314B"/>
    <w:rsid w:val="002533C4"/>
    <w:rsid w:val="002533D2"/>
    <w:rsid w:val="00253761"/>
    <w:rsid w:val="00253AD1"/>
    <w:rsid w:val="002540A9"/>
    <w:rsid w:val="0025431A"/>
    <w:rsid w:val="00255136"/>
    <w:rsid w:val="00255370"/>
    <w:rsid w:val="00255418"/>
    <w:rsid w:val="00256409"/>
    <w:rsid w:val="0025679B"/>
    <w:rsid w:val="00256C1D"/>
    <w:rsid w:val="00256FE9"/>
    <w:rsid w:val="00260295"/>
    <w:rsid w:val="002604B7"/>
    <w:rsid w:val="00260511"/>
    <w:rsid w:val="00260FBE"/>
    <w:rsid w:val="00261499"/>
    <w:rsid w:val="00261AC9"/>
    <w:rsid w:val="00261C0C"/>
    <w:rsid w:val="00261FDA"/>
    <w:rsid w:val="002622CD"/>
    <w:rsid w:val="00263531"/>
    <w:rsid w:val="00263651"/>
    <w:rsid w:val="0026416B"/>
    <w:rsid w:val="0026453D"/>
    <w:rsid w:val="002659B2"/>
    <w:rsid w:val="00265BA2"/>
    <w:rsid w:val="0026675A"/>
    <w:rsid w:val="0026762D"/>
    <w:rsid w:val="002677C2"/>
    <w:rsid w:val="00267BA8"/>
    <w:rsid w:val="00270483"/>
    <w:rsid w:val="00270A3B"/>
    <w:rsid w:val="00270AD5"/>
    <w:rsid w:val="002718F4"/>
    <w:rsid w:val="0027383A"/>
    <w:rsid w:val="00273D39"/>
    <w:rsid w:val="002752B3"/>
    <w:rsid w:val="002752D2"/>
    <w:rsid w:val="00275372"/>
    <w:rsid w:val="00275C3C"/>
    <w:rsid w:val="00276218"/>
    <w:rsid w:val="00276FA8"/>
    <w:rsid w:val="00277105"/>
    <w:rsid w:val="002774AF"/>
    <w:rsid w:val="00277B8A"/>
    <w:rsid w:val="00277F26"/>
    <w:rsid w:val="00280068"/>
    <w:rsid w:val="00280157"/>
    <w:rsid w:val="00280263"/>
    <w:rsid w:val="00280362"/>
    <w:rsid w:val="002821F1"/>
    <w:rsid w:val="002823DB"/>
    <w:rsid w:val="0028414B"/>
    <w:rsid w:val="0028414C"/>
    <w:rsid w:val="002841C5"/>
    <w:rsid w:val="0028473A"/>
    <w:rsid w:val="0028481C"/>
    <w:rsid w:val="00284CD6"/>
    <w:rsid w:val="002852DC"/>
    <w:rsid w:val="0028569E"/>
    <w:rsid w:val="0028612F"/>
    <w:rsid w:val="002861A3"/>
    <w:rsid w:val="00286257"/>
    <w:rsid w:val="0028655D"/>
    <w:rsid w:val="00287385"/>
    <w:rsid w:val="00287959"/>
    <w:rsid w:val="00287D63"/>
    <w:rsid w:val="00287EA0"/>
    <w:rsid w:val="00290222"/>
    <w:rsid w:val="002903B3"/>
    <w:rsid w:val="002903E4"/>
    <w:rsid w:val="00290430"/>
    <w:rsid w:val="00290973"/>
    <w:rsid w:val="002910E2"/>
    <w:rsid w:val="002917A3"/>
    <w:rsid w:val="002928B4"/>
    <w:rsid w:val="002930BD"/>
    <w:rsid w:val="0029447D"/>
    <w:rsid w:val="00294587"/>
    <w:rsid w:val="00294AF6"/>
    <w:rsid w:val="0029629E"/>
    <w:rsid w:val="00296A33"/>
    <w:rsid w:val="002975C7"/>
    <w:rsid w:val="00297834"/>
    <w:rsid w:val="002A064B"/>
    <w:rsid w:val="002A16D0"/>
    <w:rsid w:val="002A3107"/>
    <w:rsid w:val="002A39B5"/>
    <w:rsid w:val="002A39D6"/>
    <w:rsid w:val="002A400B"/>
    <w:rsid w:val="002A4114"/>
    <w:rsid w:val="002A47E0"/>
    <w:rsid w:val="002A50B7"/>
    <w:rsid w:val="002A69BD"/>
    <w:rsid w:val="002A6CEA"/>
    <w:rsid w:val="002A763A"/>
    <w:rsid w:val="002A7A3B"/>
    <w:rsid w:val="002A7D40"/>
    <w:rsid w:val="002A7F45"/>
    <w:rsid w:val="002B0086"/>
    <w:rsid w:val="002B1E31"/>
    <w:rsid w:val="002B2A0C"/>
    <w:rsid w:val="002B2A14"/>
    <w:rsid w:val="002B2DC1"/>
    <w:rsid w:val="002B306B"/>
    <w:rsid w:val="002B3918"/>
    <w:rsid w:val="002B3BDD"/>
    <w:rsid w:val="002B56E1"/>
    <w:rsid w:val="002B6081"/>
    <w:rsid w:val="002B6BC5"/>
    <w:rsid w:val="002B6CBE"/>
    <w:rsid w:val="002B7C7C"/>
    <w:rsid w:val="002C0E81"/>
    <w:rsid w:val="002C1876"/>
    <w:rsid w:val="002C1D23"/>
    <w:rsid w:val="002C200B"/>
    <w:rsid w:val="002C2F5A"/>
    <w:rsid w:val="002C4D6A"/>
    <w:rsid w:val="002C549C"/>
    <w:rsid w:val="002C55D2"/>
    <w:rsid w:val="002C5651"/>
    <w:rsid w:val="002C68EF"/>
    <w:rsid w:val="002C6D61"/>
    <w:rsid w:val="002C6F52"/>
    <w:rsid w:val="002C75A1"/>
    <w:rsid w:val="002C7F67"/>
    <w:rsid w:val="002D0135"/>
    <w:rsid w:val="002D051C"/>
    <w:rsid w:val="002D0A53"/>
    <w:rsid w:val="002D0D65"/>
    <w:rsid w:val="002D10B0"/>
    <w:rsid w:val="002D1362"/>
    <w:rsid w:val="002D1490"/>
    <w:rsid w:val="002D1C13"/>
    <w:rsid w:val="002D2637"/>
    <w:rsid w:val="002D386B"/>
    <w:rsid w:val="002D3DB1"/>
    <w:rsid w:val="002D4BCF"/>
    <w:rsid w:val="002D6493"/>
    <w:rsid w:val="002D721C"/>
    <w:rsid w:val="002D78FC"/>
    <w:rsid w:val="002D7A6D"/>
    <w:rsid w:val="002D7F4F"/>
    <w:rsid w:val="002E0498"/>
    <w:rsid w:val="002E0BDE"/>
    <w:rsid w:val="002E1248"/>
    <w:rsid w:val="002E14A6"/>
    <w:rsid w:val="002E14D2"/>
    <w:rsid w:val="002E1806"/>
    <w:rsid w:val="002E1AF2"/>
    <w:rsid w:val="002E1AF6"/>
    <w:rsid w:val="002E1B23"/>
    <w:rsid w:val="002E1D7A"/>
    <w:rsid w:val="002E2647"/>
    <w:rsid w:val="002E3392"/>
    <w:rsid w:val="002E3486"/>
    <w:rsid w:val="002E3891"/>
    <w:rsid w:val="002E3961"/>
    <w:rsid w:val="002E4966"/>
    <w:rsid w:val="002E4C90"/>
    <w:rsid w:val="002E55CB"/>
    <w:rsid w:val="002E5FCF"/>
    <w:rsid w:val="002E6103"/>
    <w:rsid w:val="002E6E36"/>
    <w:rsid w:val="002E7290"/>
    <w:rsid w:val="002E756A"/>
    <w:rsid w:val="002F0C12"/>
    <w:rsid w:val="002F0DBC"/>
    <w:rsid w:val="002F10AE"/>
    <w:rsid w:val="002F126A"/>
    <w:rsid w:val="002F12BC"/>
    <w:rsid w:val="002F17F3"/>
    <w:rsid w:val="002F186B"/>
    <w:rsid w:val="002F1E1D"/>
    <w:rsid w:val="002F261E"/>
    <w:rsid w:val="002F2F6A"/>
    <w:rsid w:val="002F3A5C"/>
    <w:rsid w:val="002F406A"/>
    <w:rsid w:val="002F4645"/>
    <w:rsid w:val="002F46CF"/>
    <w:rsid w:val="002F4BFE"/>
    <w:rsid w:val="002F595D"/>
    <w:rsid w:val="002F5A53"/>
    <w:rsid w:val="002F5BE2"/>
    <w:rsid w:val="002F6763"/>
    <w:rsid w:val="002F73CA"/>
    <w:rsid w:val="002F7A0A"/>
    <w:rsid w:val="003001C2"/>
    <w:rsid w:val="0030037B"/>
    <w:rsid w:val="003009AE"/>
    <w:rsid w:val="003010F4"/>
    <w:rsid w:val="0030115E"/>
    <w:rsid w:val="003014ED"/>
    <w:rsid w:val="00301C84"/>
    <w:rsid w:val="0030300A"/>
    <w:rsid w:val="003030F5"/>
    <w:rsid w:val="0030387F"/>
    <w:rsid w:val="00304210"/>
    <w:rsid w:val="00304302"/>
    <w:rsid w:val="00305326"/>
    <w:rsid w:val="00305DD8"/>
    <w:rsid w:val="00305DE5"/>
    <w:rsid w:val="0030666C"/>
    <w:rsid w:val="003070B3"/>
    <w:rsid w:val="00307106"/>
    <w:rsid w:val="00307864"/>
    <w:rsid w:val="00307BE9"/>
    <w:rsid w:val="00307D3B"/>
    <w:rsid w:val="003102F3"/>
    <w:rsid w:val="00310773"/>
    <w:rsid w:val="00310BCF"/>
    <w:rsid w:val="00310FC7"/>
    <w:rsid w:val="00311410"/>
    <w:rsid w:val="00311705"/>
    <w:rsid w:val="00311E30"/>
    <w:rsid w:val="00311E4F"/>
    <w:rsid w:val="0031215D"/>
    <w:rsid w:val="003125D6"/>
    <w:rsid w:val="00312A41"/>
    <w:rsid w:val="0031386B"/>
    <w:rsid w:val="0031470D"/>
    <w:rsid w:val="00315460"/>
    <w:rsid w:val="0031548F"/>
    <w:rsid w:val="003155A3"/>
    <w:rsid w:val="00316AE7"/>
    <w:rsid w:val="00316C5B"/>
    <w:rsid w:val="00317144"/>
    <w:rsid w:val="00317E4E"/>
    <w:rsid w:val="003211D4"/>
    <w:rsid w:val="003212B8"/>
    <w:rsid w:val="003213A7"/>
    <w:rsid w:val="003213C9"/>
    <w:rsid w:val="00321509"/>
    <w:rsid w:val="0032173B"/>
    <w:rsid w:val="00321BC9"/>
    <w:rsid w:val="00322050"/>
    <w:rsid w:val="00324346"/>
    <w:rsid w:val="00325AC5"/>
    <w:rsid w:val="00325EA9"/>
    <w:rsid w:val="003268D2"/>
    <w:rsid w:val="00326DD0"/>
    <w:rsid w:val="00326F9B"/>
    <w:rsid w:val="00326FC2"/>
    <w:rsid w:val="00327583"/>
    <w:rsid w:val="00327960"/>
    <w:rsid w:val="00327B97"/>
    <w:rsid w:val="00330318"/>
    <w:rsid w:val="00330616"/>
    <w:rsid w:val="00330F6D"/>
    <w:rsid w:val="00330F87"/>
    <w:rsid w:val="003310D7"/>
    <w:rsid w:val="00331126"/>
    <w:rsid w:val="0033126D"/>
    <w:rsid w:val="00331EA7"/>
    <w:rsid w:val="00332100"/>
    <w:rsid w:val="003322DC"/>
    <w:rsid w:val="003322F8"/>
    <w:rsid w:val="0033255E"/>
    <w:rsid w:val="00332C9D"/>
    <w:rsid w:val="00333643"/>
    <w:rsid w:val="0033365A"/>
    <w:rsid w:val="00333882"/>
    <w:rsid w:val="00333D0B"/>
    <w:rsid w:val="00333F32"/>
    <w:rsid w:val="00334FD8"/>
    <w:rsid w:val="003353E4"/>
    <w:rsid w:val="003355B9"/>
    <w:rsid w:val="00335FD0"/>
    <w:rsid w:val="00336060"/>
    <w:rsid w:val="003367D4"/>
    <w:rsid w:val="00337BF8"/>
    <w:rsid w:val="00341002"/>
    <w:rsid w:val="00341189"/>
    <w:rsid w:val="003426F2"/>
    <w:rsid w:val="00342927"/>
    <w:rsid w:val="00342B2A"/>
    <w:rsid w:val="00342D77"/>
    <w:rsid w:val="0034396E"/>
    <w:rsid w:val="003443B6"/>
    <w:rsid w:val="003448C9"/>
    <w:rsid w:val="00344922"/>
    <w:rsid w:val="003450FA"/>
    <w:rsid w:val="003455FF"/>
    <w:rsid w:val="003456FB"/>
    <w:rsid w:val="00345F46"/>
    <w:rsid w:val="003462AE"/>
    <w:rsid w:val="003463AE"/>
    <w:rsid w:val="00346487"/>
    <w:rsid w:val="003464E2"/>
    <w:rsid w:val="00346B6A"/>
    <w:rsid w:val="00346DE6"/>
    <w:rsid w:val="00347EE6"/>
    <w:rsid w:val="00347F9C"/>
    <w:rsid w:val="003500FF"/>
    <w:rsid w:val="003509C4"/>
    <w:rsid w:val="00350E11"/>
    <w:rsid w:val="003512B1"/>
    <w:rsid w:val="00351B37"/>
    <w:rsid w:val="00351BA3"/>
    <w:rsid w:val="00352BA3"/>
    <w:rsid w:val="00352BCA"/>
    <w:rsid w:val="0035326F"/>
    <w:rsid w:val="003532DC"/>
    <w:rsid w:val="003535AA"/>
    <w:rsid w:val="00353710"/>
    <w:rsid w:val="00354318"/>
    <w:rsid w:val="0035544C"/>
    <w:rsid w:val="00355948"/>
    <w:rsid w:val="0035597A"/>
    <w:rsid w:val="00355BE7"/>
    <w:rsid w:val="0035654B"/>
    <w:rsid w:val="003567ED"/>
    <w:rsid w:val="00357824"/>
    <w:rsid w:val="00357B36"/>
    <w:rsid w:val="00357B74"/>
    <w:rsid w:val="00357DC9"/>
    <w:rsid w:val="00360024"/>
    <w:rsid w:val="003611F9"/>
    <w:rsid w:val="00361383"/>
    <w:rsid w:val="00361A35"/>
    <w:rsid w:val="003626AB"/>
    <w:rsid w:val="00362DB1"/>
    <w:rsid w:val="00362E56"/>
    <w:rsid w:val="00363801"/>
    <w:rsid w:val="003638BA"/>
    <w:rsid w:val="003644A0"/>
    <w:rsid w:val="003648C0"/>
    <w:rsid w:val="0036519E"/>
    <w:rsid w:val="003652D8"/>
    <w:rsid w:val="003655E3"/>
    <w:rsid w:val="00365630"/>
    <w:rsid w:val="00365D1A"/>
    <w:rsid w:val="00366806"/>
    <w:rsid w:val="00367571"/>
    <w:rsid w:val="003679AC"/>
    <w:rsid w:val="00367A65"/>
    <w:rsid w:val="0037009C"/>
    <w:rsid w:val="003705CC"/>
    <w:rsid w:val="003707E1"/>
    <w:rsid w:val="00370D4D"/>
    <w:rsid w:val="00371329"/>
    <w:rsid w:val="00373A0A"/>
    <w:rsid w:val="00373C20"/>
    <w:rsid w:val="00374928"/>
    <w:rsid w:val="00374ABB"/>
    <w:rsid w:val="00374BE5"/>
    <w:rsid w:val="003759B5"/>
    <w:rsid w:val="00375BA2"/>
    <w:rsid w:val="00376A1A"/>
    <w:rsid w:val="00376C40"/>
    <w:rsid w:val="003773AB"/>
    <w:rsid w:val="003801A3"/>
    <w:rsid w:val="0038041F"/>
    <w:rsid w:val="003806D4"/>
    <w:rsid w:val="00380910"/>
    <w:rsid w:val="003810CE"/>
    <w:rsid w:val="00381491"/>
    <w:rsid w:val="003815E1"/>
    <w:rsid w:val="00381C43"/>
    <w:rsid w:val="0038280F"/>
    <w:rsid w:val="0038285B"/>
    <w:rsid w:val="00382DF0"/>
    <w:rsid w:val="003833C0"/>
    <w:rsid w:val="00383586"/>
    <w:rsid w:val="003846A1"/>
    <w:rsid w:val="003849E7"/>
    <w:rsid w:val="00385AF7"/>
    <w:rsid w:val="00386BC0"/>
    <w:rsid w:val="00387C11"/>
    <w:rsid w:val="00390291"/>
    <w:rsid w:val="0039109E"/>
    <w:rsid w:val="00391243"/>
    <w:rsid w:val="003920DF"/>
    <w:rsid w:val="00392386"/>
    <w:rsid w:val="00392822"/>
    <w:rsid w:val="0039329A"/>
    <w:rsid w:val="003934E1"/>
    <w:rsid w:val="00393531"/>
    <w:rsid w:val="00393CF3"/>
    <w:rsid w:val="00393E6C"/>
    <w:rsid w:val="00394228"/>
    <w:rsid w:val="00395627"/>
    <w:rsid w:val="0039782A"/>
    <w:rsid w:val="003A0823"/>
    <w:rsid w:val="003A2E40"/>
    <w:rsid w:val="003A3551"/>
    <w:rsid w:val="003A42E1"/>
    <w:rsid w:val="003A4867"/>
    <w:rsid w:val="003A4E22"/>
    <w:rsid w:val="003A4F3A"/>
    <w:rsid w:val="003A542D"/>
    <w:rsid w:val="003A5903"/>
    <w:rsid w:val="003A600D"/>
    <w:rsid w:val="003A620C"/>
    <w:rsid w:val="003A671C"/>
    <w:rsid w:val="003A6760"/>
    <w:rsid w:val="003A6864"/>
    <w:rsid w:val="003A6E55"/>
    <w:rsid w:val="003B0FD2"/>
    <w:rsid w:val="003B12DB"/>
    <w:rsid w:val="003B155C"/>
    <w:rsid w:val="003B2012"/>
    <w:rsid w:val="003B242C"/>
    <w:rsid w:val="003B247F"/>
    <w:rsid w:val="003B2931"/>
    <w:rsid w:val="003B2FA6"/>
    <w:rsid w:val="003B39A1"/>
    <w:rsid w:val="003B469A"/>
    <w:rsid w:val="003B4E76"/>
    <w:rsid w:val="003B59A5"/>
    <w:rsid w:val="003B5CC2"/>
    <w:rsid w:val="003B6079"/>
    <w:rsid w:val="003B630C"/>
    <w:rsid w:val="003B636B"/>
    <w:rsid w:val="003B6B5F"/>
    <w:rsid w:val="003B71DB"/>
    <w:rsid w:val="003C034F"/>
    <w:rsid w:val="003C0D72"/>
    <w:rsid w:val="003C0DE4"/>
    <w:rsid w:val="003C1787"/>
    <w:rsid w:val="003C2DE6"/>
    <w:rsid w:val="003C2F47"/>
    <w:rsid w:val="003C3621"/>
    <w:rsid w:val="003C3992"/>
    <w:rsid w:val="003C4428"/>
    <w:rsid w:val="003C4C30"/>
    <w:rsid w:val="003C517A"/>
    <w:rsid w:val="003C612D"/>
    <w:rsid w:val="003C62B4"/>
    <w:rsid w:val="003C68EA"/>
    <w:rsid w:val="003C6C28"/>
    <w:rsid w:val="003C6FA2"/>
    <w:rsid w:val="003C70AA"/>
    <w:rsid w:val="003C71E0"/>
    <w:rsid w:val="003C73CB"/>
    <w:rsid w:val="003C75F4"/>
    <w:rsid w:val="003C7ACF"/>
    <w:rsid w:val="003D0290"/>
    <w:rsid w:val="003D0570"/>
    <w:rsid w:val="003D0C7C"/>
    <w:rsid w:val="003D0DBE"/>
    <w:rsid w:val="003D1892"/>
    <w:rsid w:val="003D244A"/>
    <w:rsid w:val="003D2902"/>
    <w:rsid w:val="003D2C84"/>
    <w:rsid w:val="003D2CCA"/>
    <w:rsid w:val="003D3093"/>
    <w:rsid w:val="003D30CF"/>
    <w:rsid w:val="003D3367"/>
    <w:rsid w:val="003D35BD"/>
    <w:rsid w:val="003D3600"/>
    <w:rsid w:val="003D3F69"/>
    <w:rsid w:val="003D4144"/>
    <w:rsid w:val="003D43BF"/>
    <w:rsid w:val="003D573D"/>
    <w:rsid w:val="003D6368"/>
    <w:rsid w:val="003D64D8"/>
    <w:rsid w:val="003D6597"/>
    <w:rsid w:val="003D6D18"/>
    <w:rsid w:val="003D6EC6"/>
    <w:rsid w:val="003D72DA"/>
    <w:rsid w:val="003D7AC3"/>
    <w:rsid w:val="003D7C81"/>
    <w:rsid w:val="003E1B5D"/>
    <w:rsid w:val="003E1D4A"/>
    <w:rsid w:val="003E212C"/>
    <w:rsid w:val="003E22D4"/>
    <w:rsid w:val="003E2639"/>
    <w:rsid w:val="003E2D4E"/>
    <w:rsid w:val="003E2ECD"/>
    <w:rsid w:val="003E3692"/>
    <w:rsid w:val="003E65E8"/>
    <w:rsid w:val="003E6703"/>
    <w:rsid w:val="003E6CB3"/>
    <w:rsid w:val="003E78EA"/>
    <w:rsid w:val="003F0BAA"/>
    <w:rsid w:val="003F0DCC"/>
    <w:rsid w:val="003F0F23"/>
    <w:rsid w:val="003F1AD6"/>
    <w:rsid w:val="003F1DAB"/>
    <w:rsid w:val="003F2155"/>
    <w:rsid w:val="003F2E4E"/>
    <w:rsid w:val="003F3B88"/>
    <w:rsid w:val="003F4131"/>
    <w:rsid w:val="003F4874"/>
    <w:rsid w:val="003F57E8"/>
    <w:rsid w:val="003F5B07"/>
    <w:rsid w:val="003F5CC0"/>
    <w:rsid w:val="003F6F12"/>
    <w:rsid w:val="003F7A3B"/>
    <w:rsid w:val="00400211"/>
    <w:rsid w:val="004004BD"/>
    <w:rsid w:val="00401BAE"/>
    <w:rsid w:val="00401FF6"/>
    <w:rsid w:val="004020E6"/>
    <w:rsid w:val="00402C4A"/>
    <w:rsid w:val="0040347E"/>
    <w:rsid w:val="004038DB"/>
    <w:rsid w:val="00404227"/>
    <w:rsid w:val="00404346"/>
    <w:rsid w:val="004049D7"/>
    <w:rsid w:val="004055F2"/>
    <w:rsid w:val="0040597F"/>
    <w:rsid w:val="00406810"/>
    <w:rsid w:val="00406D1D"/>
    <w:rsid w:val="00407237"/>
    <w:rsid w:val="00411059"/>
    <w:rsid w:val="00411231"/>
    <w:rsid w:val="00411A50"/>
    <w:rsid w:val="004122EA"/>
    <w:rsid w:val="004127CB"/>
    <w:rsid w:val="00413AB7"/>
    <w:rsid w:val="00414A72"/>
    <w:rsid w:val="00414DAF"/>
    <w:rsid w:val="00415619"/>
    <w:rsid w:val="00415F54"/>
    <w:rsid w:val="00416507"/>
    <w:rsid w:val="00416A57"/>
    <w:rsid w:val="00416DB4"/>
    <w:rsid w:val="00416E0A"/>
    <w:rsid w:val="004172FD"/>
    <w:rsid w:val="004206AA"/>
    <w:rsid w:val="004210C7"/>
    <w:rsid w:val="00421320"/>
    <w:rsid w:val="004217A2"/>
    <w:rsid w:val="00421B48"/>
    <w:rsid w:val="00422A18"/>
    <w:rsid w:val="00422BC0"/>
    <w:rsid w:val="0042375D"/>
    <w:rsid w:val="00423C70"/>
    <w:rsid w:val="00424289"/>
    <w:rsid w:val="00424B31"/>
    <w:rsid w:val="00424C79"/>
    <w:rsid w:val="00424FE1"/>
    <w:rsid w:val="004257F5"/>
    <w:rsid w:val="00425D84"/>
    <w:rsid w:val="00425DB6"/>
    <w:rsid w:val="00425F61"/>
    <w:rsid w:val="00426E23"/>
    <w:rsid w:val="00427B93"/>
    <w:rsid w:val="00427BE8"/>
    <w:rsid w:val="00427DA2"/>
    <w:rsid w:val="0043021C"/>
    <w:rsid w:val="004308D8"/>
    <w:rsid w:val="00430ACE"/>
    <w:rsid w:val="00430C8B"/>
    <w:rsid w:val="00430E0D"/>
    <w:rsid w:val="00430F24"/>
    <w:rsid w:val="00431492"/>
    <w:rsid w:val="004329A0"/>
    <w:rsid w:val="004329F1"/>
    <w:rsid w:val="00432E56"/>
    <w:rsid w:val="0043303B"/>
    <w:rsid w:val="004331AA"/>
    <w:rsid w:val="00433579"/>
    <w:rsid w:val="00434C79"/>
    <w:rsid w:val="00435415"/>
    <w:rsid w:val="00435FF8"/>
    <w:rsid w:val="004366EA"/>
    <w:rsid w:val="00436D82"/>
    <w:rsid w:val="004373B7"/>
    <w:rsid w:val="00437A8B"/>
    <w:rsid w:val="00437EA2"/>
    <w:rsid w:val="00440302"/>
    <w:rsid w:val="004404D3"/>
    <w:rsid w:val="00440590"/>
    <w:rsid w:val="004409D3"/>
    <w:rsid w:val="00440BD7"/>
    <w:rsid w:val="00441BDA"/>
    <w:rsid w:val="00441DCD"/>
    <w:rsid w:val="00443711"/>
    <w:rsid w:val="00443CD8"/>
    <w:rsid w:val="00443E65"/>
    <w:rsid w:val="004442B1"/>
    <w:rsid w:val="004444A4"/>
    <w:rsid w:val="00444CF3"/>
    <w:rsid w:val="004450E0"/>
    <w:rsid w:val="0044519C"/>
    <w:rsid w:val="00445C7D"/>
    <w:rsid w:val="00446145"/>
    <w:rsid w:val="00447672"/>
    <w:rsid w:val="00447E40"/>
    <w:rsid w:val="00451B0E"/>
    <w:rsid w:val="00452320"/>
    <w:rsid w:val="004531CF"/>
    <w:rsid w:val="00453297"/>
    <w:rsid w:val="0045330C"/>
    <w:rsid w:val="00454134"/>
    <w:rsid w:val="00454268"/>
    <w:rsid w:val="004544A1"/>
    <w:rsid w:val="00454ED7"/>
    <w:rsid w:val="004550A7"/>
    <w:rsid w:val="004553EE"/>
    <w:rsid w:val="00455752"/>
    <w:rsid w:val="00455AF8"/>
    <w:rsid w:val="00455C1F"/>
    <w:rsid w:val="004560CE"/>
    <w:rsid w:val="004561EA"/>
    <w:rsid w:val="00456575"/>
    <w:rsid w:val="00456A9C"/>
    <w:rsid w:val="00456C50"/>
    <w:rsid w:val="004572EE"/>
    <w:rsid w:val="00457C08"/>
    <w:rsid w:val="0046174D"/>
    <w:rsid w:val="0046191A"/>
    <w:rsid w:val="00462B82"/>
    <w:rsid w:val="00462BC1"/>
    <w:rsid w:val="004634BC"/>
    <w:rsid w:val="00463DB1"/>
    <w:rsid w:val="00463E25"/>
    <w:rsid w:val="00464988"/>
    <w:rsid w:val="00465D76"/>
    <w:rsid w:val="0046603D"/>
    <w:rsid w:val="004664E9"/>
    <w:rsid w:val="0046715E"/>
    <w:rsid w:val="0047125B"/>
    <w:rsid w:val="0047129C"/>
    <w:rsid w:val="004722BB"/>
    <w:rsid w:val="0047230A"/>
    <w:rsid w:val="00472978"/>
    <w:rsid w:val="0047314E"/>
    <w:rsid w:val="0047474A"/>
    <w:rsid w:val="00474A92"/>
    <w:rsid w:val="00475714"/>
    <w:rsid w:val="00475C44"/>
    <w:rsid w:val="00475D22"/>
    <w:rsid w:val="0047659C"/>
    <w:rsid w:val="0047662A"/>
    <w:rsid w:val="00476D0D"/>
    <w:rsid w:val="004778C4"/>
    <w:rsid w:val="00477E84"/>
    <w:rsid w:val="0048125D"/>
    <w:rsid w:val="00481FD0"/>
    <w:rsid w:val="00483BE7"/>
    <w:rsid w:val="004840C6"/>
    <w:rsid w:val="0048413D"/>
    <w:rsid w:val="004841C6"/>
    <w:rsid w:val="004842B8"/>
    <w:rsid w:val="004847B3"/>
    <w:rsid w:val="00484AFE"/>
    <w:rsid w:val="00484CB6"/>
    <w:rsid w:val="004850B5"/>
    <w:rsid w:val="00486B71"/>
    <w:rsid w:val="00490006"/>
    <w:rsid w:val="00490659"/>
    <w:rsid w:val="00490CBA"/>
    <w:rsid w:val="004910EE"/>
    <w:rsid w:val="00491988"/>
    <w:rsid w:val="004924DE"/>
    <w:rsid w:val="00492FEE"/>
    <w:rsid w:val="00493A0D"/>
    <w:rsid w:val="00493AE7"/>
    <w:rsid w:val="00493F82"/>
    <w:rsid w:val="004941AF"/>
    <w:rsid w:val="00494BA4"/>
    <w:rsid w:val="00494BB4"/>
    <w:rsid w:val="004959C7"/>
    <w:rsid w:val="00496751"/>
    <w:rsid w:val="00496A93"/>
    <w:rsid w:val="00496D93"/>
    <w:rsid w:val="00497A21"/>
    <w:rsid w:val="004A0398"/>
    <w:rsid w:val="004A060E"/>
    <w:rsid w:val="004A0886"/>
    <w:rsid w:val="004A148D"/>
    <w:rsid w:val="004A1C01"/>
    <w:rsid w:val="004A221E"/>
    <w:rsid w:val="004A2D06"/>
    <w:rsid w:val="004A2F0C"/>
    <w:rsid w:val="004A3580"/>
    <w:rsid w:val="004A38D2"/>
    <w:rsid w:val="004A3E8C"/>
    <w:rsid w:val="004A468D"/>
    <w:rsid w:val="004A4B64"/>
    <w:rsid w:val="004A51FB"/>
    <w:rsid w:val="004A52C1"/>
    <w:rsid w:val="004A52C3"/>
    <w:rsid w:val="004A5408"/>
    <w:rsid w:val="004A589A"/>
    <w:rsid w:val="004A58B6"/>
    <w:rsid w:val="004A60E3"/>
    <w:rsid w:val="004A6681"/>
    <w:rsid w:val="004A6993"/>
    <w:rsid w:val="004A6FE4"/>
    <w:rsid w:val="004A79D0"/>
    <w:rsid w:val="004A7A42"/>
    <w:rsid w:val="004A7DFC"/>
    <w:rsid w:val="004B0A86"/>
    <w:rsid w:val="004B0AD1"/>
    <w:rsid w:val="004B2DBF"/>
    <w:rsid w:val="004B2E5A"/>
    <w:rsid w:val="004B39D9"/>
    <w:rsid w:val="004B3BCB"/>
    <w:rsid w:val="004B43A3"/>
    <w:rsid w:val="004B4832"/>
    <w:rsid w:val="004B4B1E"/>
    <w:rsid w:val="004B4C08"/>
    <w:rsid w:val="004B5988"/>
    <w:rsid w:val="004B5D21"/>
    <w:rsid w:val="004B6157"/>
    <w:rsid w:val="004B6F17"/>
    <w:rsid w:val="004B716A"/>
    <w:rsid w:val="004B7244"/>
    <w:rsid w:val="004B79D8"/>
    <w:rsid w:val="004B7E4A"/>
    <w:rsid w:val="004C0708"/>
    <w:rsid w:val="004C095C"/>
    <w:rsid w:val="004C0B38"/>
    <w:rsid w:val="004C130D"/>
    <w:rsid w:val="004C136D"/>
    <w:rsid w:val="004C157A"/>
    <w:rsid w:val="004C160D"/>
    <w:rsid w:val="004C20D5"/>
    <w:rsid w:val="004C25BB"/>
    <w:rsid w:val="004C2DAB"/>
    <w:rsid w:val="004C2F71"/>
    <w:rsid w:val="004C3FB8"/>
    <w:rsid w:val="004C5C7D"/>
    <w:rsid w:val="004C6A0B"/>
    <w:rsid w:val="004C6D91"/>
    <w:rsid w:val="004C7249"/>
    <w:rsid w:val="004C7514"/>
    <w:rsid w:val="004C7CB4"/>
    <w:rsid w:val="004D022A"/>
    <w:rsid w:val="004D134E"/>
    <w:rsid w:val="004D16F5"/>
    <w:rsid w:val="004D2A93"/>
    <w:rsid w:val="004D2C8B"/>
    <w:rsid w:val="004D3886"/>
    <w:rsid w:val="004D4663"/>
    <w:rsid w:val="004D48A0"/>
    <w:rsid w:val="004D4F19"/>
    <w:rsid w:val="004D5576"/>
    <w:rsid w:val="004D5CC3"/>
    <w:rsid w:val="004D61D1"/>
    <w:rsid w:val="004D724F"/>
    <w:rsid w:val="004D75E5"/>
    <w:rsid w:val="004D764F"/>
    <w:rsid w:val="004D76C7"/>
    <w:rsid w:val="004D7A0E"/>
    <w:rsid w:val="004D7C3A"/>
    <w:rsid w:val="004E045D"/>
    <w:rsid w:val="004E0937"/>
    <w:rsid w:val="004E0F2C"/>
    <w:rsid w:val="004E10CC"/>
    <w:rsid w:val="004E137A"/>
    <w:rsid w:val="004E16DD"/>
    <w:rsid w:val="004E1AF9"/>
    <w:rsid w:val="004E2277"/>
    <w:rsid w:val="004E274D"/>
    <w:rsid w:val="004E2FCA"/>
    <w:rsid w:val="004E32FE"/>
    <w:rsid w:val="004E33A9"/>
    <w:rsid w:val="004E3450"/>
    <w:rsid w:val="004E3615"/>
    <w:rsid w:val="004E3A23"/>
    <w:rsid w:val="004E48D8"/>
    <w:rsid w:val="004E4C0D"/>
    <w:rsid w:val="004E4F89"/>
    <w:rsid w:val="004E57A8"/>
    <w:rsid w:val="004E60E4"/>
    <w:rsid w:val="004E6EFB"/>
    <w:rsid w:val="004E6F11"/>
    <w:rsid w:val="004E728C"/>
    <w:rsid w:val="004F00D2"/>
    <w:rsid w:val="004F0CA4"/>
    <w:rsid w:val="004F0F32"/>
    <w:rsid w:val="004F2101"/>
    <w:rsid w:val="004F2298"/>
    <w:rsid w:val="004F22D4"/>
    <w:rsid w:val="004F2AA7"/>
    <w:rsid w:val="004F323C"/>
    <w:rsid w:val="004F424E"/>
    <w:rsid w:val="004F4353"/>
    <w:rsid w:val="004F43B9"/>
    <w:rsid w:val="004F4464"/>
    <w:rsid w:val="004F4733"/>
    <w:rsid w:val="004F564B"/>
    <w:rsid w:val="004F603E"/>
    <w:rsid w:val="004F612B"/>
    <w:rsid w:val="004F61D7"/>
    <w:rsid w:val="004F67F1"/>
    <w:rsid w:val="004F6E29"/>
    <w:rsid w:val="004F6F4C"/>
    <w:rsid w:val="004F6F4E"/>
    <w:rsid w:val="004F75F7"/>
    <w:rsid w:val="004F7FB8"/>
    <w:rsid w:val="005015DB"/>
    <w:rsid w:val="0050165A"/>
    <w:rsid w:val="00501834"/>
    <w:rsid w:val="00501EAA"/>
    <w:rsid w:val="00502031"/>
    <w:rsid w:val="00502499"/>
    <w:rsid w:val="00502A58"/>
    <w:rsid w:val="00502B03"/>
    <w:rsid w:val="00502EEB"/>
    <w:rsid w:val="00502F63"/>
    <w:rsid w:val="0050330F"/>
    <w:rsid w:val="00503D20"/>
    <w:rsid w:val="00503EBC"/>
    <w:rsid w:val="0050446B"/>
    <w:rsid w:val="0050483E"/>
    <w:rsid w:val="00504899"/>
    <w:rsid w:val="00504B11"/>
    <w:rsid w:val="00504C0A"/>
    <w:rsid w:val="00505422"/>
    <w:rsid w:val="00505698"/>
    <w:rsid w:val="00505FBD"/>
    <w:rsid w:val="00506EDE"/>
    <w:rsid w:val="005103C5"/>
    <w:rsid w:val="00510BB3"/>
    <w:rsid w:val="005118B7"/>
    <w:rsid w:val="00511CB2"/>
    <w:rsid w:val="005121BD"/>
    <w:rsid w:val="00512534"/>
    <w:rsid w:val="00512BD7"/>
    <w:rsid w:val="0051356D"/>
    <w:rsid w:val="00514964"/>
    <w:rsid w:val="00514DB6"/>
    <w:rsid w:val="005150CD"/>
    <w:rsid w:val="0051566D"/>
    <w:rsid w:val="0051606E"/>
    <w:rsid w:val="0051621F"/>
    <w:rsid w:val="005165B3"/>
    <w:rsid w:val="00516A49"/>
    <w:rsid w:val="0051741D"/>
    <w:rsid w:val="0051762F"/>
    <w:rsid w:val="00517EBF"/>
    <w:rsid w:val="0052022F"/>
    <w:rsid w:val="00520505"/>
    <w:rsid w:val="00520614"/>
    <w:rsid w:val="00520670"/>
    <w:rsid w:val="005207D9"/>
    <w:rsid w:val="0052095D"/>
    <w:rsid w:val="00520C20"/>
    <w:rsid w:val="005211EC"/>
    <w:rsid w:val="00521CF4"/>
    <w:rsid w:val="005225AF"/>
    <w:rsid w:val="00522703"/>
    <w:rsid w:val="00522C92"/>
    <w:rsid w:val="0052351C"/>
    <w:rsid w:val="00523FEA"/>
    <w:rsid w:val="00524063"/>
    <w:rsid w:val="005240C1"/>
    <w:rsid w:val="005242A8"/>
    <w:rsid w:val="0052441C"/>
    <w:rsid w:val="005247E6"/>
    <w:rsid w:val="005248BD"/>
    <w:rsid w:val="005250CA"/>
    <w:rsid w:val="0052530C"/>
    <w:rsid w:val="00526634"/>
    <w:rsid w:val="005266B8"/>
    <w:rsid w:val="00526DF3"/>
    <w:rsid w:val="00527053"/>
    <w:rsid w:val="005279BD"/>
    <w:rsid w:val="0053028B"/>
    <w:rsid w:val="005305C8"/>
    <w:rsid w:val="00530D37"/>
    <w:rsid w:val="00530DC9"/>
    <w:rsid w:val="00531132"/>
    <w:rsid w:val="00531793"/>
    <w:rsid w:val="00532139"/>
    <w:rsid w:val="00532229"/>
    <w:rsid w:val="00532582"/>
    <w:rsid w:val="00532A80"/>
    <w:rsid w:val="00533444"/>
    <w:rsid w:val="005337AD"/>
    <w:rsid w:val="00535231"/>
    <w:rsid w:val="0053556B"/>
    <w:rsid w:val="005355D7"/>
    <w:rsid w:val="005356DB"/>
    <w:rsid w:val="0053579A"/>
    <w:rsid w:val="0053600F"/>
    <w:rsid w:val="005363D7"/>
    <w:rsid w:val="005369D3"/>
    <w:rsid w:val="00536A50"/>
    <w:rsid w:val="00536F87"/>
    <w:rsid w:val="0053703F"/>
    <w:rsid w:val="005374AE"/>
    <w:rsid w:val="00537EAD"/>
    <w:rsid w:val="00537F60"/>
    <w:rsid w:val="00540251"/>
    <w:rsid w:val="005402EA"/>
    <w:rsid w:val="00540A5F"/>
    <w:rsid w:val="00542360"/>
    <w:rsid w:val="005423E7"/>
    <w:rsid w:val="00542433"/>
    <w:rsid w:val="00542520"/>
    <w:rsid w:val="0054324B"/>
    <w:rsid w:val="005436B3"/>
    <w:rsid w:val="00543E6A"/>
    <w:rsid w:val="00544E65"/>
    <w:rsid w:val="00544FCD"/>
    <w:rsid w:val="0054675A"/>
    <w:rsid w:val="00546E8A"/>
    <w:rsid w:val="00546EA2"/>
    <w:rsid w:val="00547BEA"/>
    <w:rsid w:val="005500FB"/>
    <w:rsid w:val="005506EE"/>
    <w:rsid w:val="005507BA"/>
    <w:rsid w:val="005509B5"/>
    <w:rsid w:val="00550C56"/>
    <w:rsid w:val="005513AC"/>
    <w:rsid w:val="00551D71"/>
    <w:rsid w:val="00551E51"/>
    <w:rsid w:val="00551E9F"/>
    <w:rsid w:val="0055207B"/>
    <w:rsid w:val="005523F3"/>
    <w:rsid w:val="00552F00"/>
    <w:rsid w:val="00553FC3"/>
    <w:rsid w:val="0055512F"/>
    <w:rsid w:val="005551EE"/>
    <w:rsid w:val="0055595E"/>
    <w:rsid w:val="00555B41"/>
    <w:rsid w:val="00555F42"/>
    <w:rsid w:val="00555FE0"/>
    <w:rsid w:val="0055608A"/>
    <w:rsid w:val="00556692"/>
    <w:rsid w:val="005568AA"/>
    <w:rsid w:val="00556C1A"/>
    <w:rsid w:val="00557713"/>
    <w:rsid w:val="005603AA"/>
    <w:rsid w:val="0056072A"/>
    <w:rsid w:val="005608CB"/>
    <w:rsid w:val="0056177D"/>
    <w:rsid w:val="00562760"/>
    <w:rsid w:val="00562CF5"/>
    <w:rsid w:val="00563556"/>
    <w:rsid w:val="00563785"/>
    <w:rsid w:val="00563A7C"/>
    <w:rsid w:val="00563B32"/>
    <w:rsid w:val="005642DD"/>
    <w:rsid w:val="00564517"/>
    <w:rsid w:val="0056452A"/>
    <w:rsid w:val="0056479F"/>
    <w:rsid w:val="00564A32"/>
    <w:rsid w:val="005650C2"/>
    <w:rsid w:val="00565407"/>
    <w:rsid w:val="0056556B"/>
    <w:rsid w:val="0056588F"/>
    <w:rsid w:val="005659C9"/>
    <w:rsid w:val="00565C0E"/>
    <w:rsid w:val="0056686B"/>
    <w:rsid w:val="00566918"/>
    <w:rsid w:val="005673EA"/>
    <w:rsid w:val="00567430"/>
    <w:rsid w:val="00567673"/>
    <w:rsid w:val="00570FB3"/>
    <w:rsid w:val="0057141E"/>
    <w:rsid w:val="005719A3"/>
    <w:rsid w:val="005719C7"/>
    <w:rsid w:val="00571BD7"/>
    <w:rsid w:val="00571D45"/>
    <w:rsid w:val="005722B3"/>
    <w:rsid w:val="005727F8"/>
    <w:rsid w:val="00572A80"/>
    <w:rsid w:val="00572BE9"/>
    <w:rsid w:val="00572C6E"/>
    <w:rsid w:val="005737C4"/>
    <w:rsid w:val="005739B8"/>
    <w:rsid w:val="0057462F"/>
    <w:rsid w:val="00574BCD"/>
    <w:rsid w:val="00574EC0"/>
    <w:rsid w:val="00575290"/>
    <w:rsid w:val="00575A9B"/>
    <w:rsid w:val="00575BC9"/>
    <w:rsid w:val="00576686"/>
    <w:rsid w:val="00576EAF"/>
    <w:rsid w:val="005771E3"/>
    <w:rsid w:val="005772C4"/>
    <w:rsid w:val="00577338"/>
    <w:rsid w:val="00577B13"/>
    <w:rsid w:val="00577DBB"/>
    <w:rsid w:val="005801D5"/>
    <w:rsid w:val="00580E4B"/>
    <w:rsid w:val="00580ECA"/>
    <w:rsid w:val="00581876"/>
    <w:rsid w:val="00581CF4"/>
    <w:rsid w:val="005825AC"/>
    <w:rsid w:val="005827E2"/>
    <w:rsid w:val="00582FD6"/>
    <w:rsid w:val="00584F07"/>
    <w:rsid w:val="005857BD"/>
    <w:rsid w:val="00585800"/>
    <w:rsid w:val="00585961"/>
    <w:rsid w:val="00586536"/>
    <w:rsid w:val="005865FD"/>
    <w:rsid w:val="00586E00"/>
    <w:rsid w:val="00586E51"/>
    <w:rsid w:val="00587F28"/>
    <w:rsid w:val="00590ADC"/>
    <w:rsid w:val="005911FC"/>
    <w:rsid w:val="005915C8"/>
    <w:rsid w:val="00591734"/>
    <w:rsid w:val="005917C1"/>
    <w:rsid w:val="00591D47"/>
    <w:rsid w:val="00592359"/>
    <w:rsid w:val="00592819"/>
    <w:rsid w:val="00592B57"/>
    <w:rsid w:val="00592F80"/>
    <w:rsid w:val="00593B36"/>
    <w:rsid w:val="00593D13"/>
    <w:rsid w:val="00594C08"/>
    <w:rsid w:val="0059743F"/>
    <w:rsid w:val="00597B04"/>
    <w:rsid w:val="00597D53"/>
    <w:rsid w:val="00597E88"/>
    <w:rsid w:val="005A0280"/>
    <w:rsid w:val="005A0720"/>
    <w:rsid w:val="005A0BF6"/>
    <w:rsid w:val="005A17E3"/>
    <w:rsid w:val="005A1965"/>
    <w:rsid w:val="005A21E7"/>
    <w:rsid w:val="005A2C00"/>
    <w:rsid w:val="005A2F94"/>
    <w:rsid w:val="005A322D"/>
    <w:rsid w:val="005A3B11"/>
    <w:rsid w:val="005A4448"/>
    <w:rsid w:val="005A6726"/>
    <w:rsid w:val="005A74A4"/>
    <w:rsid w:val="005B04F3"/>
    <w:rsid w:val="005B0716"/>
    <w:rsid w:val="005B0E91"/>
    <w:rsid w:val="005B0EC6"/>
    <w:rsid w:val="005B1D87"/>
    <w:rsid w:val="005B2AA8"/>
    <w:rsid w:val="005B30D5"/>
    <w:rsid w:val="005B3357"/>
    <w:rsid w:val="005B3A14"/>
    <w:rsid w:val="005B477B"/>
    <w:rsid w:val="005B4BFF"/>
    <w:rsid w:val="005B4C30"/>
    <w:rsid w:val="005B5026"/>
    <w:rsid w:val="005B59FF"/>
    <w:rsid w:val="005B61F5"/>
    <w:rsid w:val="005B628D"/>
    <w:rsid w:val="005B678B"/>
    <w:rsid w:val="005B736C"/>
    <w:rsid w:val="005C0BEF"/>
    <w:rsid w:val="005C1C89"/>
    <w:rsid w:val="005C27C0"/>
    <w:rsid w:val="005C29AB"/>
    <w:rsid w:val="005C2C6D"/>
    <w:rsid w:val="005C381C"/>
    <w:rsid w:val="005C4416"/>
    <w:rsid w:val="005C57AF"/>
    <w:rsid w:val="005C5DEC"/>
    <w:rsid w:val="005C66B5"/>
    <w:rsid w:val="005C6F58"/>
    <w:rsid w:val="005C705D"/>
    <w:rsid w:val="005D07F9"/>
    <w:rsid w:val="005D090A"/>
    <w:rsid w:val="005D0B90"/>
    <w:rsid w:val="005D1372"/>
    <w:rsid w:val="005D1B0D"/>
    <w:rsid w:val="005D1C05"/>
    <w:rsid w:val="005D1C91"/>
    <w:rsid w:val="005D243B"/>
    <w:rsid w:val="005D2971"/>
    <w:rsid w:val="005D2A99"/>
    <w:rsid w:val="005D2E56"/>
    <w:rsid w:val="005D31F4"/>
    <w:rsid w:val="005D352D"/>
    <w:rsid w:val="005D3AD1"/>
    <w:rsid w:val="005D4907"/>
    <w:rsid w:val="005D4CA6"/>
    <w:rsid w:val="005D4CAC"/>
    <w:rsid w:val="005D6917"/>
    <w:rsid w:val="005D719B"/>
    <w:rsid w:val="005D7564"/>
    <w:rsid w:val="005D7617"/>
    <w:rsid w:val="005D7945"/>
    <w:rsid w:val="005E0164"/>
    <w:rsid w:val="005E0408"/>
    <w:rsid w:val="005E07B2"/>
    <w:rsid w:val="005E12BF"/>
    <w:rsid w:val="005E1BFB"/>
    <w:rsid w:val="005E1D03"/>
    <w:rsid w:val="005E2BE7"/>
    <w:rsid w:val="005E2D5C"/>
    <w:rsid w:val="005E34AA"/>
    <w:rsid w:val="005E3C3D"/>
    <w:rsid w:val="005E3CA2"/>
    <w:rsid w:val="005E4521"/>
    <w:rsid w:val="005E45AD"/>
    <w:rsid w:val="005E6786"/>
    <w:rsid w:val="005E6C69"/>
    <w:rsid w:val="005E6F4C"/>
    <w:rsid w:val="005E72D9"/>
    <w:rsid w:val="005E767D"/>
    <w:rsid w:val="005F05CD"/>
    <w:rsid w:val="005F07CD"/>
    <w:rsid w:val="005F1E08"/>
    <w:rsid w:val="005F2272"/>
    <w:rsid w:val="005F24B5"/>
    <w:rsid w:val="005F2611"/>
    <w:rsid w:val="005F273E"/>
    <w:rsid w:val="005F28A1"/>
    <w:rsid w:val="005F2AF3"/>
    <w:rsid w:val="005F33C8"/>
    <w:rsid w:val="005F35F8"/>
    <w:rsid w:val="005F3745"/>
    <w:rsid w:val="005F3BC7"/>
    <w:rsid w:val="005F3CDB"/>
    <w:rsid w:val="005F3EB4"/>
    <w:rsid w:val="005F48E4"/>
    <w:rsid w:val="005F68C6"/>
    <w:rsid w:val="005F68E9"/>
    <w:rsid w:val="005F69D8"/>
    <w:rsid w:val="005F71AA"/>
    <w:rsid w:val="005F76A0"/>
    <w:rsid w:val="005F77C5"/>
    <w:rsid w:val="005F7955"/>
    <w:rsid w:val="00600006"/>
    <w:rsid w:val="00600B7C"/>
    <w:rsid w:val="0060109F"/>
    <w:rsid w:val="006011BD"/>
    <w:rsid w:val="00601210"/>
    <w:rsid w:val="0060161B"/>
    <w:rsid w:val="006018DF"/>
    <w:rsid w:val="006025DB"/>
    <w:rsid w:val="00602607"/>
    <w:rsid w:val="00602855"/>
    <w:rsid w:val="0060287B"/>
    <w:rsid w:val="00602910"/>
    <w:rsid w:val="00603316"/>
    <w:rsid w:val="006035F7"/>
    <w:rsid w:val="00605D43"/>
    <w:rsid w:val="00607105"/>
    <w:rsid w:val="006073F1"/>
    <w:rsid w:val="006107A3"/>
    <w:rsid w:val="006107EF"/>
    <w:rsid w:val="006127BC"/>
    <w:rsid w:val="0061327B"/>
    <w:rsid w:val="00613956"/>
    <w:rsid w:val="00613AA4"/>
    <w:rsid w:val="00614502"/>
    <w:rsid w:val="00614C66"/>
    <w:rsid w:val="00614DF9"/>
    <w:rsid w:val="006158F8"/>
    <w:rsid w:val="006162EC"/>
    <w:rsid w:val="0061663C"/>
    <w:rsid w:val="006166C5"/>
    <w:rsid w:val="00616B38"/>
    <w:rsid w:val="006173E6"/>
    <w:rsid w:val="0061760C"/>
    <w:rsid w:val="00617822"/>
    <w:rsid w:val="006178CA"/>
    <w:rsid w:val="00617B67"/>
    <w:rsid w:val="00617C40"/>
    <w:rsid w:val="0062129E"/>
    <w:rsid w:val="00621A4B"/>
    <w:rsid w:val="00621A6D"/>
    <w:rsid w:val="006226E6"/>
    <w:rsid w:val="006236D0"/>
    <w:rsid w:val="00623789"/>
    <w:rsid w:val="006237A9"/>
    <w:rsid w:val="006239FD"/>
    <w:rsid w:val="00623FB0"/>
    <w:rsid w:val="006241B7"/>
    <w:rsid w:val="0062456C"/>
    <w:rsid w:val="006245D9"/>
    <w:rsid w:val="0062469B"/>
    <w:rsid w:val="006248B2"/>
    <w:rsid w:val="006248FD"/>
    <w:rsid w:val="006251FD"/>
    <w:rsid w:val="006252C6"/>
    <w:rsid w:val="006266E8"/>
    <w:rsid w:val="00626B4F"/>
    <w:rsid w:val="00626BF7"/>
    <w:rsid w:val="006271B3"/>
    <w:rsid w:val="00627827"/>
    <w:rsid w:val="00627D23"/>
    <w:rsid w:val="00627E41"/>
    <w:rsid w:val="0063024F"/>
    <w:rsid w:val="00630C81"/>
    <w:rsid w:val="0063166B"/>
    <w:rsid w:val="006316CD"/>
    <w:rsid w:val="00631A50"/>
    <w:rsid w:val="00632C21"/>
    <w:rsid w:val="006344E1"/>
    <w:rsid w:val="00634B51"/>
    <w:rsid w:val="006350E8"/>
    <w:rsid w:val="00635ACB"/>
    <w:rsid w:val="00635B6A"/>
    <w:rsid w:val="00636135"/>
    <w:rsid w:val="00637051"/>
    <w:rsid w:val="006370AA"/>
    <w:rsid w:val="006370B4"/>
    <w:rsid w:val="006371E3"/>
    <w:rsid w:val="00637C62"/>
    <w:rsid w:val="00640138"/>
    <w:rsid w:val="00642620"/>
    <w:rsid w:val="006427B1"/>
    <w:rsid w:val="006427DD"/>
    <w:rsid w:val="00642AED"/>
    <w:rsid w:val="00643697"/>
    <w:rsid w:val="006441C0"/>
    <w:rsid w:val="00645212"/>
    <w:rsid w:val="00646298"/>
    <w:rsid w:val="0064716B"/>
    <w:rsid w:val="006500D2"/>
    <w:rsid w:val="006504DD"/>
    <w:rsid w:val="006509D2"/>
    <w:rsid w:val="00650D9E"/>
    <w:rsid w:val="00650F5D"/>
    <w:rsid w:val="0065169A"/>
    <w:rsid w:val="006518B8"/>
    <w:rsid w:val="00651BF7"/>
    <w:rsid w:val="006525A9"/>
    <w:rsid w:val="00652805"/>
    <w:rsid w:val="00652A97"/>
    <w:rsid w:val="00653140"/>
    <w:rsid w:val="00653E1C"/>
    <w:rsid w:val="00654010"/>
    <w:rsid w:val="0065408B"/>
    <w:rsid w:val="006547A9"/>
    <w:rsid w:val="00654CD0"/>
    <w:rsid w:val="00655B72"/>
    <w:rsid w:val="00655B9D"/>
    <w:rsid w:val="00655BD2"/>
    <w:rsid w:val="006568ED"/>
    <w:rsid w:val="00656AF0"/>
    <w:rsid w:val="00656AF6"/>
    <w:rsid w:val="0065743B"/>
    <w:rsid w:val="006574B9"/>
    <w:rsid w:val="0065783F"/>
    <w:rsid w:val="006578A1"/>
    <w:rsid w:val="00657CB8"/>
    <w:rsid w:val="00657E4A"/>
    <w:rsid w:val="0066024D"/>
    <w:rsid w:val="00660CDD"/>
    <w:rsid w:val="006612E5"/>
    <w:rsid w:val="00661C32"/>
    <w:rsid w:val="00661DC8"/>
    <w:rsid w:val="00662098"/>
    <w:rsid w:val="00662588"/>
    <w:rsid w:val="00662C92"/>
    <w:rsid w:val="00662D3B"/>
    <w:rsid w:val="00664454"/>
    <w:rsid w:val="006646A1"/>
    <w:rsid w:val="00664CC5"/>
    <w:rsid w:val="00664D0A"/>
    <w:rsid w:val="006658CD"/>
    <w:rsid w:val="00665DF0"/>
    <w:rsid w:val="006667C6"/>
    <w:rsid w:val="00666DCB"/>
    <w:rsid w:val="00666EA5"/>
    <w:rsid w:val="00667E4E"/>
    <w:rsid w:val="006706BD"/>
    <w:rsid w:val="006716B7"/>
    <w:rsid w:val="00672503"/>
    <w:rsid w:val="00672D42"/>
    <w:rsid w:val="006735CD"/>
    <w:rsid w:val="006740BC"/>
    <w:rsid w:val="00674C1E"/>
    <w:rsid w:val="00674FB7"/>
    <w:rsid w:val="00674FD2"/>
    <w:rsid w:val="006750D8"/>
    <w:rsid w:val="006753DB"/>
    <w:rsid w:val="00675588"/>
    <w:rsid w:val="00676104"/>
    <w:rsid w:val="006765A1"/>
    <w:rsid w:val="0067709B"/>
    <w:rsid w:val="006805D2"/>
    <w:rsid w:val="00680DCA"/>
    <w:rsid w:val="00681065"/>
    <w:rsid w:val="0068114A"/>
    <w:rsid w:val="00681727"/>
    <w:rsid w:val="00681875"/>
    <w:rsid w:val="00681CE6"/>
    <w:rsid w:val="00681E48"/>
    <w:rsid w:val="00682181"/>
    <w:rsid w:val="00682198"/>
    <w:rsid w:val="0068339D"/>
    <w:rsid w:val="0068367D"/>
    <w:rsid w:val="00684526"/>
    <w:rsid w:val="00684E77"/>
    <w:rsid w:val="00685086"/>
    <w:rsid w:val="006853F1"/>
    <w:rsid w:val="00685677"/>
    <w:rsid w:val="0068595E"/>
    <w:rsid w:val="0068625E"/>
    <w:rsid w:val="00686393"/>
    <w:rsid w:val="00686502"/>
    <w:rsid w:val="00686656"/>
    <w:rsid w:val="00687D45"/>
    <w:rsid w:val="00690458"/>
    <w:rsid w:val="0069062B"/>
    <w:rsid w:val="00690C11"/>
    <w:rsid w:val="0069111D"/>
    <w:rsid w:val="00691200"/>
    <w:rsid w:val="00691328"/>
    <w:rsid w:val="00691D3C"/>
    <w:rsid w:val="00692023"/>
    <w:rsid w:val="00692509"/>
    <w:rsid w:val="00692AFF"/>
    <w:rsid w:val="006930EC"/>
    <w:rsid w:val="006936E4"/>
    <w:rsid w:val="006939A7"/>
    <w:rsid w:val="00693A3E"/>
    <w:rsid w:val="00694365"/>
    <w:rsid w:val="0069440D"/>
    <w:rsid w:val="0069459E"/>
    <w:rsid w:val="006946A4"/>
    <w:rsid w:val="006951EA"/>
    <w:rsid w:val="006966C8"/>
    <w:rsid w:val="0069687A"/>
    <w:rsid w:val="00696DA5"/>
    <w:rsid w:val="00697371"/>
    <w:rsid w:val="006A0A31"/>
    <w:rsid w:val="006A1820"/>
    <w:rsid w:val="006A18C2"/>
    <w:rsid w:val="006A23BC"/>
    <w:rsid w:val="006A23FC"/>
    <w:rsid w:val="006A267F"/>
    <w:rsid w:val="006A2A00"/>
    <w:rsid w:val="006A2B3F"/>
    <w:rsid w:val="006A2C63"/>
    <w:rsid w:val="006A3FF9"/>
    <w:rsid w:val="006A4072"/>
    <w:rsid w:val="006A495E"/>
    <w:rsid w:val="006A4AC2"/>
    <w:rsid w:val="006A4B77"/>
    <w:rsid w:val="006A4DD9"/>
    <w:rsid w:val="006A4E06"/>
    <w:rsid w:val="006A5864"/>
    <w:rsid w:val="006A64A4"/>
    <w:rsid w:val="006A716F"/>
    <w:rsid w:val="006B0032"/>
    <w:rsid w:val="006B0C48"/>
    <w:rsid w:val="006B0F9F"/>
    <w:rsid w:val="006B14E7"/>
    <w:rsid w:val="006B21C0"/>
    <w:rsid w:val="006B28A7"/>
    <w:rsid w:val="006B2C5E"/>
    <w:rsid w:val="006B32A6"/>
    <w:rsid w:val="006B59E8"/>
    <w:rsid w:val="006B64ED"/>
    <w:rsid w:val="006B67A8"/>
    <w:rsid w:val="006B7174"/>
    <w:rsid w:val="006B7322"/>
    <w:rsid w:val="006B78A5"/>
    <w:rsid w:val="006C0844"/>
    <w:rsid w:val="006C1520"/>
    <w:rsid w:val="006C162A"/>
    <w:rsid w:val="006C3CAE"/>
    <w:rsid w:val="006C3E9B"/>
    <w:rsid w:val="006C4130"/>
    <w:rsid w:val="006C415C"/>
    <w:rsid w:val="006C4C8F"/>
    <w:rsid w:val="006C5464"/>
    <w:rsid w:val="006C58FC"/>
    <w:rsid w:val="006C5B7B"/>
    <w:rsid w:val="006C6286"/>
    <w:rsid w:val="006C64AA"/>
    <w:rsid w:val="006C68A4"/>
    <w:rsid w:val="006C68BF"/>
    <w:rsid w:val="006C6A7E"/>
    <w:rsid w:val="006C6EE3"/>
    <w:rsid w:val="006C73C2"/>
    <w:rsid w:val="006C780C"/>
    <w:rsid w:val="006C7D45"/>
    <w:rsid w:val="006C7F51"/>
    <w:rsid w:val="006D0562"/>
    <w:rsid w:val="006D0887"/>
    <w:rsid w:val="006D0DA2"/>
    <w:rsid w:val="006D0F11"/>
    <w:rsid w:val="006D10C4"/>
    <w:rsid w:val="006D1220"/>
    <w:rsid w:val="006D17CA"/>
    <w:rsid w:val="006D279F"/>
    <w:rsid w:val="006D3991"/>
    <w:rsid w:val="006D4207"/>
    <w:rsid w:val="006D492A"/>
    <w:rsid w:val="006D4BB8"/>
    <w:rsid w:val="006D4E6B"/>
    <w:rsid w:val="006D50AA"/>
    <w:rsid w:val="006D69C3"/>
    <w:rsid w:val="006D722B"/>
    <w:rsid w:val="006D789E"/>
    <w:rsid w:val="006D7B2E"/>
    <w:rsid w:val="006D7DEA"/>
    <w:rsid w:val="006E01BF"/>
    <w:rsid w:val="006E0258"/>
    <w:rsid w:val="006E1EC4"/>
    <w:rsid w:val="006E1FE6"/>
    <w:rsid w:val="006E1FEA"/>
    <w:rsid w:val="006E25EF"/>
    <w:rsid w:val="006E4F38"/>
    <w:rsid w:val="006E4F99"/>
    <w:rsid w:val="006E512E"/>
    <w:rsid w:val="006E672E"/>
    <w:rsid w:val="006E76AB"/>
    <w:rsid w:val="006E79A3"/>
    <w:rsid w:val="006E79DC"/>
    <w:rsid w:val="006F0324"/>
    <w:rsid w:val="006F0488"/>
    <w:rsid w:val="006F2E77"/>
    <w:rsid w:val="006F3363"/>
    <w:rsid w:val="006F39E2"/>
    <w:rsid w:val="006F485B"/>
    <w:rsid w:val="006F5017"/>
    <w:rsid w:val="006F5025"/>
    <w:rsid w:val="006F531D"/>
    <w:rsid w:val="006F537C"/>
    <w:rsid w:val="006F5434"/>
    <w:rsid w:val="006F5CE5"/>
    <w:rsid w:val="006F6C71"/>
    <w:rsid w:val="006F6E9A"/>
    <w:rsid w:val="006F7DE9"/>
    <w:rsid w:val="0070002A"/>
    <w:rsid w:val="0070080E"/>
    <w:rsid w:val="00700EC7"/>
    <w:rsid w:val="00701548"/>
    <w:rsid w:val="00701617"/>
    <w:rsid w:val="00702404"/>
    <w:rsid w:val="007032DC"/>
    <w:rsid w:val="007045C4"/>
    <w:rsid w:val="00704866"/>
    <w:rsid w:val="00704A57"/>
    <w:rsid w:val="007051EE"/>
    <w:rsid w:val="00705331"/>
    <w:rsid w:val="00706132"/>
    <w:rsid w:val="0070678A"/>
    <w:rsid w:val="007068D3"/>
    <w:rsid w:val="00706F7C"/>
    <w:rsid w:val="00707CA9"/>
    <w:rsid w:val="0071012F"/>
    <w:rsid w:val="0071071C"/>
    <w:rsid w:val="00710A0A"/>
    <w:rsid w:val="00710AA0"/>
    <w:rsid w:val="007115F7"/>
    <w:rsid w:val="007119BA"/>
    <w:rsid w:val="00712E99"/>
    <w:rsid w:val="00712F4B"/>
    <w:rsid w:val="00713395"/>
    <w:rsid w:val="00713559"/>
    <w:rsid w:val="00713ECA"/>
    <w:rsid w:val="00713FB9"/>
    <w:rsid w:val="00714037"/>
    <w:rsid w:val="0071406A"/>
    <w:rsid w:val="00714159"/>
    <w:rsid w:val="007147AC"/>
    <w:rsid w:val="00715235"/>
    <w:rsid w:val="0071546E"/>
    <w:rsid w:val="007158AF"/>
    <w:rsid w:val="00715C0A"/>
    <w:rsid w:val="00716102"/>
    <w:rsid w:val="00716F02"/>
    <w:rsid w:val="00720740"/>
    <w:rsid w:val="00720AA9"/>
    <w:rsid w:val="00720D7A"/>
    <w:rsid w:val="00720F72"/>
    <w:rsid w:val="0072179B"/>
    <w:rsid w:val="00721C77"/>
    <w:rsid w:val="0072279B"/>
    <w:rsid w:val="00722E17"/>
    <w:rsid w:val="0072408A"/>
    <w:rsid w:val="00724210"/>
    <w:rsid w:val="00724AF8"/>
    <w:rsid w:val="00724F0C"/>
    <w:rsid w:val="00724FD9"/>
    <w:rsid w:val="007255D3"/>
    <w:rsid w:val="00725820"/>
    <w:rsid w:val="00727099"/>
    <w:rsid w:val="00727621"/>
    <w:rsid w:val="00727ECC"/>
    <w:rsid w:val="007317AF"/>
    <w:rsid w:val="0073203F"/>
    <w:rsid w:val="00732D94"/>
    <w:rsid w:val="00732DEF"/>
    <w:rsid w:val="007334A9"/>
    <w:rsid w:val="0073365B"/>
    <w:rsid w:val="0073420E"/>
    <w:rsid w:val="00734374"/>
    <w:rsid w:val="00734A0D"/>
    <w:rsid w:val="00734E69"/>
    <w:rsid w:val="00735330"/>
    <w:rsid w:val="00735C8B"/>
    <w:rsid w:val="00735F98"/>
    <w:rsid w:val="007360CB"/>
    <w:rsid w:val="007364A3"/>
    <w:rsid w:val="007401DB"/>
    <w:rsid w:val="00740A9B"/>
    <w:rsid w:val="00740DCE"/>
    <w:rsid w:val="00740E8E"/>
    <w:rsid w:val="00740F76"/>
    <w:rsid w:val="00741634"/>
    <w:rsid w:val="00741C44"/>
    <w:rsid w:val="0074221B"/>
    <w:rsid w:val="007424A4"/>
    <w:rsid w:val="007424D1"/>
    <w:rsid w:val="00743858"/>
    <w:rsid w:val="00743E89"/>
    <w:rsid w:val="00743FB9"/>
    <w:rsid w:val="00744177"/>
    <w:rsid w:val="007443FE"/>
    <w:rsid w:val="00744BC7"/>
    <w:rsid w:val="00744E78"/>
    <w:rsid w:val="00745170"/>
    <w:rsid w:val="00745E24"/>
    <w:rsid w:val="00745F8A"/>
    <w:rsid w:val="00746555"/>
    <w:rsid w:val="00746A64"/>
    <w:rsid w:val="007476C8"/>
    <w:rsid w:val="007477E0"/>
    <w:rsid w:val="00747948"/>
    <w:rsid w:val="00747DAF"/>
    <w:rsid w:val="007509C3"/>
    <w:rsid w:val="00750B9F"/>
    <w:rsid w:val="00751421"/>
    <w:rsid w:val="00752098"/>
    <w:rsid w:val="00752393"/>
    <w:rsid w:val="00752BFF"/>
    <w:rsid w:val="007541E5"/>
    <w:rsid w:val="00754242"/>
    <w:rsid w:val="007542A3"/>
    <w:rsid w:val="00754A4E"/>
    <w:rsid w:val="00755CDE"/>
    <w:rsid w:val="00755DDD"/>
    <w:rsid w:val="0075605D"/>
    <w:rsid w:val="007562D2"/>
    <w:rsid w:val="00756E69"/>
    <w:rsid w:val="00757B68"/>
    <w:rsid w:val="00760743"/>
    <w:rsid w:val="00761180"/>
    <w:rsid w:val="007614B1"/>
    <w:rsid w:val="00761526"/>
    <w:rsid w:val="00761B9E"/>
    <w:rsid w:val="0076262C"/>
    <w:rsid w:val="007634B9"/>
    <w:rsid w:val="00763587"/>
    <w:rsid w:val="007635C5"/>
    <w:rsid w:val="00763DB9"/>
    <w:rsid w:val="0076664B"/>
    <w:rsid w:val="007667DB"/>
    <w:rsid w:val="00766DD7"/>
    <w:rsid w:val="0076771A"/>
    <w:rsid w:val="00767878"/>
    <w:rsid w:val="00767A1A"/>
    <w:rsid w:val="00767C74"/>
    <w:rsid w:val="00767CA6"/>
    <w:rsid w:val="007707BC"/>
    <w:rsid w:val="00770949"/>
    <w:rsid w:val="00770A75"/>
    <w:rsid w:val="0077167D"/>
    <w:rsid w:val="007736D8"/>
    <w:rsid w:val="007737A6"/>
    <w:rsid w:val="00773EAB"/>
    <w:rsid w:val="0077431F"/>
    <w:rsid w:val="00774D38"/>
    <w:rsid w:val="00774FE7"/>
    <w:rsid w:val="007754B4"/>
    <w:rsid w:val="00775503"/>
    <w:rsid w:val="0077573A"/>
    <w:rsid w:val="00775866"/>
    <w:rsid w:val="00775B42"/>
    <w:rsid w:val="00775B67"/>
    <w:rsid w:val="00776819"/>
    <w:rsid w:val="00776931"/>
    <w:rsid w:val="007775AC"/>
    <w:rsid w:val="00777676"/>
    <w:rsid w:val="00777CF5"/>
    <w:rsid w:val="0078037E"/>
    <w:rsid w:val="00781D2C"/>
    <w:rsid w:val="00782129"/>
    <w:rsid w:val="00783132"/>
    <w:rsid w:val="00783644"/>
    <w:rsid w:val="0078380B"/>
    <w:rsid w:val="007838D7"/>
    <w:rsid w:val="00783B15"/>
    <w:rsid w:val="00784212"/>
    <w:rsid w:val="007842A0"/>
    <w:rsid w:val="00785E2A"/>
    <w:rsid w:val="007860E1"/>
    <w:rsid w:val="00786CC2"/>
    <w:rsid w:val="00787502"/>
    <w:rsid w:val="00787DAA"/>
    <w:rsid w:val="00790164"/>
    <w:rsid w:val="00790894"/>
    <w:rsid w:val="007911BE"/>
    <w:rsid w:val="0079133F"/>
    <w:rsid w:val="0079147E"/>
    <w:rsid w:val="00791B9F"/>
    <w:rsid w:val="00793C32"/>
    <w:rsid w:val="00795491"/>
    <w:rsid w:val="00796448"/>
    <w:rsid w:val="00797A1B"/>
    <w:rsid w:val="00797B61"/>
    <w:rsid w:val="00797D3C"/>
    <w:rsid w:val="00797D4B"/>
    <w:rsid w:val="007A02F1"/>
    <w:rsid w:val="007A044B"/>
    <w:rsid w:val="007A0500"/>
    <w:rsid w:val="007A0965"/>
    <w:rsid w:val="007A0C6D"/>
    <w:rsid w:val="007A0E79"/>
    <w:rsid w:val="007A1383"/>
    <w:rsid w:val="007A13E4"/>
    <w:rsid w:val="007A1745"/>
    <w:rsid w:val="007A1F3C"/>
    <w:rsid w:val="007A213B"/>
    <w:rsid w:val="007A2825"/>
    <w:rsid w:val="007A40E8"/>
    <w:rsid w:val="007A41DA"/>
    <w:rsid w:val="007A4C06"/>
    <w:rsid w:val="007A4EF0"/>
    <w:rsid w:val="007A591A"/>
    <w:rsid w:val="007A6A2D"/>
    <w:rsid w:val="007A70C2"/>
    <w:rsid w:val="007A731F"/>
    <w:rsid w:val="007A7CD1"/>
    <w:rsid w:val="007A7DA2"/>
    <w:rsid w:val="007B1056"/>
    <w:rsid w:val="007B1923"/>
    <w:rsid w:val="007B1A8A"/>
    <w:rsid w:val="007B1A99"/>
    <w:rsid w:val="007B1F9B"/>
    <w:rsid w:val="007B22E2"/>
    <w:rsid w:val="007B22F3"/>
    <w:rsid w:val="007B2754"/>
    <w:rsid w:val="007B3BCE"/>
    <w:rsid w:val="007B3C1A"/>
    <w:rsid w:val="007B47D6"/>
    <w:rsid w:val="007B47E6"/>
    <w:rsid w:val="007B4CBC"/>
    <w:rsid w:val="007B5CA7"/>
    <w:rsid w:val="007B63DD"/>
    <w:rsid w:val="007C00F6"/>
    <w:rsid w:val="007C09A4"/>
    <w:rsid w:val="007C1123"/>
    <w:rsid w:val="007C150D"/>
    <w:rsid w:val="007C2298"/>
    <w:rsid w:val="007C2BB4"/>
    <w:rsid w:val="007C2BC9"/>
    <w:rsid w:val="007C3A18"/>
    <w:rsid w:val="007C3DC4"/>
    <w:rsid w:val="007C4128"/>
    <w:rsid w:val="007C567F"/>
    <w:rsid w:val="007C5BBB"/>
    <w:rsid w:val="007C6427"/>
    <w:rsid w:val="007C7132"/>
    <w:rsid w:val="007C767B"/>
    <w:rsid w:val="007C7D94"/>
    <w:rsid w:val="007D04EE"/>
    <w:rsid w:val="007D0973"/>
    <w:rsid w:val="007D1A9B"/>
    <w:rsid w:val="007D2960"/>
    <w:rsid w:val="007D2B9D"/>
    <w:rsid w:val="007D3DB9"/>
    <w:rsid w:val="007D4769"/>
    <w:rsid w:val="007D4DCF"/>
    <w:rsid w:val="007D548A"/>
    <w:rsid w:val="007D61B7"/>
    <w:rsid w:val="007D63A4"/>
    <w:rsid w:val="007D6A06"/>
    <w:rsid w:val="007D6DC9"/>
    <w:rsid w:val="007D7919"/>
    <w:rsid w:val="007E0108"/>
    <w:rsid w:val="007E0DB3"/>
    <w:rsid w:val="007E22C4"/>
    <w:rsid w:val="007E2466"/>
    <w:rsid w:val="007E26EC"/>
    <w:rsid w:val="007E332E"/>
    <w:rsid w:val="007E34E0"/>
    <w:rsid w:val="007E35DA"/>
    <w:rsid w:val="007E38C4"/>
    <w:rsid w:val="007E392D"/>
    <w:rsid w:val="007E40B4"/>
    <w:rsid w:val="007E529F"/>
    <w:rsid w:val="007E53D6"/>
    <w:rsid w:val="007E7B92"/>
    <w:rsid w:val="007E7F98"/>
    <w:rsid w:val="007F005F"/>
    <w:rsid w:val="007F0397"/>
    <w:rsid w:val="007F0F13"/>
    <w:rsid w:val="007F12B7"/>
    <w:rsid w:val="007F15C8"/>
    <w:rsid w:val="007F1AE4"/>
    <w:rsid w:val="007F1CBB"/>
    <w:rsid w:val="007F1FD2"/>
    <w:rsid w:val="007F21B1"/>
    <w:rsid w:val="007F27FC"/>
    <w:rsid w:val="007F2EAE"/>
    <w:rsid w:val="007F3403"/>
    <w:rsid w:val="007F3CB1"/>
    <w:rsid w:val="007F3E6B"/>
    <w:rsid w:val="007F401A"/>
    <w:rsid w:val="007F4788"/>
    <w:rsid w:val="007F485B"/>
    <w:rsid w:val="007F4BE3"/>
    <w:rsid w:val="007F57C3"/>
    <w:rsid w:val="007F6A87"/>
    <w:rsid w:val="007F6B61"/>
    <w:rsid w:val="007F78BB"/>
    <w:rsid w:val="007F7977"/>
    <w:rsid w:val="007F7B90"/>
    <w:rsid w:val="007F7D1C"/>
    <w:rsid w:val="007F7D7A"/>
    <w:rsid w:val="007F7EF8"/>
    <w:rsid w:val="008011C7"/>
    <w:rsid w:val="00801403"/>
    <w:rsid w:val="00801897"/>
    <w:rsid w:val="008026F5"/>
    <w:rsid w:val="00802CB7"/>
    <w:rsid w:val="00802EED"/>
    <w:rsid w:val="00803030"/>
    <w:rsid w:val="0080346A"/>
    <w:rsid w:val="00803B43"/>
    <w:rsid w:val="00804A32"/>
    <w:rsid w:val="00804AEF"/>
    <w:rsid w:val="00805016"/>
    <w:rsid w:val="00805619"/>
    <w:rsid w:val="00805A10"/>
    <w:rsid w:val="00805A8D"/>
    <w:rsid w:val="00805B69"/>
    <w:rsid w:val="008061A9"/>
    <w:rsid w:val="008066DC"/>
    <w:rsid w:val="00806E78"/>
    <w:rsid w:val="00806F19"/>
    <w:rsid w:val="00806FF6"/>
    <w:rsid w:val="008072EE"/>
    <w:rsid w:val="008103DE"/>
    <w:rsid w:val="00810EEC"/>
    <w:rsid w:val="00812D4A"/>
    <w:rsid w:val="00813450"/>
    <w:rsid w:val="0081517B"/>
    <w:rsid w:val="008153A5"/>
    <w:rsid w:val="00815A32"/>
    <w:rsid w:val="00815A87"/>
    <w:rsid w:val="00815F23"/>
    <w:rsid w:val="008173FC"/>
    <w:rsid w:val="008175EA"/>
    <w:rsid w:val="008208E0"/>
    <w:rsid w:val="00821487"/>
    <w:rsid w:val="00821A8C"/>
    <w:rsid w:val="008222AB"/>
    <w:rsid w:val="00822BEF"/>
    <w:rsid w:val="008231A6"/>
    <w:rsid w:val="008232DB"/>
    <w:rsid w:val="00823473"/>
    <w:rsid w:val="00823811"/>
    <w:rsid w:val="00823C7F"/>
    <w:rsid w:val="00823F5A"/>
    <w:rsid w:val="00824764"/>
    <w:rsid w:val="0082477E"/>
    <w:rsid w:val="008259DA"/>
    <w:rsid w:val="008265E3"/>
    <w:rsid w:val="00826BB2"/>
    <w:rsid w:val="00826D2A"/>
    <w:rsid w:val="0082752D"/>
    <w:rsid w:val="00827B39"/>
    <w:rsid w:val="008303E1"/>
    <w:rsid w:val="00830CDE"/>
    <w:rsid w:val="00832998"/>
    <w:rsid w:val="00832DAF"/>
    <w:rsid w:val="00832DFE"/>
    <w:rsid w:val="00832F22"/>
    <w:rsid w:val="00833E50"/>
    <w:rsid w:val="00834037"/>
    <w:rsid w:val="00834052"/>
    <w:rsid w:val="00834E5E"/>
    <w:rsid w:val="00834FEF"/>
    <w:rsid w:val="008354DD"/>
    <w:rsid w:val="00835A53"/>
    <w:rsid w:val="00835B0A"/>
    <w:rsid w:val="008369D6"/>
    <w:rsid w:val="00836CF1"/>
    <w:rsid w:val="00836EF0"/>
    <w:rsid w:val="00837163"/>
    <w:rsid w:val="00837F35"/>
    <w:rsid w:val="0084019D"/>
    <w:rsid w:val="008410D3"/>
    <w:rsid w:val="008415C2"/>
    <w:rsid w:val="0084186A"/>
    <w:rsid w:val="00842106"/>
    <w:rsid w:val="00842694"/>
    <w:rsid w:val="00842969"/>
    <w:rsid w:val="0084338F"/>
    <w:rsid w:val="00843528"/>
    <w:rsid w:val="00843A4A"/>
    <w:rsid w:val="0084429E"/>
    <w:rsid w:val="008447B9"/>
    <w:rsid w:val="0084585C"/>
    <w:rsid w:val="00846701"/>
    <w:rsid w:val="00846840"/>
    <w:rsid w:val="00846BE7"/>
    <w:rsid w:val="00847C06"/>
    <w:rsid w:val="00850525"/>
    <w:rsid w:val="008506E5"/>
    <w:rsid w:val="0085167A"/>
    <w:rsid w:val="0085223B"/>
    <w:rsid w:val="00852304"/>
    <w:rsid w:val="00852BB1"/>
    <w:rsid w:val="00852D48"/>
    <w:rsid w:val="008539D9"/>
    <w:rsid w:val="00853F26"/>
    <w:rsid w:val="00854036"/>
    <w:rsid w:val="0085444F"/>
    <w:rsid w:val="00854757"/>
    <w:rsid w:val="00854C0D"/>
    <w:rsid w:val="00854C74"/>
    <w:rsid w:val="0085512E"/>
    <w:rsid w:val="00855174"/>
    <w:rsid w:val="00855EBA"/>
    <w:rsid w:val="00856E65"/>
    <w:rsid w:val="008575CB"/>
    <w:rsid w:val="00857ECD"/>
    <w:rsid w:val="008601D3"/>
    <w:rsid w:val="00860280"/>
    <w:rsid w:val="00860D15"/>
    <w:rsid w:val="00861151"/>
    <w:rsid w:val="00861D24"/>
    <w:rsid w:val="0086240F"/>
    <w:rsid w:val="008636AD"/>
    <w:rsid w:val="0086387B"/>
    <w:rsid w:val="00863B1E"/>
    <w:rsid w:val="00863DE0"/>
    <w:rsid w:val="00863E06"/>
    <w:rsid w:val="00863E64"/>
    <w:rsid w:val="00863E7B"/>
    <w:rsid w:val="008655D2"/>
    <w:rsid w:val="00865701"/>
    <w:rsid w:val="0086594E"/>
    <w:rsid w:val="00865AB9"/>
    <w:rsid w:val="00865BD5"/>
    <w:rsid w:val="008667F1"/>
    <w:rsid w:val="00866F18"/>
    <w:rsid w:val="00866F81"/>
    <w:rsid w:val="008677E7"/>
    <w:rsid w:val="00867E71"/>
    <w:rsid w:val="00867EBE"/>
    <w:rsid w:val="00870CD5"/>
    <w:rsid w:val="00870EAE"/>
    <w:rsid w:val="0087153B"/>
    <w:rsid w:val="00872DD0"/>
    <w:rsid w:val="008731ED"/>
    <w:rsid w:val="00873258"/>
    <w:rsid w:val="00874B0F"/>
    <w:rsid w:val="00874FA1"/>
    <w:rsid w:val="00876F51"/>
    <w:rsid w:val="00877189"/>
    <w:rsid w:val="00877368"/>
    <w:rsid w:val="00877F0C"/>
    <w:rsid w:val="00880697"/>
    <w:rsid w:val="0088079C"/>
    <w:rsid w:val="00880F0F"/>
    <w:rsid w:val="00881426"/>
    <w:rsid w:val="008814DD"/>
    <w:rsid w:val="0088177C"/>
    <w:rsid w:val="00881D92"/>
    <w:rsid w:val="00882138"/>
    <w:rsid w:val="0088258B"/>
    <w:rsid w:val="00882BCB"/>
    <w:rsid w:val="00882C28"/>
    <w:rsid w:val="00884EA3"/>
    <w:rsid w:val="008862A5"/>
    <w:rsid w:val="00886435"/>
    <w:rsid w:val="008873B8"/>
    <w:rsid w:val="008874D1"/>
    <w:rsid w:val="00887A3C"/>
    <w:rsid w:val="0089028A"/>
    <w:rsid w:val="008902D5"/>
    <w:rsid w:val="00890F33"/>
    <w:rsid w:val="00891188"/>
    <w:rsid w:val="00891A71"/>
    <w:rsid w:val="00892322"/>
    <w:rsid w:val="00892B74"/>
    <w:rsid w:val="00892ED8"/>
    <w:rsid w:val="00893D3B"/>
    <w:rsid w:val="00894AA3"/>
    <w:rsid w:val="00894ECC"/>
    <w:rsid w:val="0089541B"/>
    <w:rsid w:val="00895663"/>
    <w:rsid w:val="008961F1"/>
    <w:rsid w:val="008964E1"/>
    <w:rsid w:val="00896AC0"/>
    <w:rsid w:val="00896B63"/>
    <w:rsid w:val="00896D9D"/>
    <w:rsid w:val="008971A3"/>
    <w:rsid w:val="00897238"/>
    <w:rsid w:val="008972AC"/>
    <w:rsid w:val="008A01AC"/>
    <w:rsid w:val="008A11B3"/>
    <w:rsid w:val="008A16AA"/>
    <w:rsid w:val="008A1CDB"/>
    <w:rsid w:val="008A20BE"/>
    <w:rsid w:val="008A2447"/>
    <w:rsid w:val="008A25FA"/>
    <w:rsid w:val="008A38EC"/>
    <w:rsid w:val="008A3FEE"/>
    <w:rsid w:val="008A417E"/>
    <w:rsid w:val="008A4547"/>
    <w:rsid w:val="008A4760"/>
    <w:rsid w:val="008A4986"/>
    <w:rsid w:val="008A4B21"/>
    <w:rsid w:val="008A4F5F"/>
    <w:rsid w:val="008A56D8"/>
    <w:rsid w:val="008A5AA0"/>
    <w:rsid w:val="008A5E80"/>
    <w:rsid w:val="008A5FC4"/>
    <w:rsid w:val="008A622C"/>
    <w:rsid w:val="008A63F0"/>
    <w:rsid w:val="008A742E"/>
    <w:rsid w:val="008B083B"/>
    <w:rsid w:val="008B1582"/>
    <w:rsid w:val="008B1609"/>
    <w:rsid w:val="008B1ECB"/>
    <w:rsid w:val="008B1FEF"/>
    <w:rsid w:val="008B24E6"/>
    <w:rsid w:val="008B2655"/>
    <w:rsid w:val="008B35E4"/>
    <w:rsid w:val="008B38F5"/>
    <w:rsid w:val="008B43F6"/>
    <w:rsid w:val="008B4856"/>
    <w:rsid w:val="008B50D8"/>
    <w:rsid w:val="008B519F"/>
    <w:rsid w:val="008B5EE5"/>
    <w:rsid w:val="008B64B7"/>
    <w:rsid w:val="008B69F0"/>
    <w:rsid w:val="008B6ACD"/>
    <w:rsid w:val="008B752F"/>
    <w:rsid w:val="008B760F"/>
    <w:rsid w:val="008B7C2E"/>
    <w:rsid w:val="008C06A7"/>
    <w:rsid w:val="008C0CCA"/>
    <w:rsid w:val="008C0F0B"/>
    <w:rsid w:val="008C15CE"/>
    <w:rsid w:val="008C18DF"/>
    <w:rsid w:val="008C1921"/>
    <w:rsid w:val="008C1CE2"/>
    <w:rsid w:val="008C1CEF"/>
    <w:rsid w:val="008C24A5"/>
    <w:rsid w:val="008C264A"/>
    <w:rsid w:val="008C2B85"/>
    <w:rsid w:val="008C3E22"/>
    <w:rsid w:val="008C4B09"/>
    <w:rsid w:val="008C4EC6"/>
    <w:rsid w:val="008C4F8A"/>
    <w:rsid w:val="008C56FA"/>
    <w:rsid w:val="008C628B"/>
    <w:rsid w:val="008C63DF"/>
    <w:rsid w:val="008C6576"/>
    <w:rsid w:val="008C6ADB"/>
    <w:rsid w:val="008C6B41"/>
    <w:rsid w:val="008C74D7"/>
    <w:rsid w:val="008C7662"/>
    <w:rsid w:val="008C7E29"/>
    <w:rsid w:val="008C7F54"/>
    <w:rsid w:val="008D00EE"/>
    <w:rsid w:val="008D0C2F"/>
    <w:rsid w:val="008D111C"/>
    <w:rsid w:val="008D14A5"/>
    <w:rsid w:val="008D1E0E"/>
    <w:rsid w:val="008D2A97"/>
    <w:rsid w:val="008D3283"/>
    <w:rsid w:val="008D3728"/>
    <w:rsid w:val="008D40B6"/>
    <w:rsid w:val="008D49F5"/>
    <w:rsid w:val="008D55E4"/>
    <w:rsid w:val="008D58A9"/>
    <w:rsid w:val="008D5C8E"/>
    <w:rsid w:val="008D5E81"/>
    <w:rsid w:val="008D5F75"/>
    <w:rsid w:val="008D689C"/>
    <w:rsid w:val="008D6915"/>
    <w:rsid w:val="008E01D0"/>
    <w:rsid w:val="008E1D5E"/>
    <w:rsid w:val="008E1E1F"/>
    <w:rsid w:val="008E29DE"/>
    <w:rsid w:val="008E34CB"/>
    <w:rsid w:val="008E3D6B"/>
    <w:rsid w:val="008E3EF1"/>
    <w:rsid w:val="008E4078"/>
    <w:rsid w:val="008E4320"/>
    <w:rsid w:val="008E4A6D"/>
    <w:rsid w:val="008E518D"/>
    <w:rsid w:val="008E5677"/>
    <w:rsid w:val="008E5E3D"/>
    <w:rsid w:val="008E6048"/>
    <w:rsid w:val="008E66E7"/>
    <w:rsid w:val="008E6A2C"/>
    <w:rsid w:val="008E6E3C"/>
    <w:rsid w:val="008E720F"/>
    <w:rsid w:val="008E7C75"/>
    <w:rsid w:val="008E7CC7"/>
    <w:rsid w:val="008F0BE6"/>
    <w:rsid w:val="008F162F"/>
    <w:rsid w:val="008F1BDB"/>
    <w:rsid w:val="008F25C3"/>
    <w:rsid w:val="008F2A37"/>
    <w:rsid w:val="008F3CB0"/>
    <w:rsid w:val="008F457C"/>
    <w:rsid w:val="008F470A"/>
    <w:rsid w:val="008F4810"/>
    <w:rsid w:val="008F529B"/>
    <w:rsid w:val="008F6756"/>
    <w:rsid w:val="008F676E"/>
    <w:rsid w:val="008F67FC"/>
    <w:rsid w:val="008F6AB2"/>
    <w:rsid w:val="008F7BA8"/>
    <w:rsid w:val="008F7C9B"/>
    <w:rsid w:val="008F7F8D"/>
    <w:rsid w:val="008F7FB0"/>
    <w:rsid w:val="00900E41"/>
    <w:rsid w:val="00901201"/>
    <w:rsid w:val="009015D5"/>
    <w:rsid w:val="00902632"/>
    <w:rsid w:val="009026BE"/>
    <w:rsid w:val="00902B11"/>
    <w:rsid w:val="009031E7"/>
    <w:rsid w:val="00903330"/>
    <w:rsid w:val="009034A2"/>
    <w:rsid w:val="009034BE"/>
    <w:rsid w:val="00903B85"/>
    <w:rsid w:val="00903F96"/>
    <w:rsid w:val="0090485D"/>
    <w:rsid w:val="00905162"/>
    <w:rsid w:val="00905B94"/>
    <w:rsid w:val="00906443"/>
    <w:rsid w:val="00906E3A"/>
    <w:rsid w:val="009071AC"/>
    <w:rsid w:val="00907398"/>
    <w:rsid w:val="009075A9"/>
    <w:rsid w:val="00907B27"/>
    <w:rsid w:val="00907C2B"/>
    <w:rsid w:val="00907E9C"/>
    <w:rsid w:val="00910109"/>
    <w:rsid w:val="00910165"/>
    <w:rsid w:val="00911DBD"/>
    <w:rsid w:val="009127AE"/>
    <w:rsid w:val="00912FB7"/>
    <w:rsid w:val="00914678"/>
    <w:rsid w:val="0091525F"/>
    <w:rsid w:val="0091573A"/>
    <w:rsid w:val="009158F0"/>
    <w:rsid w:val="00915A3B"/>
    <w:rsid w:val="00916924"/>
    <w:rsid w:val="009169DF"/>
    <w:rsid w:val="00916A70"/>
    <w:rsid w:val="00916FB1"/>
    <w:rsid w:val="00917292"/>
    <w:rsid w:val="0091760B"/>
    <w:rsid w:val="00917C18"/>
    <w:rsid w:val="009203E0"/>
    <w:rsid w:val="00921181"/>
    <w:rsid w:val="0092146E"/>
    <w:rsid w:val="00921801"/>
    <w:rsid w:val="00921A89"/>
    <w:rsid w:val="00921B1F"/>
    <w:rsid w:val="00921B4F"/>
    <w:rsid w:val="00921CB7"/>
    <w:rsid w:val="00921FD8"/>
    <w:rsid w:val="009223D1"/>
    <w:rsid w:val="009223DA"/>
    <w:rsid w:val="00922BAA"/>
    <w:rsid w:val="00923CBB"/>
    <w:rsid w:val="00924E13"/>
    <w:rsid w:val="0092550C"/>
    <w:rsid w:val="009257F6"/>
    <w:rsid w:val="00925823"/>
    <w:rsid w:val="00926850"/>
    <w:rsid w:val="00927200"/>
    <w:rsid w:val="009301B6"/>
    <w:rsid w:val="009301BA"/>
    <w:rsid w:val="009309B3"/>
    <w:rsid w:val="00930EF6"/>
    <w:rsid w:val="00930F9F"/>
    <w:rsid w:val="009326A1"/>
    <w:rsid w:val="00932D0D"/>
    <w:rsid w:val="00932E5C"/>
    <w:rsid w:val="009330B2"/>
    <w:rsid w:val="0093354E"/>
    <w:rsid w:val="00933743"/>
    <w:rsid w:val="00933C53"/>
    <w:rsid w:val="00934423"/>
    <w:rsid w:val="0093466B"/>
    <w:rsid w:val="0093504F"/>
    <w:rsid w:val="009374CF"/>
    <w:rsid w:val="00940CF7"/>
    <w:rsid w:val="00940DDA"/>
    <w:rsid w:val="00941319"/>
    <w:rsid w:val="00941442"/>
    <w:rsid w:val="00941980"/>
    <w:rsid w:val="00941F74"/>
    <w:rsid w:val="0094221C"/>
    <w:rsid w:val="009422C3"/>
    <w:rsid w:val="009428E4"/>
    <w:rsid w:val="009434E9"/>
    <w:rsid w:val="00943788"/>
    <w:rsid w:val="009455A7"/>
    <w:rsid w:val="00945BD5"/>
    <w:rsid w:val="009468F4"/>
    <w:rsid w:val="0094691B"/>
    <w:rsid w:val="00946BAF"/>
    <w:rsid w:val="00946DCB"/>
    <w:rsid w:val="009502C5"/>
    <w:rsid w:val="009504DA"/>
    <w:rsid w:val="0095054C"/>
    <w:rsid w:val="00950BEA"/>
    <w:rsid w:val="00950FA1"/>
    <w:rsid w:val="009511F4"/>
    <w:rsid w:val="00952DAE"/>
    <w:rsid w:val="00952E8B"/>
    <w:rsid w:val="009539AD"/>
    <w:rsid w:val="009539D6"/>
    <w:rsid w:val="00953A7D"/>
    <w:rsid w:val="00953BD8"/>
    <w:rsid w:val="0095519F"/>
    <w:rsid w:val="00955B14"/>
    <w:rsid w:val="00955CB0"/>
    <w:rsid w:val="009563B8"/>
    <w:rsid w:val="0095735D"/>
    <w:rsid w:val="00957A49"/>
    <w:rsid w:val="00957B41"/>
    <w:rsid w:val="009609A6"/>
    <w:rsid w:val="00960BA3"/>
    <w:rsid w:val="00961849"/>
    <w:rsid w:val="009619E1"/>
    <w:rsid w:val="00961A53"/>
    <w:rsid w:val="00961F2D"/>
    <w:rsid w:val="00962A96"/>
    <w:rsid w:val="00962E07"/>
    <w:rsid w:val="0096381B"/>
    <w:rsid w:val="009639D7"/>
    <w:rsid w:val="00964086"/>
    <w:rsid w:val="00964EED"/>
    <w:rsid w:val="0096556A"/>
    <w:rsid w:val="0096560A"/>
    <w:rsid w:val="00965959"/>
    <w:rsid w:val="009672E6"/>
    <w:rsid w:val="00967926"/>
    <w:rsid w:val="009703AC"/>
    <w:rsid w:val="00970D5A"/>
    <w:rsid w:val="00971784"/>
    <w:rsid w:val="0097206D"/>
    <w:rsid w:val="0097264C"/>
    <w:rsid w:val="009731A7"/>
    <w:rsid w:val="0097333F"/>
    <w:rsid w:val="009738C8"/>
    <w:rsid w:val="00974595"/>
    <w:rsid w:val="00974852"/>
    <w:rsid w:val="00975DAD"/>
    <w:rsid w:val="0097680E"/>
    <w:rsid w:val="009769B0"/>
    <w:rsid w:val="00976A19"/>
    <w:rsid w:val="00977804"/>
    <w:rsid w:val="00977A97"/>
    <w:rsid w:val="00977C2F"/>
    <w:rsid w:val="00977ED0"/>
    <w:rsid w:val="0098015C"/>
    <w:rsid w:val="009801F4"/>
    <w:rsid w:val="00981E53"/>
    <w:rsid w:val="0098213C"/>
    <w:rsid w:val="0098256F"/>
    <w:rsid w:val="00983430"/>
    <w:rsid w:val="00983755"/>
    <w:rsid w:val="0098429C"/>
    <w:rsid w:val="009844ED"/>
    <w:rsid w:val="009849D0"/>
    <w:rsid w:val="009857EB"/>
    <w:rsid w:val="00985AFA"/>
    <w:rsid w:val="0098621A"/>
    <w:rsid w:val="00986AD8"/>
    <w:rsid w:val="00987118"/>
    <w:rsid w:val="0099020E"/>
    <w:rsid w:val="009902EE"/>
    <w:rsid w:val="009905BC"/>
    <w:rsid w:val="00990A4F"/>
    <w:rsid w:val="00991613"/>
    <w:rsid w:val="0099240B"/>
    <w:rsid w:val="00992F61"/>
    <w:rsid w:val="009932EF"/>
    <w:rsid w:val="009938F2"/>
    <w:rsid w:val="009952B4"/>
    <w:rsid w:val="00995F97"/>
    <w:rsid w:val="009961A2"/>
    <w:rsid w:val="0099649C"/>
    <w:rsid w:val="0099656B"/>
    <w:rsid w:val="00996BDD"/>
    <w:rsid w:val="00997032"/>
    <w:rsid w:val="009973FD"/>
    <w:rsid w:val="009A02EF"/>
    <w:rsid w:val="009A0300"/>
    <w:rsid w:val="009A0758"/>
    <w:rsid w:val="009A0928"/>
    <w:rsid w:val="009A2066"/>
    <w:rsid w:val="009A23D9"/>
    <w:rsid w:val="009A28CE"/>
    <w:rsid w:val="009A2940"/>
    <w:rsid w:val="009A3CF5"/>
    <w:rsid w:val="009A48AD"/>
    <w:rsid w:val="009A587A"/>
    <w:rsid w:val="009A6B82"/>
    <w:rsid w:val="009A739B"/>
    <w:rsid w:val="009A7542"/>
    <w:rsid w:val="009A7891"/>
    <w:rsid w:val="009A7AE1"/>
    <w:rsid w:val="009A7C01"/>
    <w:rsid w:val="009B00FB"/>
    <w:rsid w:val="009B0ADA"/>
    <w:rsid w:val="009B0CDD"/>
    <w:rsid w:val="009B0F6F"/>
    <w:rsid w:val="009B1573"/>
    <w:rsid w:val="009B17A5"/>
    <w:rsid w:val="009B1C41"/>
    <w:rsid w:val="009B2304"/>
    <w:rsid w:val="009B372A"/>
    <w:rsid w:val="009B3C0B"/>
    <w:rsid w:val="009B3E25"/>
    <w:rsid w:val="009B411F"/>
    <w:rsid w:val="009B4988"/>
    <w:rsid w:val="009B6528"/>
    <w:rsid w:val="009B6871"/>
    <w:rsid w:val="009C025B"/>
    <w:rsid w:val="009C1B11"/>
    <w:rsid w:val="009C1BE6"/>
    <w:rsid w:val="009C2094"/>
    <w:rsid w:val="009C2126"/>
    <w:rsid w:val="009C225C"/>
    <w:rsid w:val="009C25E7"/>
    <w:rsid w:val="009C37BB"/>
    <w:rsid w:val="009C3C80"/>
    <w:rsid w:val="009C3D3F"/>
    <w:rsid w:val="009C3E75"/>
    <w:rsid w:val="009C40C1"/>
    <w:rsid w:val="009C40C8"/>
    <w:rsid w:val="009C4375"/>
    <w:rsid w:val="009C4712"/>
    <w:rsid w:val="009C471F"/>
    <w:rsid w:val="009C48D0"/>
    <w:rsid w:val="009C4C7C"/>
    <w:rsid w:val="009C4D04"/>
    <w:rsid w:val="009C5096"/>
    <w:rsid w:val="009C5E1D"/>
    <w:rsid w:val="009C6B8B"/>
    <w:rsid w:val="009C7442"/>
    <w:rsid w:val="009C79F5"/>
    <w:rsid w:val="009D007A"/>
    <w:rsid w:val="009D020B"/>
    <w:rsid w:val="009D0C01"/>
    <w:rsid w:val="009D12B7"/>
    <w:rsid w:val="009D190E"/>
    <w:rsid w:val="009D231B"/>
    <w:rsid w:val="009D2422"/>
    <w:rsid w:val="009D2AC0"/>
    <w:rsid w:val="009D34CF"/>
    <w:rsid w:val="009D3A77"/>
    <w:rsid w:val="009D4202"/>
    <w:rsid w:val="009D4AF6"/>
    <w:rsid w:val="009D511A"/>
    <w:rsid w:val="009D51A1"/>
    <w:rsid w:val="009D590E"/>
    <w:rsid w:val="009D5A1C"/>
    <w:rsid w:val="009D5C73"/>
    <w:rsid w:val="009D6030"/>
    <w:rsid w:val="009D612A"/>
    <w:rsid w:val="009D6826"/>
    <w:rsid w:val="009D6ACD"/>
    <w:rsid w:val="009D7684"/>
    <w:rsid w:val="009D7788"/>
    <w:rsid w:val="009D7A6E"/>
    <w:rsid w:val="009E0A5B"/>
    <w:rsid w:val="009E1187"/>
    <w:rsid w:val="009E1783"/>
    <w:rsid w:val="009E1904"/>
    <w:rsid w:val="009E1D63"/>
    <w:rsid w:val="009E29CB"/>
    <w:rsid w:val="009E2A57"/>
    <w:rsid w:val="009E2DAC"/>
    <w:rsid w:val="009E2E9E"/>
    <w:rsid w:val="009E3B89"/>
    <w:rsid w:val="009E4227"/>
    <w:rsid w:val="009E4485"/>
    <w:rsid w:val="009E466F"/>
    <w:rsid w:val="009E559C"/>
    <w:rsid w:val="009E5A2B"/>
    <w:rsid w:val="009E64EE"/>
    <w:rsid w:val="009E7201"/>
    <w:rsid w:val="009E7AA6"/>
    <w:rsid w:val="009E7B9B"/>
    <w:rsid w:val="009F0291"/>
    <w:rsid w:val="009F0B94"/>
    <w:rsid w:val="009F0E32"/>
    <w:rsid w:val="009F129C"/>
    <w:rsid w:val="009F1434"/>
    <w:rsid w:val="009F1D62"/>
    <w:rsid w:val="009F1DE4"/>
    <w:rsid w:val="009F2094"/>
    <w:rsid w:val="009F29A5"/>
    <w:rsid w:val="009F3180"/>
    <w:rsid w:val="009F3613"/>
    <w:rsid w:val="009F36AA"/>
    <w:rsid w:val="009F37E9"/>
    <w:rsid w:val="009F77DA"/>
    <w:rsid w:val="00A00056"/>
    <w:rsid w:val="00A00514"/>
    <w:rsid w:val="00A00A3E"/>
    <w:rsid w:val="00A00AEE"/>
    <w:rsid w:val="00A010A6"/>
    <w:rsid w:val="00A016D9"/>
    <w:rsid w:val="00A017A0"/>
    <w:rsid w:val="00A020A7"/>
    <w:rsid w:val="00A02B91"/>
    <w:rsid w:val="00A03258"/>
    <w:rsid w:val="00A0416E"/>
    <w:rsid w:val="00A04488"/>
    <w:rsid w:val="00A045BB"/>
    <w:rsid w:val="00A047BE"/>
    <w:rsid w:val="00A05E6D"/>
    <w:rsid w:val="00A0660B"/>
    <w:rsid w:val="00A06CCA"/>
    <w:rsid w:val="00A06F74"/>
    <w:rsid w:val="00A07DCB"/>
    <w:rsid w:val="00A07EE2"/>
    <w:rsid w:val="00A1052B"/>
    <w:rsid w:val="00A10559"/>
    <w:rsid w:val="00A11B42"/>
    <w:rsid w:val="00A12C0B"/>
    <w:rsid w:val="00A12C3F"/>
    <w:rsid w:val="00A1363B"/>
    <w:rsid w:val="00A13C3D"/>
    <w:rsid w:val="00A141A6"/>
    <w:rsid w:val="00A14B92"/>
    <w:rsid w:val="00A15B6C"/>
    <w:rsid w:val="00A16D1F"/>
    <w:rsid w:val="00A16F9C"/>
    <w:rsid w:val="00A2023A"/>
    <w:rsid w:val="00A2032A"/>
    <w:rsid w:val="00A20712"/>
    <w:rsid w:val="00A20832"/>
    <w:rsid w:val="00A21BB9"/>
    <w:rsid w:val="00A21F3F"/>
    <w:rsid w:val="00A22DDB"/>
    <w:rsid w:val="00A2356B"/>
    <w:rsid w:val="00A2428F"/>
    <w:rsid w:val="00A2452F"/>
    <w:rsid w:val="00A25114"/>
    <w:rsid w:val="00A25236"/>
    <w:rsid w:val="00A258E7"/>
    <w:rsid w:val="00A25B83"/>
    <w:rsid w:val="00A2678E"/>
    <w:rsid w:val="00A26B20"/>
    <w:rsid w:val="00A271D8"/>
    <w:rsid w:val="00A27583"/>
    <w:rsid w:val="00A3024B"/>
    <w:rsid w:val="00A30A03"/>
    <w:rsid w:val="00A30DD3"/>
    <w:rsid w:val="00A3182F"/>
    <w:rsid w:val="00A31ECF"/>
    <w:rsid w:val="00A32F63"/>
    <w:rsid w:val="00A33261"/>
    <w:rsid w:val="00A33F2F"/>
    <w:rsid w:val="00A342A6"/>
    <w:rsid w:val="00A345D1"/>
    <w:rsid w:val="00A353B5"/>
    <w:rsid w:val="00A35BEE"/>
    <w:rsid w:val="00A35C7E"/>
    <w:rsid w:val="00A36EAF"/>
    <w:rsid w:val="00A37893"/>
    <w:rsid w:val="00A37976"/>
    <w:rsid w:val="00A379E7"/>
    <w:rsid w:val="00A37CC5"/>
    <w:rsid w:val="00A37EDF"/>
    <w:rsid w:val="00A40F1A"/>
    <w:rsid w:val="00A414B3"/>
    <w:rsid w:val="00A41541"/>
    <w:rsid w:val="00A41544"/>
    <w:rsid w:val="00A41EA8"/>
    <w:rsid w:val="00A4276D"/>
    <w:rsid w:val="00A42858"/>
    <w:rsid w:val="00A42B79"/>
    <w:rsid w:val="00A42C36"/>
    <w:rsid w:val="00A4388A"/>
    <w:rsid w:val="00A43B65"/>
    <w:rsid w:val="00A43D2C"/>
    <w:rsid w:val="00A4478D"/>
    <w:rsid w:val="00A44F8E"/>
    <w:rsid w:val="00A45B40"/>
    <w:rsid w:val="00A45D6A"/>
    <w:rsid w:val="00A460E4"/>
    <w:rsid w:val="00A461C5"/>
    <w:rsid w:val="00A468B1"/>
    <w:rsid w:val="00A46ABE"/>
    <w:rsid w:val="00A46D38"/>
    <w:rsid w:val="00A47262"/>
    <w:rsid w:val="00A47917"/>
    <w:rsid w:val="00A47DF4"/>
    <w:rsid w:val="00A47E34"/>
    <w:rsid w:val="00A5010E"/>
    <w:rsid w:val="00A50196"/>
    <w:rsid w:val="00A50484"/>
    <w:rsid w:val="00A50534"/>
    <w:rsid w:val="00A509C5"/>
    <w:rsid w:val="00A50AF1"/>
    <w:rsid w:val="00A512F8"/>
    <w:rsid w:val="00A517C1"/>
    <w:rsid w:val="00A520F9"/>
    <w:rsid w:val="00A52A57"/>
    <w:rsid w:val="00A53400"/>
    <w:rsid w:val="00A5347F"/>
    <w:rsid w:val="00A536B8"/>
    <w:rsid w:val="00A5382B"/>
    <w:rsid w:val="00A53A4A"/>
    <w:rsid w:val="00A53B3E"/>
    <w:rsid w:val="00A53C4B"/>
    <w:rsid w:val="00A54B5E"/>
    <w:rsid w:val="00A550F0"/>
    <w:rsid w:val="00A558D5"/>
    <w:rsid w:val="00A55C61"/>
    <w:rsid w:val="00A55D99"/>
    <w:rsid w:val="00A56580"/>
    <w:rsid w:val="00A56C5C"/>
    <w:rsid w:val="00A570DF"/>
    <w:rsid w:val="00A57353"/>
    <w:rsid w:val="00A57A52"/>
    <w:rsid w:val="00A60A1F"/>
    <w:rsid w:val="00A60AF1"/>
    <w:rsid w:val="00A61EC1"/>
    <w:rsid w:val="00A62114"/>
    <w:rsid w:val="00A6238F"/>
    <w:rsid w:val="00A62577"/>
    <w:rsid w:val="00A625BE"/>
    <w:rsid w:val="00A630B3"/>
    <w:rsid w:val="00A6334A"/>
    <w:rsid w:val="00A63B16"/>
    <w:rsid w:val="00A64071"/>
    <w:rsid w:val="00A6424E"/>
    <w:rsid w:val="00A64DD1"/>
    <w:rsid w:val="00A6541F"/>
    <w:rsid w:val="00A65762"/>
    <w:rsid w:val="00A65A17"/>
    <w:rsid w:val="00A65A63"/>
    <w:rsid w:val="00A66242"/>
    <w:rsid w:val="00A66C7D"/>
    <w:rsid w:val="00A66CAE"/>
    <w:rsid w:val="00A67524"/>
    <w:rsid w:val="00A676A8"/>
    <w:rsid w:val="00A7024D"/>
    <w:rsid w:val="00A70562"/>
    <w:rsid w:val="00A70D15"/>
    <w:rsid w:val="00A70F85"/>
    <w:rsid w:val="00A715BD"/>
    <w:rsid w:val="00A719AD"/>
    <w:rsid w:val="00A71E27"/>
    <w:rsid w:val="00A72088"/>
    <w:rsid w:val="00A722F3"/>
    <w:rsid w:val="00A72611"/>
    <w:rsid w:val="00A72A2C"/>
    <w:rsid w:val="00A73BE2"/>
    <w:rsid w:val="00A73CDF"/>
    <w:rsid w:val="00A73E23"/>
    <w:rsid w:val="00A74F15"/>
    <w:rsid w:val="00A75839"/>
    <w:rsid w:val="00A76539"/>
    <w:rsid w:val="00A7664E"/>
    <w:rsid w:val="00A7672E"/>
    <w:rsid w:val="00A7720A"/>
    <w:rsid w:val="00A774B6"/>
    <w:rsid w:val="00A776FF"/>
    <w:rsid w:val="00A80054"/>
    <w:rsid w:val="00A80294"/>
    <w:rsid w:val="00A8037B"/>
    <w:rsid w:val="00A80B1D"/>
    <w:rsid w:val="00A80EDE"/>
    <w:rsid w:val="00A810B3"/>
    <w:rsid w:val="00A82141"/>
    <w:rsid w:val="00A826DC"/>
    <w:rsid w:val="00A828AD"/>
    <w:rsid w:val="00A82A96"/>
    <w:rsid w:val="00A85BA4"/>
    <w:rsid w:val="00A85DF1"/>
    <w:rsid w:val="00A8633A"/>
    <w:rsid w:val="00A86498"/>
    <w:rsid w:val="00A865AA"/>
    <w:rsid w:val="00A867F5"/>
    <w:rsid w:val="00A86B50"/>
    <w:rsid w:val="00A86DA5"/>
    <w:rsid w:val="00A91462"/>
    <w:rsid w:val="00A91CA1"/>
    <w:rsid w:val="00A91D8B"/>
    <w:rsid w:val="00A920B4"/>
    <w:rsid w:val="00A9236A"/>
    <w:rsid w:val="00A9271B"/>
    <w:rsid w:val="00A931F3"/>
    <w:rsid w:val="00A9320F"/>
    <w:rsid w:val="00A93559"/>
    <w:rsid w:val="00A93968"/>
    <w:rsid w:val="00A93CFC"/>
    <w:rsid w:val="00A94013"/>
    <w:rsid w:val="00A94529"/>
    <w:rsid w:val="00A9482B"/>
    <w:rsid w:val="00A94DE8"/>
    <w:rsid w:val="00A954A9"/>
    <w:rsid w:val="00A95CAE"/>
    <w:rsid w:val="00A96398"/>
    <w:rsid w:val="00A96428"/>
    <w:rsid w:val="00A96EBB"/>
    <w:rsid w:val="00A97498"/>
    <w:rsid w:val="00AA0E3A"/>
    <w:rsid w:val="00AA10BE"/>
    <w:rsid w:val="00AA120D"/>
    <w:rsid w:val="00AA1D70"/>
    <w:rsid w:val="00AA1FF9"/>
    <w:rsid w:val="00AA2297"/>
    <w:rsid w:val="00AA23FA"/>
    <w:rsid w:val="00AA2849"/>
    <w:rsid w:val="00AA28C5"/>
    <w:rsid w:val="00AA3415"/>
    <w:rsid w:val="00AA3801"/>
    <w:rsid w:val="00AA3DE1"/>
    <w:rsid w:val="00AA4022"/>
    <w:rsid w:val="00AA5969"/>
    <w:rsid w:val="00AA59EE"/>
    <w:rsid w:val="00AA5CE5"/>
    <w:rsid w:val="00AA6781"/>
    <w:rsid w:val="00AA7867"/>
    <w:rsid w:val="00AB092F"/>
    <w:rsid w:val="00AB1101"/>
    <w:rsid w:val="00AB245B"/>
    <w:rsid w:val="00AB2738"/>
    <w:rsid w:val="00AB280D"/>
    <w:rsid w:val="00AB2A2B"/>
    <w:rsid w:val="00AB30E7"/>
    <w:rsid w:val="00AB3D7B"/>
    <w:rsid w:val="00AB3FD4"/>
    <w:rsid w:val="00AB4083"/>
    <w:rsid w:val="00AB4F76"/>
    <w:rsid w:val="00AB4FFB"/>
    <w:rsid w:val="00AB56F8"/>
    <w:rsid w:val="00AB5B2B"/>
    <w:rsid w:val="00AB5FA2"/>
    <w:rsid w:val="00AB7B9A"/>
    <w:rsid w:val="00AB7BC6"/>
    <w:rsid w:val="00AB7D0F"/>
    <w:rsid w:val="00AC002B"/>
    <w:rsid w:val="00AC1C48"/>
    <w:rsid w:val="00AC1F6F"/>
    <w:rsid w:val="00AC1FB2"/>
    <w:rsid w:val="00AC27A2"/>
    <w:rsid w:val="00AC2BC1"/>
    <w:rsid w:val="00AC301A"/>
    <w:rsid w:val="00AC315B"/>
    <w:rsid w:val="00AC3703"/>
    <w:rsid w:val="00AC3A4D"/>
    <w:rsid w:val="00AC422A"/>
    <w:rsid w:val="00AC4235"/>
    <w:rsid w:val="00AC44CC"/>
    <w:rsid w:val="00AC481F"/>
    <w:rsid w:val="00AC68E8"/>
    <w:rsid w:val="00AC69EE"/>
    <w:rsid w:val="00AC719B"/>
    <w:rsid w:val="00AC77A9"/>
    <w:rsid w:val="00AD001B"/>
    <w:rsid w:val="00AD06EF"/>
    <w:rsid w:val="00AD0750"/>
    <w:rsid w:val="00AD0AE4"/>
    <w:rsid w:val="00AD1440"/>
    <w:rsid w:val="00AD187D"/>
    <w:rsid w:val="00AD341F"/>
    <w:rsid w:val="00AD3DEA"/>
    <w:rsid w:val="00AD3FEA"/>
    <w:rsid w:val="00AD4145"/>
    <w:rsid w:val="00AD5BB3"/>
    <w:rsid w:val="00AD600E"/>
    <w:rsid w:val="00AD6DBB"/>
    <w:rsid w:val="00AD7336"/>
    <w:rsid w:val="00AD7AFB"/>
    <w:rsid w:val="00AD7F39"/>
    <w:rsid w:val="00AE0AB8"/>
    <w:rsid w:val="00AE0FC9"/>
    <w:rsid w:val="00AE1311"/>
    <w:rsid w:val="00AE1626"/>
    <w:rsid w:val="00AE1B77"/>
    <w:rsid w:val="00AE28CC"/>
    <w:rsid w:val="00AE2CF3"/>
    <w:rsid w:val="00AE3C30"/>
    <w:rsid w:val="00AE3DB9"/>
    <w:rsid w:val="00AE3FB1"/>
    <w:rsid w:val="00AE46EE"/>
    <w:rsid w:val="00AE49FA"/>
    <w:rsid w:val="00AE51CB"/>
    <w:rsid w:val="00AE5262"/>
    <w:rsid w:val="00AE52BB"/>
    <w:rsid w:val="00AE56F9"/>
    <w:rsid w:val="00AE5B8B"/>
    <w:rsid w:val="00AE6057"/>
    <w:rsid w:val="00AE684C"/>
    <w:rsid w:val="00AE692B"/>
    <w:rsid w:val="00AE757E"/>
    <w:rsid w:val="00AE795B"/>
    <w:rsid w:val="00AF03CC"/>
    <w:rsid w:val="00AF0A5D"/>
    <w:rsid w:val="00AF1573"/>
    <w:rsid w:val="00AF15A2"/>
    <w:rsid w:val="00AF16A5"/>
    <w:rsid w:val="00AF1945"/>
    <w:rsid w:val="00AF1E8F"/>
    <w:rsid w:val="00AF236E"/>
    <w:rsid w:val="00AF2518"/>
    <w:rsid w:val="00AF25D9"/>
    <w:rsid w:val="00AF26CC"/>
    <w:rsid w:val="00AF2ED7"/>
    <w:rsid w:val="00AF32E9"/>
    <w:rsid w:val="00AF367A"/>
    <w:rsid w:val="00AF3741"/>
    <w:rsid w:val="00AF4694"/>
    <w:rsid w:val="00AF489C"/>
    <w:rsid w:val="00AF4F93"/>
    <w:rsid w:val="00AF5768"/>
    <w:rsid w:val="00B0039B"/>
    <w:rsid w:val="00B008F0"/>
    <w:rsid w:val="00B00AC5"/>
    <w:rsid w:val="00B00AE1"/>
    <w:rsid w:val="00B011AA"/>
    <w:rsid w:val="00B01E2D"/>
    <w:rsid w:val="00B01FA1"/>
    <w:rsid w:val="00B020E6"/>
    <w:rsid w:val="00B032CB"/>
    <w:rsid w:val="00B0346B"/>
    <w:rsid w:val="00B039B3"/>
    <w:rsid w:val="00B0409F"/>
    <w:rsid w:val="00B04776"/>
    <w:rsid w:val="00B04E2C"/>
    <w:rsid w:val="00B05411"/>
    <w:rsid w:val="00B05B4D"/>
    <w:rsid w:val="00B06271"/>
    <w:rsid w:val="00B06D54"/>
    <w:rsid w:val="00B06F0D"/>
    <w:rsid w:val="00B06FC1"/>
    <w:rsid w:val="00B1013C"/>
    <w:rsid w:val="00B1021F"/>
    <w:rsid w:val="00B10FD2"/>
    <w:rsid w:val="00B1155D"/>
    <w:rsid w:val="00B11571"/>
    <w:rsid w:val="00B1299E"/>
    <w:rsid w:val="00B136A9"/>
    <w:rsid w:val="00B1454C"/>
    <w:rsid w:val="00B14E44"/>
    <w:rsid w:val="00B14F6D"/>
    <w:rsid w:val="00B162C0"/>
    <w:rsid w:val="00B16365"/>
    <w:rsid w:val="00B16CB1"/>
    <w:rsid w:val="00B1724C"/>
    <w:rsid w:val="00B175CD"/>
    <w:rsid w:val="00B17B15"/>
    <w:rsid w:val="00B20326"/>
    <w:rsid w:val="00B21979"/>
    <w:rsid w:val="00B21F22"/>
    <w:rsid w:val="00B21F65"/>
    <w:rsid w:val="00B22F9D"/>
    <w:rsid w:val="00B23028"/>
    <w:rsid w:val="00B233F8"/>
    <w:rsid w:val="00B2341D"/>
    <w:rsid w:val="00B235C8"/>
    <w:rsid w:val="00B23807"/>
    <w:rsid w:val="00B23842"/>
    <w:rsid w:val="00B23EC1"/>
    <w:rsid w:val="00B23ED0"/>
    <w:rsid w:val="00B2431D"/>
    <w:rsid w:val="00B249F2"/>
    <w:rsid w:val="00B25315"/>
    <w:rsid w:val="00B25865"/>
    <w:rsid w:val="00B266DB"/>
    <w:rsid w:val="00B27012"/>
    <w:rsid w:val="00B275E9"/>
    <w:rsid w:val="00B27694"/>
    <w:rsid w:val="00B277E2"/>
    <w:rsid w:val="00B27809"/>
    <w:rsid w:val="00B27B3A"/>
    <w:rsid w:val="00B3082D"/>
    <w:rsid w:val="00B32077"/>
    <w:rsid w:val="00B3345C"/>
    <w:rsid w:val="00B337CF"/>
    <w:rsid w:val="00B340F2"/>
    <w:rsid w:val="00B3419A"/>
    <w:rsid w:val="00B34521"/>
    <w:rsid w:val="00B34587"/>
    <w:rsid w:val="00B34B68"/>
    <w:rsid w:val="00B34C55"/>
    <w:rsid w:val="00B34D8C"/>
    <w:rsid w:val="00B351A8"/>
    <w:rsid w:val="00B36013"/>
    <w:rsid w:val="00B3650B"/>
    <w:rsid w:val="00B36623"/>
    <w:rsid w:val="00B36E29"/>
    <w:rsid w:val="00B371E1"/>
    <w:rsid w:val="00B373B8"/>
    <w:rsid w:val="00B37611"/>
    <w:rsid w:val="00B377EE"/>
    <w:rsid w:val="00B37A6C"/>
    <w:rsid w:val="00B37FCF"/>
    <w:rsid w:val="00B41B1B"/>
    <w:rsid w:val="00B41C43"/>
    <w:rsid w:val="00B4301C"/>
    <w:rsid w:val="00B4314A"/>
    <w:rsid w:val="00B4437E"/>
    <w:rsid w:val="00B443BC"/>
    <w:rsid w:val="00B44D54"/>
    <w:rsid w:val="00B455A6"/>
    <w:rsid w:val="00B45B93"/>
    <w:rsid w:val="00B46696"/>
    <w:rsid w:val="00B4672A"/>
    <w:rsid w:val="00B46918"/>
    <w:rsid w:val="00B46A47"/>
    <w:rsid w:val="00B46A6F"/>
    <w:rsid w:val="00B46BCA"/>
    <w:rsid w:val="00B46D60"/>
    <w:rsid w:val="00B46EA2"/>
    <w:rsid w:val="00B470AD"/>
    <w:rsid w:val="00B47DD5"/>
    <w:rsid w:val="00B50020"/>
    <w:rsid w:val="00B507DF"/>
    <w:rsid w:val="00B50C63"/>
    <w:rsid w:val="00B52045"/>
    <w:rsid w:val="00B53E67"/>
    <w:rsid w:val="00B54D46"/>
    <w:rsid w:val="00B55533"/>
    <w:rsid w:val="00B55664"/>
    <w:rsid w:val="00B55C64"/>
    <w:rsid w:val="00B56D90"/>
    <w:rsid w:val="00B5770C"/>
    <w:rsid w:val="00B57ABB"/>
    <w:rsid w:val="00B60608"/>
    <w:rsid w:val="00B60A4A"/>
    <w:rsid w:val="00B60F4A"/>
    <w:rsid w:val="00B612E2"/>
    <w:rsid w:val="00B619A4"/>
    <w:rsid w:val="00B64180"/>
    <w:rsid w:val="00B649E3"/>
    <w:rsid w:val="00B64D59"/>
    <w:rsid w:val="00B65BF9"/>
    <w:rsid w:val="00B65C13"/>
    <w:rsid w:val="00B65E31"/>
    <w:rsid w:val="00B666F0"/>
    <w:rsid w:val="00B67DD1"/>
    <w:rsid w:val="00B705A2"/>
    <w:rsid w:val="00B705F7"/>
    <w:rsid w:val="00B70601"/>
    <w:rsid w:val="00B70F79"/>
    <w:rsid w:val="00B7185B"/>
    <w:rsid w:val="00B72C09"/>
    <w:rsid w:val="00B72E5B"/>
    <w:rsid w:val="00B73D40"/>
    <w:rsid w:val="00B7496D"/>
    <w:rsid w:val="00B755CD"/>
    <w:rsid w:val="00B7561B"/>
    <w:rsid w:val="00B75A68"/>
    <w:rsid w:val="00B76072"/>
    <w:rsid w:val="00B7701C"/>
    <w:rsid w:val="00B8049F"/>
    <w:rsid w:val="00B804D4"/>
    <w:rsid w:val="00B80675"/>
    <w:rsid w:val="00B80CEF"/>
    <w:rsid w:val="00B80E63"/>
    <w:rsid w:val="00B81C05"/>
    <w:rsid w:val="00B8270A"/>
    <w:rsid w:val="00B82F91"/>
    <w:rsid w:val="00B8358B"/>
    <w:rsid w:val="00B8378B"/>
    <w:rsid w:val="00B848AF"/>
    <w:rsid w:val="00B84CD5"/>
    <w:rsid w:val="00B86404"/>
    <w:rsid w:val="00B86430"/>
    <w:rsid w:val="00B8660B"/>
    <w:rsid w:val="00B867C0"/>
    <w:rsid w:val="00B90025"/>
    <w:rsid w:val="00B90835"/>
    <w:rsid w:val="00B90DB8"/>
    <w:rsid w:val="00B918B4"/>
    <w:rsid w:val="00B91A76"/>
    <w:rsid w:val="00B92003"/>
    <w:rsid w:val="00B935DC"/>
    <w:rsid w:val="00B93630"/>
    <w:rsid w:val="00B941EB"/>
    <w:rsid w:val="00B949C3"/>
    <w:rsid w:val="00B94AC1"/>
    <w:rsid w:val="00B94EDC"/>
    <w:rsid w:val="00B95D31"/>
    <w:rsid w:val="00B96AB8"/>
    <w:rsid w:val="00B9739D"/>
    <w:rsid w:val="00B97778"/>
    <w:rsid w:val="00B97AE3"/>
    <w:rsid w:val="00B97F04"/>
    <w:rsid w:val="00BA0652"/>
    <w:rsid w:val="00BA0948"/>
    <w:rsid w:val="00BA0B1A"/>
    <w:rsid w:val="00BA1097"/>
    <w:rsid w:val="00BA10F2"/>
    <w:rsid w:val="00BA12A1"/>
    <w:rsid w:val="00BA2412"/>
    <w:rsid w:val="00BA3072"/>
    <w:rsid w:val="00BA3AFA"/>
    <w:rsid w:val="00BA3C6A"/>
    <w:rsid w:val="00BA41CB"/>
    <w:rsid w:val="00BA4717"/>
    <w:rsid w:val="00BA47CC"/>
    <w:rsid w:val="00BA5E50"/>
    <w:rsid w:val="00BA7E14"/>
    <w:rsid w:val="00BA7E7C"/>
    <w:rsid w:val="00BB09BC"/>
    <w:rsid w:val="00BB17CF"/>
    <w:rsid w:val="00BB28D0"/>
    <w:rsid w:val="00BB2F5F"/>
    <w:rsid w:val="00BB34DB"/>
    <w:rsid w:val="00BB384B"/>
    <w:rsid w:val="00BB3FCC"/>
    <w:rsid w:val="00BB4ABD"/>
    <w:rsid w:val="00BB4BB1"/>
    <w:rsid w:val="00BB5294"/>
    <w:rsid w:val="00BB56F3"/>
    <w:rsid w:val="00BB571A"/>
    <w:rsid w:val="00BB59C6"/>
    <w:rsid w:val="00BB6571"/>
    <w:rsid w:val="00BB6A45"/>
    <w:rsid w:val="00BB7701"/>
    <w:rsid w:val="00BC0DED"/>
    <w:rsid w:val="00BC1B5E"/>
    <w:rsid w:val="00BC2778"/>
    <w:rsid w:val="00BC369C"/>
    <w:rsid w:val="00BC5B5B"/>
    <w:rsid w:val="00BC603F"/>
    <w:rsid w:val="00BC65D4"/>
    <w:rsid w:val="00BC681E"/>
    <w:rsid w:val="00BC73C8"/>
    <w:rsid w:val="00BC78F4"/>
    <w:rsid w:val="00BC7F11"/>
    <w:rsid w:val="00BD025C"/>
    <w:rsid w:val="00BD03D3"/>
    <w:rsid w:val="00BD0CE6"/>
    <w:rsid w:val="00BD10CC"/>
    <w:rsid w:val="00BD237B"/>
    <w:rsid w:val="00BD2397"/>
    <w:rsid w:val="00BD26EE"/>
    <w:rsid w:val="00BD28AF"/>
    <w:rsid w:val="00BD2C36"/>
    <w:rsid w:val="00BD2D96"/>
    <w:rsid w:val="00BD3883"/>
    <w:rsid w:val="00BD3CA5"/>
    <w:rsid w:val="00BD3D4D"/>
    <w:rsid w:val="00BD4050"/>
    <w:rsid w:val="00BD4F65"/>
    <w:rsid w:val="00BD5268"/>
    <w:rsid w:val="00BD55BD"/>
    <w:rsid w:val="00BD5E14"/>
    <w:rsid w:val="00BD5EF9"/>
    <w:rsid w:val="00BD6A26"/>
    <w:rsid w:val="00BD75D7"/>
    <w:rsid w:val="00BD79FC"/>
    <w:rsid w:val="00BE07FC"/>
    <w:rsid w:val="00BE0FEF"/>
    <w:rsid w:val="00BE1D28"/>
    <w:rsid w:val="00BE1F38"/>
    <w:rsid w:val="00BE2F66"/>
    <w:rsid w:val="00BE305C"/>
    <w:rsid w:val="00BE3628"/>
    <w:rsid w:val="00BE36FB"/>
    <w:rsid w:val="00BE3822"/>
    <w:rsid w:val="00BE38CE"/>
    <w:rsid w:val="00BE3A07"/>
    <w:rsid w:val="00BE3F57"/>
    <w:rsid w:val="00BE5850"/>
    <w:rsid w:val="00BE6923"/>
    <w:rsid w:val="00BE7B5F"/>
    <w:rsid w:val="00BE7EA2"/>
    <w:rsid w:val="00BF0366"/>
    <w:rsid w:val="00BF1076"/>
    <w:rsid w:val="00BF11CF"/>
    <w:rsid w:val="00BF18F4"/>
    <w:rsid w:val="00BF3437"/>
    <w:rsid w:val="00BF3C55"/>
    <w:rsid w:val="00BF46A6"/>
    <w:rsid w:val="00BF55E7"/>
    <w:rsid w:val="00BF5ADB"/>
    <w:rsid w:val="00BF5F2B"/>
    <w:rsid w:val="00BF6058"/>
    <w:rsid w:val="00BF7185"/>
    <w:rsid w:val="00BF765A"/>
    <w:rsid w:val="00BF77C2"/>
    <w:rsid w:val="00C000AC"/>
    <w:rsid w:val="00C000E4"/>
    <w:rsid w:val="00C00632"/>
    <w:rsid w:val="00C0074B"/>
    <w:rsid w:val="00C00CD4"/>
    <w:rsid w:val="00C00EE1"/>
    <w:rsid w:val="00C0135D"/>
    <w:rsid w:val="00C01A58"/>
    <w:rsid w:val="00C02D7D"/>
    <w:rsid w:val="00C02EAC"/>
    <w:rsid w:val="00C039DD"/>
    <w:rsid w:val="00C03B95"/>
    <w:rsid w:val="00C03DE5"/>
    <w:rsid w:val="00C03EE4"/>
    <w:rsid w:val="00C04759"/>
    <w:rsid w:val="00C053A3"/>
    <w:rsid w:val="00C05744"/>
    <w:rsid w:val="00C05B19"/>
    <w:rsid w:val="00C05E59"/>
    <w:rsid w:val="00C06BCA"/>
    <w:rsid w:val="00C06CB0"/>
    <w:rsid w:val="00C06E85"/>
    <w:rsid w:val="00C07016"/>
    <w:rsid w:val="00C0725E"/>
    <w:rsid w:val="00C0771D"/>
    <w:rsid w:val="00C07ABB"/>
    <w:rsid w:val="00C118B1"/>
    <w:rsid w:val="00C13AFD"/>
    <w:rsid w:val="00C13C49"/>
    <w:rsid w:val="00C143C2"/>
    <w:rsid w:val="00C146D6"/>
    <w:rsid w:val="00C14BFD"/>
    <w:rsid w:val="00C15526"/>
    <w:rsid w:val="00C159B8"/>
    <w:rsid w:val="00C15DE9"/>
    <w:rsid w:val="00C16396"/>
    <w:rsid w:val="00C16737"/>
    <w:rsid w:val="00C1705A"/>
    <w:rsid w:val="00C179F6"/>
    <w:rsid w:val="00C17D55"/>
    <w:rsid w:val="00C20342"/>
    <w:rsid w:val="00C20AC0"/>
    <w:rsid w:val="00C21C3E"/>
    <w:rsid w:val="00C21DDE"/>
    <w:rsid w:val="00C225AE"/>
    <w:rsid w:val="00C22A7A"/>
    <w:rsid w:val="00C22C62"/>
    <w:rsid w:val="00C23273"/>
    <w:rsid w:val="00C2368A"/>
    <w:rsid w:val="00C23ED9"/>
    <w:rsid w:val="00C256F6"/>
    <w:rsid w:val="00C25B80"/>
    <w:rsid w:val="00C261D7"/>
    <w:rsid w:val="00C26C97"/>
    <w:rsid w:val="00C26F03"/>
    <w:rsid w:val="00C26F98"/>
    <w:rsid w:val="00C27769"/>
    <w:rsid w:val="00C27EF0"/>
    <w:rsid w:val="00C3066F"/>
    <w:rsid w:val="00C308DA"/>
    <w:rsid w:val="00C315AD"/>
    <w:rsid w:val="00C3213A"/>
    <w:rsid w:val="00C32234"/>
    <w:rsid w:val="00C3262F"/>
    <w:rsid w:val="00C329D9"/>
    <w:rsid w:val="00C32E70"/>
    <w:rsid w:val="00C345BD"/>
    <w:rsid w:val="00C349BB"/>
    <w:rsid w:val="00C3539D"/>
    <w:rsid w:val="00C36A79"/>
    <w:rsid w:val="00C3792E"/>
    <w:rsid w:val="00C37A74"/>
    <w:rsid w:val="00C40D03"/>
    <w:rsid w:val="00C40E91"/>
    <w:rsid w:val="00C41490"/>
    <w:rsid w:val="00C414EF"/>
    <w:rsid w:val="00C419B8"/>
    <w:rsid w:val="00C41BB2"/>
    <w:rsid w:val="00C41D65"/>
    <w:rsid w:val="00C420E8"/>
    <w:rsid w:val="00C440AD"/>
    <w:rsid w:val="00C44454"/>
    <w:rsid w:val="00C450D4"/>
    <w:rsid w:val="00C458F8"/>
    <w:rsid w:val="00C45A3D"/>
    <w:rsid w:val="00C45B46"/>
    <w:rsid w:val="00C45EDD"/>
    <w:rsid w:val="00C46D14"/>
    <w:rsid w:val="00C46F5B"/>
    <w:rsid w:val="00C4736F"/>
    <w:rsid w:val="00C477D7"/>
    <w:rsid w:val="00C50340"/>
    <w:rsid w:val="00C503D9"/>
    <w:rsid w:val="00C50778"/>
    <w:rsid w:val="00C50941"/>
    <w:rsid w:val="00C50AB0"/>
    <w:rsid w:val="00C5130F"/>
    <w:rsid w:val="00C518EC"/>
    <w:rsid w:val="00C52AA3"/>
    <w:rsid w:val="00C52E51"/>
    <w:rsid w:val="00C53408"/>
    <w:rsid w:val="00C53AA0"/>
    <w:rsid w:val="00C542B4"/>
    <w:rsid w:val="00C55613"/>
    <w:rsid w:val="00C55B0F"/>
    <w:rsid w:val="00C55DC0"/>
    <w:rsid w:val="00C55E23"/>
    <w:rsid w:val="00C56447"/>
    <w:rsid w:val="00C56510"/>
    <w:rsid w:val="00C56607"/>
    <w:rsid w:val="00C601E7"/>
    <w:rsid w:val="00C60B60"/>
    <w:rsid w:val="00C60EEA"/>
    <w:rsid w:val="00C6122E"/>
    <w:rsid w:val="00C61480"/>
    <w:rsid w:val="00C61722"/>
    <w:rsid w:val="00C617C1"/>
    <w:rsid w:val="00C623B9"/>
    <w:rsid w:val="00C62715"/>
    <w:rsid w:val="00C62CD2"/>
    <w:rsid w:val="00C634F5"/>
    <w:rsid w:val="00C641C2"/>
    <w:rsid w:val="00C64265"/>
    <w:rsid w:val="00C64657"/>
    <w:rsid w:val="00C64680"/>
    <w:rsid w:val="00C656AB"/>
    <w:rsid w:val="00C65836"/>
    <w:rsid w:val="00C65B82"/>
    <w:rsid w:val="00C65E00"/>
    <w:rsid w:val="00C668E1"/>
    <w:rsid w:val="00C705F3"/>
    <w:rsid w:val="00C7111D"/>
    <w:rsid w:val="00C71E88"/>
    <w:rsid w:val="00C72A98"/>
    <w:rsid w:val="00C734AC"/>
    <w:rsid w:val="00C74F03"/>
    <w:rsid w:val="00C75092"/>
    <w:rsid w:val="00C76899"/>
    <w:rsid w:val="00C76A74"/>
    <w:rsid w:val="00C77481"/>
    <w:rsid w:val="00C77DB3"/>
    <w:rsid w:val="00C80846"/>
    <w:rsid w:val="00C809E6"/>
    <w:rsid w:val="00C80E98"/>
    <w:rsid w:val="00C81051"/>
    <w:rsid w:val="00C81476"/>
    <w:rsid w:val="00C82304"/>
    <w:rsid w:val="00C82F10"/>
    <w:rsid w:val="00C82F24"/>
    <w:rsid w:val="00C837DA"/>
    <w:rsid w:val="00C83AE5"/>
    <w:rsid w:val="00C83BF0"/>
    <w:rsid w:val="00C8476A"/>
    <w:rsid w:val="00C84BBC"/>
    <w:rsid w:val="00C850BA"/>
    <w:rsid w:val="00C85CEB"/>
    <w:rsid w:val="00C85D4D"/>
    <w:rsid w:val="00C861A3"/>
    <w:rsid w:val="00C86602"/>
    <w:rsid w:val="00C866E2"/>
    <w:rsid w:val="00C87B1C"/>
    <w:rsid w:val="00C87DF4"/>
    <w:rsid w:val="00C90859"/>
    <w:rsid w:val="00C908C1"/>
    <w:rsid w:val="00C90D81"/>
    <w:rsid w:val="00C91048"/>
    <w:rsid w:val="00C911E0"/>
    <w:rsid w:val="00C91200"/>
    <w:rsid w:val="00C9201A"/>
    <w:rsid w:val="00C9233D"/>
    <w:rsid w:val="00C92CE8"/>
    <w:rsid w:val="00C92EC2"/>
    <w:rsid w:val="00C92EEA"/>
    <w:rsid w:val="00C9311A"/>
    <w:rsid w:val="00C93275"/>
    <w:rsid w:val="00C93BDE"/>
    <w:rsid w:val="00C94AF0"/>
    <w:rsid w:val="00C952A3"/>
    <w:rsid w:val="00C954DA"/>
    <w:rsid w:val="00C95C79"/>
    <w:rsid w:val="00C9611C"/>
    <w:rsid w:val="00C970BD"/>
    <w:rsid w:val="00C971F9"/>
    <w:rsid w:val="00C972CE"/>
    <w:rsid w:val="00C974FE"/>
    <w:rsid w:val="00C97A67"/>
    <w:rsid w:val="00CA1264"/>
    <w:rsid w:val="00CA14F8"/>
    <w:rsid w:val="00CA1E20"/>
    <w:rsid w:val="00CA2140"/>
    <w:rsid w:val="00CA2453"/>
    <w:rsid w:val="00CA3AB0"/>
    <w:rsid w:val="00CA3C03"/>
    <w:rsid w:val="00CA4178"/>
    <w:rsid w:val="00CA4290"/>
    <w:rsid w:val="00CA4369"/>
    <w:rsid w:val="00CA4805"/>
    <w:rsid w:val="00CA50B0"/>
    <w:rsid w:val="00CA515D"/>
    <w:rsid w:val="00CA557D"/>
    <w:rsid w:val="00CA580D"/>
    <w:rsid w:val="00CA7045"/>
    <w:rsid w:val="00CA74CA"/>
    <w:rsid w:val="00CA775A"/>
    <w:rsid w:val="00CA7924"/>
    <w:rsid w:val="00CA7CB2"/>
    <w:rsid w:val="00CB053B"/>
    <w:rsid w:val="00CB114B"/>
    <w:rsid w:val="00CB1B23"/>
    <w:rsid w:val="00CB299F"/>
    <w:rsid w:val="00CB2DAA"/>
    <w:rsid w:val="00CB4293"/>
    <w:rsid w:val="00CB465B"/>
    <w:rsid w:val="00CB4764"/>
    <w:rsid w:val="00CB4BAA"/>
    <w:rsid w:val="00CB4D7E"/>
    <w:rsid w:val="00CB57AD"/>
    <w:rsid w:val="00CB654E"/>
    <w:rsid w:val="00CB6AD5"/>
    <w:rsid w:val="00CB6C10"/>
    <w:rsid w:val="00CB7419"/>
    <w:rsid w:val="00CB7D5F"/>
    <w:rsid w:val="00CC0898"/>
    <w:rsid w:val="00CC0BFA"/>
    <w:rsid w:val="00CC16AA"/>
    <w:rsid w:val="00CC18ED"/>
    <w:rsid w:val="00CC29D5"/>
    <w:rsid w:val="00CC2B8A"/>
    <w:rsid w:val="00CC31B0"/>
    <w:rsid w:val="00CC4816"/>
    <w:rsid w:val="00CC484F"/>
    <w:rsid w:val="00CC4EBF"/>
    <w:rsid w:val="00CC54E7"/>
    <w:rsid w:val="00CC5684"/>
    <w:rsid w:val="00CC580C"/>
    <w:rsid w:val="00CC5B2B"/>
    <w:rsid w:val="00CC6389"/>
    <w:rsid w:val="00CC709C"/>
    <w:rsid w:val="00CC759F"/>
    <w:rsid w:val="00CC7C2B"/>
    <w:rsid w:val="00CD002E"/>
    <w:rsid w:val="00CD0A15"/>
    <w:rsid w:val="00CD0AE7"/>
    <w:rsid w:val="00CD0FA2"/>
    <w:rsid w:val="00CD1147"/>
    <w:rsid w:val="00CD1798"/>
    <w:rsid w:val="00CD18C3"/>
    <w:rsid w:val="00CD1A42"/>
    <w:rsid w:val="00CD1F14"/>
    <w:rsid w:val="00CD20B1"/>
    <w:rsid w:val="00CD25D7"/>
    <w:rsid w:val="00CD29A1"/>
    <w:rsid w:val="00CD2BC5"/>
    <w:rsid w:val="00CD3610"/>
    <w:rsid w:val="00CD3761"/>
    <w:rsid w:val="00CD3D23"/>
    <w:rsid w:val="00CD5216"/>
    <w:rsid w:val="00CD535E"/>
    <w:rsid w:val="00CD57AF"/>
    <w:rsid w:val="00CD5B0F"/>
    <w:rsid w:val="00CD5C4C"/>
    <w:rsid w:val="00CD5C67"/>
    <w:rsid w:val="00CD5CFE"/>
    <w:rsid w:val="00CD5D81"/>
    <w:rsid w:val="00CD772B"/>
    <w:rsid w:val="00CD7888"/>
    <w:rsid w:val="00CE019F"/>
    <w:rsid w:val="00CE03A5"/>
    <w:rsid w:val="00CE0541"/>
    <w:rsid w:val="00CE055C"/>
    <w:rsid w:val="00CE0A8E"/>
    <w:rsid w:val="00CE0B1D"/>
    <w:rsid w:val="00CE10C5"/>
    <w:rsid w:val="00CE133B"/>
    <w:rsid w:val="00CE1AB3"/>
    <w:rsid w:val="00CE1EE9"/>
    <w:rsid w:val="00CE281D"/>
    <w:rsid w:val="00CE2A36"/>
    <w:rsid w:val="00CE2DA9"/>
    <w:rsid w:val="00CE302F"/>
    <w:rsid w:val="00CE366C"/>
    <w:rsid w:val="00CE3702"/>
    <w:rsid w:val="00CE3E55"/>
    <w:rsid w:val="00CE41AE"/>
    <w:rsid w:val="00CE4535"/>
    <w:rsid w:val="00CE5114"/>
    <w:rsid w:val="00CE53B3"/>
    <w:rsid w:val="00CE541D"/>
    <w:rsid w:val="00CE59AC"/>
    <w:rsid w:val="00CE5AB1"/>
    <w:rsid w:val="00CE5ADD"/>
    <w:rsid w:val="00CE6425"/>
    <w:rsid w:val="00CE7294"/>
    <w:rsid w:val="00CE7464"/>
    <w:rsid w:val="00CF186A"/>
    <w:rsid w:val="00CF1BD5"/>
    <w:rsid w:val="00CF2552"/>
    <w:rsid w:val="00CF2C8B"/>
    <w:rsid w:val="00CF2D4C"/>
    <w:rsid w:val="00CF2FDB"/>
    <w:rsid w:val="00CF3E57"/>
    <w:rsid w:val="00CF3FD1"/>
    <w:rsid w:val="00CF4682"/>
    <w:rsid w:val="00CF48CB"/>
    <w:rsid w:val="00CF4C0F"/>
    <w:rsid w:val="00CF5115"/>
    <w:rsid w:val="00CF51E8"/>
    <w:rsid w:val="00CF70E0"/>
    <w:rsid w:val="00CF73D4"/>
    <w:rsid w:val="00CF7BB1"/>
    <w:rsid w:val="00D0031B"/>
    <w:rsid w:val="00D00905"/>
    <w:rsid w:val="00D00950"/>
    <w:rsid w:val="00D00C39"/>
    <w:rsid w:val="00D00DD8"/>
    <w:rsid w:val="00D01768"/>
    <w:rsid w:val="00D02075"/>
    <w:rsid w:val="00D020A6"/>
    <w:rsid w:val="00D021A1"/>
    <w:rsid w:val="00D02D01"/>
    <w:rsid w:val="00D03318"/>
    <w:rsid w:val="00D038A8"/>
    <w:rsid w:val="00D03A5D"/>
    <w:rsid w:val="00D03A60"/>
    <w:rsid w:val="00D040BE"/>
    <w:rsid w:val="00D04809"/>
    <w:rsid w:val="00D04827"/>
    <w:rsid w:val="00D0498E"/>
    <w:rsid w:val="00D04E1D"/>
    <w:rsid w:val="00D050B1"/>
    <w:rsid w:val="00D054DC"/>
    <w:rsid w:val="00D05996"/>
    <w:rsid w:val="00D06B3F"/>
    <w:rsid w:val="00D07039"/>
    <w:rsid w:val="00D07167"/>
    <w:rsid w:val="00D076DA"/>
    <w:rsid w:val="00D07C9F"/>
    <w:rsid w:val="00D10B3D"/>
    <w:rsid w:val="00D10FCA"/>
    <w:rsid w:val="00D11774"/>
    <w:rsid w:val="00D119D9"/>
    <w:rsid w:val="00D11E8C"/>
    <w:rsid w:val="00D1388B"/>
    <w:rsid w:val="00D13943"/>
    <w:rsid w:val="00D13AD3"/>
    <w:rsid w:val="00D13E99"/>
    <w:rsid w:val="00D13F1B"/>
    <w:rsid w:val="00D141EE"/>
    <w:rsid w:val="00D14EEA"/>
    <w:rsid w:val="00D152D0"/>
    <w:rsid w:val="00D1545D"/>
    <w:rsid w:val="00D16455"/>
    <w:rsid w:val="00D169B8"/>
    <w:rsid w:val="00D16E92"/>
    <w:rsid w:val="00D17C5F"/>
    <w:rsid w:val="00D202F8"/>
    <w:rsid w:val="00D2061C"/>
    <w:rsid w:val="00D210DA"/>
    <w:rsid w:val="00D2199E"/>
    <w:rsid w:val="00D2228E"/>
    <w:rsid w:val="00D22EF2"/>
    <w:rsid w:val="00D23298"/>
    <w:rsid w:val="00D234F3"/>
    <w:rsid w:val="00D23565"/>
    <w:rsid w:val="00D244EB"/>
    <w:rsid w:val="00D24816"/>
    <w:rsid w:val="00D252B4"/>
    <w:rsid w:val="00D25798"/>
    <w:rsid w:val="00D257E4"/>
    <w:rsid w:val="00D25CCE"/>
    <w:rsid w:val="00D2605B"/>
    <w:rsid w:val="00D26BB1"/>
    <w:rsid w:val="00D27786"/>
    <w:rsid w:val="00D2787C"/>
    <w:rsid w:val="00D27941"/>
    <w:rsid w:val="00D27C9D"/>
    <w:rsid w:val="00D27CBA"/>
    <w:rsid w:val="00D3087B"/>
    <w:rsid w:val="00D30CD0"/>
    <w:rsid w:val="00D323DA"/>
    <w:rsid w:val="00D32C64"/>
    <w:rsid w:val="00D33037"/>
    <w:rsid w:val="00D330EB"/>
    <w:rsid w:val="00D33A75"/>
    <w:rsid w:val="00D34817"/>
    <w:rsid w:val="00D3517E"/>
    <w:rsid w:val="00D353B2"/>
    <w:rsid w:val="00D35E1B"/>
    <w:rsid w:val="00D363A6"/>
    <w:rsid w:val="00D36A10"/>
    <w:rsid w:val="00D36A7A"/>
    <w:rsid w:val="00D36D5C"/>
    <w:rsid w:val="00D40F30"/>
    <w:rsid w:val="00D42196"/>
    <w:rsid w:val="00D42347"/>
    <w:rsid w:val="00D42F12"/>
    <w:rsid w:val="00D432AF"/>
    <w:rsid w:val="00D43D92"/>
    <w:rsid w:val="00D44022"/>
    <w:rsid w:val="00D44111"/>
    <w:rsid w:val="00D449F2"/>
    <w:rsid w:val="00D44F54"/>
    <w:rsid w:val="00D453A8"/>
    <w:rsid w:val="00D454B4"/>
    <w:rsid w:val="00D45BED"/>
    <w:rsid w:val="00D45DBD"/>
    <w:rsid w:val="00D467F0"/>
    <w:rsid w:val="00D468CE"/>
    <w:rsid w:val="00D47932"/>
    <w:rsid w:val="00D47D6B"/>
    <w:rsid w:val="00D50211"/>
    <w:rsid w:val="00D5026D"/>
    <w:rsid w:val="00D504F6"/>
    <w:rsid w:val="00D50601"/>
    <w:rsid w:val="00D515EA"/>
    <w:rsid w:val="00D51825"/>
    <w:rsid w:val="00D51FAB"/>
    <w:rsid w:val="00D52282"/>
    <w:rsid w:val="00D5237E"/>
    <w:rsid w:val="00D5282C"/>
    <w:rsid w:val="00D52959"/>
    <w:rsid w:val="00D53913"/>
    <w:rsid w:val="00D54102"/>
    <w:rsid w:val="00D54408"/>
    <w:rsid w:val="00D549F1"/>
    <w:rsid w:val="00D54A82"/>
    <w:rsid w:val="00D55758"/>
    <w:rsid w:val="00D55F20"/>
    <w:rsid w:val="00D55FEA"/>
    <w:rsid w:val="00D56657"/>
    <w:rsid w:val="00D57172"/>
    <w:rsid w:val="00D57442"/>
    <w:rsid w:val="00D6029C"/>
    <w:rsid w:val="00D60834"/>
    <w:rsid w:val="00D6140D"/>
    <w:rsid w:val="00D615EC"/>
    <w:rsid w:val="00D61921"/>
    <w:rsid w:val="00D61B92"/>
    <w:rsid w:val="00D61C6C"/>
    <w:rsid w:val="00D62579"/>
    <w:rsid w:val="00D62DFA"/>
    <w:rsid w:val="00D630B1"/>
    <w:rsid w:val="00D6335C"/>
    <w:rsid w:val="00D63C76"/>
    <w:rsid w:val="00D63DC2"/>
    <w:rsid w:val="00D66579"/>
    <w:rsid w:val="00D67556"/>
    <w:rsid w:val="00D676E8"/>
    <w:rsid w:val="00D6774F"/>
    <w:rsid w:val="00D70411"/>
    <w:rsid w:val="00D72C59"/>
    <w:rsid w:val="00D72CBA"/>
    <w:rsid w:val="00D733D8"/>
    <w:rsid w:val="00D73AAC"/>
    <w:rsid w:val="00D73EB1"/>
    <w:rsid w:val="00D74022"/>
    <w:rsid w:val="00D7434A"/>
    <w:rsid w:val="00D74A87"/>
    <w:rsid w:val="00D759BF"/>
    <w:rsid w:val="00D770B7"/>
    <w:rsid w:val="00D8125C"/>
    <w:rsid w:val="00D812B8"/>
    <w:rsid w:val="00D8157A"/>
    <w:rsid w:val="00D816AE"/>
    <w:rsid w:val="00D81C93"/>
    <w:rsid w:val="00D81F64"/>
    <w:rsid w:val="00D8247B"/>
    <w:rsid w:val="00D826CE"/>
    <w:rsid w:val="00D830D2"/>
    <w:rsid w:val="00D833F0"/>
    <w:rsid w:val="00D834D3"/>
    <w:rsid w:val="00D83D8B"/>
    <w:rsid w:val="00D84474"/>
    <w:rsid w:val="00D848FB"/>
    <w:rsid w:val="00D849EA"/>
    <w:rsid w:val="00D855CD"/>
    <w:rsid w:val="00D85EDC"/>
    <w:rsid w:val="00D86216"/>
    <w:rsid w:val="00D86BC6"/>
    <w:rsid w:val="00D879B2"/>
    <w:rsid w:val="00D87E68"/>
    <w:rsid w:val="00D87E94"/>
    <w:rsid w:val="00D90943"/>
    <w:rsid w:val="00D91011"/>
    <w:rsid w:val="00D91A79"/>
    <w:rsid w:val="00D91E13"/>
    <w:rsid w:val="00D921BA"/>
    <w:rsid w:val="00D92284"/>
    <w:rsid w:val="00D9244D"/>
    <w:rsid w:val="00D925CD"/>
    <w:rsid w:val="00D92ABC"/>
    <w:rsid w:val="00D93A17"/>
    <w:rsid w:val="00D943BD"/>
    <w:rsid w:val="00D94C90"/>
    <w:rsid w:val="00D956D9"/>
    <w:rsid w:val="00D95B28"/>
    <w:rsid w:val="00D95E6A"/>
    <w:rsid w:val="00D95E9B"/>
    <w:rsid w:val="00D9622A"/>
    <w:rsid w:val="00D96CA7"/>
    <w:rsid w:val="00D970EF"/>
    <w:rsid w:val="00D978D5"/>
    <w:rsid w:val="00D97BB3"/>
    <w:rsid w:val="00D97D49"/>
    <w:rsid w:val="00D97D5C"/>
    <w:rsid w:val="00DA0530"/>
    <w:rsid w:val="00DA08EF"/>
    <w:rsid w:val="00DA09F4"/>
    <w:rsid w:val="00DA0C86"/>
    <w:rsid w:val="00DA1780"/>
    <w:rsid w:val="00DA1F66"/>
    <w:rsid w:val="00DA2916"/>
    <w:rsid w:val="00DA2A42"/>
    <w:rsid w:val="00DA2D8A"/>
    <w:rsid w:val="00DA2E5B"/>
    <w:rsid w:val="00DA2F1F"/>
    <w:rsid w:val="00DA33D1"/>
    <w:rsid w:val="00DA357D"/>
    <w:rsid w:val="00DA3F0B"/>
    <w:rsid w:val="00DA40DE"/>
    <w:rsid w:val="00DA43F0"/>
    <w:rsid w:val="00DA44EF"/>
    <w:rsid w:val="00DA4F8B"/>
    <w:rsid w:val="00DA5CDF"/>
    <w:rsid w:val="00DA5D0F"/>
    <w:rsid w:val="00DA5D16"/>
    <w:rsid w:val="00DA62D9"/>
    <w:rsid w:val="00DB0816"/>
    <w:rsid w:val="00DB2AD5"/>
    <w:rsid w:val="00DB2CC0"/>
    <w:rsid w:val="00DB3EC5"/>
    <w:rsid w:val="00DB4231"/>
    <w:rsid w:val="00DB43A5"/>
    <w:rsid w:val="00DB4633"/>
    <w:rsid w:val="00DB49DC"/>
    <w:rsid w:val="00DB4C57"/>
    <w:rsid w:val="00DB68D0"/>
    <w:rsid w:val="00DB72A3"/>
    <w:rsid w:val="00DC03D8"/>
    <w:rsid w:val="00DC074A"/>
    <w:rsid w:val="00DC0A04"/>
    <w:rsid w:val="00DC12F3"/>
    <w:rsid w:val="00DC14BA"/>
    <w:rsid w:val="00DC2919"/>
    <w:rsid w:val="00DC292D"/>
    <w:rsid w:val="00DC3145"/>
    <w:rsid w:val="00DC418B"/>
    <w:rsid w:val="00DC428F"/>
    <w:rsid w:val="00DC4400"/>
    <w:rsid w:val="00DC47A2"/>
    <w:rsid w:val="00DC5975"/>
    <w:rsid w:val="00DC59C5"/>
    <w:rsid w:val="00DC62A2"/>
    <w:rsid w:val="00DC6980"/>
    <w:rsid w:val="00DC7979"/>
    <w:rsid w:val="00DC7B63"/>
    <w:rsid w:val="00DC7D4A"/>
    <w:rsid w:val="00DC7F17"/>
    <w:rsid w:val="00DD01D2"/>
    <w:rsid w:val="00DD0BCB"/>
    <w:rsid w:val="00DD0C89"/>
    <w:rsid w:val="00DD11EB"/>
    <w:rsid w:val="00DD13B1"/>
    <w:rsid w:val="00DD16D3"/>
    <w:rsid w:val="00DD1EB4"/>
    <w:rsid w:val="00DD1FB1"/>
    <w:rsid w:val="00DD2668"/>
    <w:rsid w:val="00DD311B"/>
    <w:rsid w:val="00DD3430"/>
    <w:rsid w:val="00DD3683"/>
    <w:rsid w:val="00DD4B4A"/>
    <w:rsid w:val="00DD4BF5"/>
    <w:rsid w:val="00DD5077"/>
    <w:rsid w:val="00DD50E9"/>
    <w:rsid w:val="00DD5362"/>
    <w:rsid w:val="00DD593D"/>
    <w:rsid w:val="00DD696D"/>
    <w:rsid w:val="00DD7DA1"/>
    <w:rsid w:val="00DE068E"/>
    <w:rsid w:val="00DE06D7"/>
    <w:rsid w:val="00DE0A5A"/>
    <w:rsid w:val="00DE1447"/>
    <w:rsid w:val="00DE170B"/>
    <w:rsid w:val="00DE183D"/>
    <w:rsid w:val="00DE225B"/>
    <w:rsid w:val="00DE2286"/>
    <w:rsid w:val="00DE2488"/>
    <w:rsid w:val="00DE2A40"/>
    <w:rsid w:val="00DE3594"/>
    <w:rsid w:val="00DE391E"/>
    <w:rsid w:val="00DE4A92"/>
    <w:rsid w:val="00DE502C"/>
    <w:rsid w:val="00DE6AD7"/>
    <w:rsid w:val="00DE6DEB"/>
    <w:rsid w:val="00DE6F7C"/>
    <w:rsid w:val="00DE7BDE"/>
    <w:rsid w:val="00DF00F6"/>
    <w:rsid w:val="00DF0490"/>
    <w:rsid w:val="00DF0B33"/>
    <w:rsid w:val="00DF0BA4"/>
    <w:rsid w:val="00DF1072"/>
    <w:rsid w:val="00DF151E"/>
    <w:rsid w:val="00DF1BC1"/>
    <w:rsid w:val="00DF285D"/>
    <w:rsid w:val="00DF2903"/>
    <w:rsid w:val="00DF2B81"/>
    <w:rsid w:val="00DF2C6F"/>
    <w:rsid w:val="00DF2E4B"/>
    <w:rsid w:val="00DF3174"/>
    <w:rsid w:val="00DF33E7"/>
    <w:rsid w:val="00DF41AA"/>
    <w:rsid w:val="00DF53F9"/>
    <w:rsid w:val="00DF558D"/>
    <w:rsid w:val="00DF6308"/>
    <w:rsid w:val="00DF6670"/>
    <w:rsid w:val="00DF67CD"/>
    <w:rsid w:val="00DF6879"/>
    <w:rsid w:val="00DF7066"/>
    <w:rsid w:val="00DF7587"/>
    <w:rsid w:val="00DF79AF"/>
    <w:rsid w:val="00DF7B1F"/>
    <w:rsid w:val="00E00108"/>
    <w:rsid w:val="00E002CC"/>
    <w:rsid w:val="00E0052A"/>
    <w:rsid w:val="00E0099F"/>
    <w:rsid w:val="00E00BE2"/>
    <w:rsid w:val="00E01124"/>
    <w:rsid w:val="00E0154F"/>
    <w:rsid w:val="00E0338E"/>
    <w:rsid w:val="00E046B1"/>
    <w:rsid w:val="00E04733"/>
    <w:rsid w:val="00E0479C"/>
    <w:rsid w:val="00E049EC"/>
    <w:rsid w:val="00E04CF0"/>
    <w:rsid w:val="00E04DFE"/>
    <w:rsid w:val="00E04F30"/>
    <w:rsid w:val="00E055BF"/>
    <w:rsid w:val="00E05FC7"/>
    <w:rsid w:val="00E06A05"/>
    <w:rsid w:val="00E06F9D"/>
    <w:rsid w:val="00E074A0"/>
    <w:rsid w:val="00E104DB"/>
    <w:rsid w:val="00E10548"/>
    <w:rsid w:val="00E1103F"/>
    <w:rsid w:val="00E12048"/>
    <w:rsid w:val="00E121AD"/>
    <w:rsid w:val="00E1378F"/>
    <w:rsid w:val="00E14033"/>
    <w:rsid w:val="00E14B5F"/>
    <w:rsid w:val="00E1538E"/>
    <w:rsid w:val="00E159B8"/>
    <w:rsid w:val="00E16956"/>
    <w:rsid w:val="00E16D8E"/>
    <w:rsid w:val="00E16EF4"/>
    <w:rsid w:val="00E17304"/>
    <w:rsid w:val="00E20082"/>
    <w:rsid w:val="00E20989"/>
    <w:rsid w:val="00E20BDD"/>
    <w:rsid w:val="00E20EB3"/>
    <w:rsid w:val="00E21201"/>
    <w:rsid w:val="00E22A45"/>
    <w:rsid w:val="00E22C06"/>
    <w:rsid w:val="00E22E71"/>
    <w:rsid w:val="00E2316D"/>
    <w:rsid w:val="00E23C95"/>
    <w:rsid w:val="00E24297"/>
    <w:rsid w:val="00E24403"/>
    <w:rsid w:val="00E2451D"/>
    <w:rsid w:val="00E24690"/>
    <w:rsid w:val="00E24B45"/>
    <w:rsid w:val="00E24FA1"/>
    <w:rsid w:val="00E2508E"/>
    <w:rsid w:val="00E2518D"/>
    <w:rsid w:val="00E26075"/>
    <w:rsid w:val="00E26712"/>
    <w:rsid w:val="00E26DEC"/>
    <w:rsid w:val="00E26F85"/>
    <w:rsid w:val="00E27661"/>
    <w:rsid w:val="00E27BC4"/>
    <w:rsid w:val="00E27C0A"/>
    <w:rsid w:val="00E27CD8"/>
    <w:rsid w:val="00E306D9"/>
    <w:rsid w:val="00E30912"/>
    <w:rsid w:val="00E30CB8"/>
    <w:rsid w:val="00E30F74"/>
    <w:rsid w:val="00E31036"/>
    <w:rsid w:val="00E310E3"/>
    <w:rsid w:val="00E3111F"/>
    <w:rsid w:val="00E31F6D"/>
    <w:rsid w:val="00E324ED"/>
    <w:rsid w:val="00E325BE"/>
    <w:rsid w:val="00E32780"/>
    <w:rsid w:val="00E33530"/>
    <w:rsid w:val="00E34053"/>
    <w:rsid w:val="00E342FB"/>
    <w:rsid w:val="00E345BD"/>
    <w:rsid w:val="00E34CB2"/>
    <w:rsid w:val="00E34FBF"/>
    <w:rsid w:val="00E35109"/>
    <w:rsid w:val="00E35234"/>
    <w:rsid w:val="00E3543E"/>
    <w:rsid w:val="00E354FE"/>
    <w:rsid w:val="00E3561A"/>
    <w:rsid w:val="00E369AC"/>
    <w:rsid w:val="00E3777A"/>
    <w:rsid w:val="00E379F0"/>
    <w:rsid w:val="00E405A9"/>
    <w:rsid w:val="00E40B9C"/>
    <w:rsid w:val="00E40BC9"/>
    <w:rsid w:val="00E41549"/>
    <w:rsid w:val="00E42374"/>
    <w:rsid w:val="00E42A07"/>
    <w:rsid w:val="00E42A91"/>
    <w:rsid w:val="00E42C77"/>
    <w:rsid w:val="00E42D58"/>
    <w:rsid w:val="00E42E79"/>
    <w:rsid w:val="00E43769"/>
    <w:rsid w:val="00E4410E"/>
    <w:rsid w:val="00E44521"/>
    <w:rsid w:val="00E461E0"/>
    <w:rsid w:val="00E462B0"/>
    <w:rsid w:val="00E46546"/>
    <w:rsid w:val="00E465AB"/>
    <w:rsid w:val="00E470A1"/>
    <w:rsid w:val="00E470D9"/>
    <w:rsid w:val="00E477D1"/>
    <w:rsid w:val="00E50AE5"/>
    <w:rsid w:val="00E51068"/>
    <w:rsid w:val="00E51C1D"/>
    <w:rsid w:val="00E52896"/>
    <w:rsid w:val="00E529D6"/>
    <w:rsid w:val="00E531FF"/>
    <w:rsid w:val="00E53859"/>
    <w:rsid w:val="00E53CEA"/>
    <w:rsid w:val="00E54884"/>
    <w:rsid w:val="00E54A6D"/>
    <w:rsid w:val="00E551A9"/>
    <w:rsid w:val="00E554C1"/>
    <w:rsid w:val="00E55DDF"/>
    <w:rsid w:val="00E567E4"/>
    <w:rsid w:val="00E56DA8"/>
    <w:rsid w:val="00E57765"/>
    <w:rsid w:val="00E57F0C"/>
    <w:rsid w:val="00E602F7"/>
    <w:rsid w:val="00E60E02"/>
    <w:rsid w:val="00E61355"/>
    <w:rsid w:val="00E616B3"/>
    <w:rsid w:val="00E623A4"/>
    <w:rsid w:val="00E62664"/>
    <w:rsid w:val="00E6286E"/>
    <w:rsid w:val="00E62F17"/>
    <w:rsid w:val="00E63474"/>
    <w:rsid w:val="00E636EF"/>
    <w:rsid w:val="00E637D8"/>
    <w:rsid w:val="00E63AFF"/>
    <w:rsid w:val="00E64225"/>
    <w:rsid w:val="00E64607"/>
    <w:rsid w:val="00E6584B"/>
    <w:rsid w:val="00E664BC"/>
    <w:rsid w:val="00E66513"/>
    <w:rsid w:val="00E6653B"/>
    <w:rsid w:val="00E6684E"/>
    <w:rsid w:val="00E67719"/>
    <w:rsid w:val="00E6777B"/>
    <w:rsid w:val="00E70861"/>
    <w:rsid w:val="00E71B5A"/>
    <w:rsid w:val="00E71CBA"/>
    <w:rsid w:val="00E72482"/>
    <w:rsid w:val="00E724CB"/>
    <w:rsid w:val="00E72B72"/>
    <w:rsid w:val="00E73217"/>
    <w:rsid w:val="00E73501"/>
    <w:rsid w:val="00E73E77"/>
    <w:rsid w:val="00E74A18"/>
    <w:rsid w:val="00E75126"/>
    <w:rsid w:val="00E75332"/>
    <w:rsid w:val="00E756B4"/>
    <w:rsid w:val="00E75A13"/>
    <w:rsid w:val="00E75CF0"/>
    <w:rsid w:val="00E7615F"/>
    <w:rsid w:val="00E76CC7"/>
    <w:rsid w:val="00E76D5B"/>
    <w:rsid w:val="00E76E9A"/>
    <w:rsid w:val="00E76FFF"/>
    <w:rsid w:val="00E7763A"/>
    <w:rsid w:val="00E80A3A"/>
    <w:rsid w:val="00E80D03"/>
    <w:rsid w:val="00E811FF"/>
    <w:rsid w:val="00E81465"/>
    <w:rsid w:val="00E81898"/>
    <w:rsid w:val="00E82398"/>
    <w:rsid w:val="00E82977"/>
    <w:rsid w:val="00E8386D"/>
    <w:rsid w:val="00E844A7"/>
    <w:rsid w:val="00E84E00"/>
    <w:rsid w:val="00E85E8D"/>
    <w:rsid w:val="00E873B4"/>
    <w:rsid w:val="00E87A9D"/>
    <w:rsid w:val="00E87D6B"/>
    <w:rsid w:val="00E87EFB"/>
    <w:rsid w:val="00E928C4"/>
    <w:rsid w:val="00E93405"/>
    <w:rsid w:val="00E9373C"/>
    <w:rsid w:val="00E93F08"/>
    <w:rsid w:val="00E942D1"/>
    <w:rsid w:val="00E94C5B"/>
    <w:rsid w:val="00E94D93"/>
    <w:rsid w:val="00E9714C"/>
    <w:rsid w:val="00E97CDE"/>
    <w:rsid w:val="00E97F9F"/>
    <w:rsid w:val="00EA0EF5"/>
    <w:rsid w:val="00EA231B"/>
    <w:rsid w:val="00EA23AD"/>
    <w:rsid w:val="00EA284D"/>
    <w:rsid w:val="00EA2B37"/>
    <w:rsid w:val="00EA3A2F"/>
    <w:rsid w:val="00EA3C84"/>
    <w:rsid w:val="00EA4805"/>
    <w:rsid w:val="00EA488A"/>
    <w:rsid w:val="00EA4DC4"/>
    <w:rsid w:val="00EA521E"/>
    <w:rsid w:val="00EA53D8"/>
    <w:rsid w:val="00EA5DCA"/>
    <w:rsid w:val="00EA6625"/>
    <w:rsid w:val="00EA7A13"/>
    <w:rsid w:val="00EB0CA1"/>
    <w:rsid w:val="00EB1A4E"/>
    <w:rsid w:val="00EB1D2A"/>
    <w:rsid w:val="00EB1F7A"/>
    <w:rsid w:val="00EB26F7"/>
    <w:rsid w:val="00EB2E39"/>
    <w:rsid w:val="00EB2E8B"/>
    <w:rsid w:val="00EB30A4"/>
    <w:rsid w:val="00EB315D"/>
    <w:rsid w:val="00EB3785"/>
    <w:rsid w:val="00EB4417"/>
    <w:rsid w:val="00EB4A44"/>
    <w:rsid w:val="00EB4E27"/>
    <w:rsid w:val="00EB5779"/>
    <w:rsid w:val="00EB5C20"/>
    <w:rsid w:val="00EB63F0"/>
    <w:rsid w:val="00EB6805"/>
    <w:rsid w:val="00EB7B16"/>
    <w:rsid w:val="00EC0491"/>
    <w:rsid w:val="00EC04B2"/>
    <w:rsid w:val="00EC10A3"/>
    <w:rsid w:val="00EC1676"/>
    <w:rsid w:val="00EC1FA8"/>
    <w:rsid w:val="00EC258A"/>
    <w:rsid w:val="00EC2B49"/>
    <w:rsid w:val="00EC2D4F"/>
    <w:rsid w:val="00EC2DE6"/>
    <w:rsid w:val="00EC30FB"/>
    <w:rsid w:val="00EC3695"/>
    <w:rsid w:val="00EC3DD0"/>
    <w:rsid w:val="00EC4134"/>
    <w:rsid w:val="00EC5372"/>
    <w:rsid w:val="00EC589A"/>
    <w:rsid w:val="00EC5F52"/>
    <w:rsid w:val="00EC6403"/>
    <w:rsid w:val="00EC66D6"/>
    <w:rsid w:val="00EC6E8E"/>
    <w:rsid w:val="00EC7071"/>
    <w:rsid w:val="00EC7C9C"/>
    <w:rsid w:val="00EC7FCC"/>
    <w:rsid w:val="00ED0297"/>
    <w:rsid w:val="00ED0E9C"/>
    <w:rsid w:val="00ED1A9C"/>
    <w:rsid w:val="00ED386C"/>
    <w:rsid w:val="00ED44F3"/>
    <w:rsid w:val="00ED54DE"/>
    <w:rsid w:val="00ED54F9"/>
    <w:rsid w:val="00ED5969"/>
    <w:rsid w:val="00ED61F6"/>
    <w:rsid w:val="00ED62A8"/>
    <w:rsid w:val="00ED7131"/>
    <w:rsid w:val="00ED7784"/>
    <w:rsid w:val="00EE01B7"/>
    <w:rsid w:val="00EE057A"/>
    <w:rsid w:val="00EE06E5"/>
    <w:rsid w:val="00EE14EE"/>
    <w:rsid w:val="00EE1707"/>
    <w:rsid w:val="00EE1DC5"/>
    <w:rsid w:val="00EE2176"/>
    <w:rsid w:val="00EE24FE"/>
    <w:rsid w:val="00EE271F"/>
    <w:rsid w:val="00EE408A"/>
    <w:rsid w:val="00EE4194"/>
    <w:rsid w:val="00EE41C7"/>
    <w:rsid w:val="00EE4F97"/>
    <w:rsid w:val="00EE5752"/>
    <w:rsid w:val="00EE6B73"/>
    <w:rsid w:val="00EE6F71"/>
    <w:rsid w:val="00EF00B9"/>
    <w:rsid w:val="00EF0474"/>
    <w:rsid w:val="00EF0552"/>
    <w:rsid w:val="00EF0688"/>
    <w:rsid w:val="00EF0902"/>
    <w:rsid w:val="00EF0EA4"/>
    <w:rsid w:val="00EF12A8"/>
    <w:rsid w:val="00EF1BEA"/>
    <w:rsid w:val="00EF2534"/>
    <w:rsid w:val="00EF2F1B"/>
    <w:rsid w:val="00EF31BC"/>
    <w:rsid w:val="00EF3827"/>
    <w:rsid w:val="00EF391C"/>
    <w:rsid w:val="00EF401A"/>
    <w:rsid w:val="00EF4A94"/>
    <w:rsid w:val="00EF5114"/>
    <w:rsid w:val="00EF5665"/>
    <w:rsid w:val="00EF57E6"/>
    <w:rsid w:val="00EF595D"/>
    <w:rsid w:val="00EF5A9E"/>
    <w:rsid w:val="00EF7DE7"/>
    <w:rsid w:val="00F0036B"/>
    <w:rsid w:val="00F01944"/>
    <w:rsid w:val="00F01BC7"/>
    <w:rsid w:val="00F01C3D"/>
    <w:rsid w:val="00F02D14"/>
    <w:rsid w:val="00F032B8"/>
    <w:rsid w:val="00F03734"/>
    <w:rsid w:val="00F03A9A"/>
    <w:rsid w:val="00F03DD5"/>
    <w:rsid w:val="00F03FDC"/>
    <w:rsid w:val="00F04170"/>
    <w:rsid w:val="00F041DE"/>
    <w:rsid w:val="00F04A40"/>
    <w:rsid w:val="00F04BE8"/>
    <w:rsid w:val="00F04FD2"/>
    <w:rsid w:val="00F05195"/>
    <w:rsid w:val="00F05570"/>
    <w:rsid w:val="00F05C4C"/>
    <w:rsid w:val="00F066C5"/>
    <w:rsid w:val="00F07327"/>
    <w:rsid w:val="00F07735"/>
    <w:rsid w:val="00F078C8"/>
    <w:rsid w:val="00F103C2"/>
    <w:rsid w:val="00F10974"/>
    <w:rsid w:val="00F10C91"/>
    <w:rsid w:val="00F12766"/>
    <w:rsid w:val="00F13034"/>
    <w:rsid w:val="00F1407B"/>
    <w:rsid w:val="00F14D37"/>
    <w:rsid w:val="00F15519"/>
    <w:rsid w:val="00F15F2E"/>
    <w:rsid w:val="00F16248"/>
    <w:rsid w:val="00F1702C"/>
    <w:rsid w:val="00F171B5"/>
    <w:rsid w:val="00F17508"/>
    <w:rsid w:val="00F17802"/>
    <w:rsid w:val="00F17C42"/>
    <w:rsid w:val="00F17CA7"/>
    <w:rsid w:val="00F20202"/>
    <w:rsid w:val="00F20B99"/>
    <w:rsid w:val="00F20CB7"/>
    <w:rsid w:val="00F213C3"/>
    <w:rsid w:val="00F215FD"/>
    <w:rsid w:val="00F218B3"/>
    <w:rsid w:val="00F2195C"/>
    <w:rsid w:val="00F21ABA"/>
    <w:rsid w:val="00F22B65"/>
    <w:rsid w:val="00F23552"/>
    <w:rsid w:val="00F239B2"/>
    <w:rsid w:val="00F23BED"/>
    <w:rsid w:val="00F23FAC"/>
    <w:rsid w:val="00F259A3"/>
    <w:rsid w:val="00F268CF"/>
    <w:rsid w:val="00F26B88"/>
    <w:rsid w:val="00F2707D"/>
    <w:rsid w:val="00F27961"/>
    <w:rsid w:val="00F30B2B"/>
    <w:rsid w:val="00F31054"/>
    <w:rsid w:val="00F31859"/>
    <w:rsid w:val="00F31D16"/>
    <w:rsid w:val="00F31D65"/>
    <w:rsid w:val="00F32916"/>
    <w:rsid w:val="00F33812"/>
    <w:rsid w:val="00F33E0C"/>
    <w:rsid w:val="00F3434A"/>
    <w:rsid w:val="00F34D0C"/>
    <w:rsid w:val="00F34E30"/>
    <w:rsid w:val="00F3535F"/>
    <w:rsid w:val="00F359BF"/>
    <w:rsid w:val="00F35C86"/>
    <w:rsid w:val="00F36FD0"/>
    <w:rsid w:val="00F4009D"/>
    <w:rsid w:val="00F40B04"/>
    <w:rsid w:val="00F41712"/>
    <w:rsid w:val="00F421C3"/>
    <w:rsid w:val="00F42F0A"/>
    <w:rsid w:val="00F431AC"/>
    <w:rsid w:val="00F452B0"/>
    <w:rsid w:val="00F454B4"/>
    <w:rsid w:val="00F46DBC"/>
    <w:rsid w:val="00F46F0E"/>
    <w:rsid w:val="00F47032"/>
    <w:rsid w:val="00F4742C"/>
    <w:rsid w:val="00F512B1"/>
    <w:rsid w:val="00F5130D"/>
    <w:rsid w:val="00F515B7"/>
    <w:rsid w:val="00F51BC1"/>
    <w:rsid w:val="00F51C94"/>
    <w:rsid w:val="00F51DCB"/>
    <w:rsid w:val="00F52C54"/>
    <w:rsid w:val="00F5371E"/>
    <w:rsid w:val="00F54839"/>
    <w:rsid w:val="00F54EB4"/>
    <w:rsid w:val="00F55046"/>
    <w:rsid w:val="00F55425"/>
    <w:rsid w:val="00F55550"/>
    <w:rsid w:val="00F55FBF"/>
    <w:rsid w:val="00F5639B"/>
    <w:rsid w:val="00F57308"/>
    <w:rsid w:val="00F60500"/>
    <w:rsid w:val="00F61BDF"/>
    <w:rsid w:val="00F61C0F"/>
    <w:rsid w:val="00F61D16"/>
    <w:rsid w:val="00F63713"/>
    <w:rsid w:val="00F63BD0"/>
    <w:rsid w:val="00F63EB0"/>
    <w:rsid w:val="00F6435D"/>
    <w:rsid w:val="00F64529"/>
    <w:rsid w:val="00F64F2B"/>
    <w:rsid w:val="00F65103"/>
    <w:rsid w:val="00F6521B"/>
    <w:rsid w:val="00F6535C"/>
    <w:rsid w:val="00F667B2"/>
    <w:rsid w:val="00F66B06"/>
    <w:rsid w:val="00F66F4A"/>
    <w:rsid w:val="00F67B60"/>
    <w:rsid w:val="00F67C67"/>
    <w:rsid w:val="00F67D74"/>
    <w:rsid w:val="00F70743"/>
    <w:rsid w:val="00F70B5D"/>
    <w:rsid w:val="00F7173D"/>
    <w:rsid w:val="00F72644"/>
    <w:rsid w:val="00F7276F"/>
    <w:rsid w:val="00F7284B"/>
    <w:rsid w:val="00F728DE"/>
    <w:rsid w:val="00F72C2D"/>
    <w:rsid w:val="00F72E29"/>
    <w:rsid w:val="00F734CA"/>
    <w:rsid w:val="00F73AA4"/>
    <w:rsid w:val="00F7464D"/>
    <w:rsid w:val="00F746CD"/>
    <w:rsid w:val="00F74791"/>
    <w:rsid w:val="00F75005"/>
    <w:rsid w:val="00F753DB"/>
    <w:rsid w:val="00F7541F"/>
    <w:rsid w:val="00F755ED"/>
    <w:rsid w:val="00F768E2"/>
    <w:rsid w:val="00F76C6F"/>
    <w:rsid w:val="00F7732A"/>
    <w:rsid w:val="00F77E56"/>
    <w:rsid w:val="00F77EEF"/>
    <w:rsid w:val="00F80876"/>
    <w:rsid w:val="00F80DD5"/>
    <w:rsid w:val="00F81403"/>
    <w:rsid w:val="00F81703"/>
    <w:rsid w:val="00F81CC9"/>
    <w:rsid w:val="00F81D02"/>
    <w:rsid w:val="00F82667"/>
    <w:rsid w:val="00F82D8B"/>
    <w:rsid w:val="00F82F59"/>
    <w:rsid w:val="00F833F8"/>
    <w:rsid w:val="00F83472"/>
    <w:rsid w:val="00F84037"/>
    <w:rsid w:val="00F85488"/>
    <w:rsid w:val="00F85686"/>
    <w:rsid w:val="00F8640E"/>
    <w:rsid w:val="00F8651E"/>
    <w:rsid w:val="00F869B3"/>
    <w:rsid w:val="00F86A65"/>
    <w:rsid w:val="00F86B55"/>
    <w:rsid w:val="00F86C89"/>
    <w:rsid w:val="00F8747F"/>
    <w:rsid w:val="00F87835"/>
    <w:rsid w:val="00F90E0F"/>
    <w:rsid w:val="00F913AE"/>
    <w:rsid w:val="00F9266A"/>
    <w:rsid w:val="00F92B9B"/>
    <w:rsid w:val="00F93423"/>
    <w:rsid w:val="00F93D1C"/>
    <w:rsid w:val="00F9407A"/>
    <w:rsid w:val="00F94DBC"/>
    <w:rsid w:val="00F95091"/>
    <w:rsid w:val="00F95286"/>
    <w:rsid w:val="00F9610A"/>
    <w:rsid w:val="00F965C5"/>
    <w:rsid w:val="00F96BFA"/>
    <w:rsid w:val="00F96DBC"/>
    <w:rsid w:val="00F97459"/>
    <w:rsid w:val="00F97F64"/>
    <w:rsid w:val="00FA1149"/>
    <w:rsid w:val="00FA1740"/>
    <w:rsid w:val="00FA1846"/>
    <w:rsid w:val="00FA1BC7"/>
    <w:rsid w:val="00FA1BCA"/>
    <w:rsid w:val="00FA2259"/>
    <w:rsid w:val="00FA3E5D"/>
    <w:rsid w:val="00FA45DC"/>
    <w:rsid w:val="00FA490C"/>
    <w:rsid w:val="00FA4914"/>
    <w:rsid w:val="00FA5FA2"/>
    <w:rsid w:val="00FA6098"/>
    <w:rsid w:val="00FA6837"/>
    <w:rsid w:val="00FA68C3"/>
    <w:rsid w:val="00FA6BA2"/>
    <w:rsid w:val="00FA6E2E"/>
    <w:rsid w:val="00FA7CCA"/>
    <w:rsid w:val="00FA7EAE"/>
    <w:rsid w:val="00FA7FA0"/>
    <w:rsid w:val="00FB097F"/>
    <w:rsid w:val="00FB0EE3"/>
    <w:rsid w:val="00FB149F"/>
    <w:rsid w:val="00FB1A17"/>
    <w:rsid w:val="00FB1E35"/>
    <w:rsid w:val="00FB1F5D"/>
    <w:rsid w:val="00FB20CA"/>
    <w:rsid w:val="00FB280C"/>
    <w:rsid w:val="00FB32DF"/>
    <w:rsid w:val="00FB33C9"/>
    <w:rsid w:val="00FB3921"/>
    <w:rsid w:val="00FB499A"/>
    <w:rsid w:val="00FB4C9C"/>
    <w:rsid w:val="00FB5172"/>
    <w:rsid w:val="00FB5938"/>
    <w:rsid w:val="00FB60BF"/>
    <w:rsid w:val="00FB636E"/>
    <w:rsid w:val="00FB6B47"/>
    <w:rsid w:val="00FB7D70"/>
    <w:rsid w:val="00FB7F05"/>
    <w:rsid w:val="00FC0802"/>
    <w:rsid w:val="00FC09DC"/>
    <w:rsid w:val="00FC0CDE"/>
    <w:rsid w:val="00FC1168"/>
    <w:rsid w:val="00FC11E8"/>
    <w:rsid w:val="00FC1376"/>
    <w:rsid w:val="00FC14B2"/>
    <w:rsid w:val="00FC15D2"/>
    <w:rsid w:val="00FC2C25"/>
    <w:rsid w:val="00FC34C6"/>
    <w:rsid w:val="00FC358C"/>
    <w:rsid w:val="00FC386D"/>
    <w:rsid w:val="00FC3AAB"/>
    <w:rsid w:val="00FC3E1F"/>
    <w:rsid w:val="00FC41C1"/>
    <w:rsid w:val="00FC42FF"/>
    <w:rsid w:val="00FC4699"/>
    <w:rsid w:val="00FC48BF"/>
    <w:rsid w:val="00FC5620"/>
    <w:rsid w:val="00FC5CE8"/>
    <w:rsid w:val="00FC5F4C"/>
    <w:rsid w:val="00FC629C"/>
    <w:rsid w:val="00FC6593"/>
    <w:rsid w:val="00FC6FBF"/>
    <w:rsid w:val="00FC795D"/>
    <w:rsid w:val="00FC7BDF"/>
    <w:rsid w:val="00FD0320"/>
    <w:rsid w:val="00FD0A38"/>
    <w:rsid w:val="00FD0E1C"/>
    <w:rsid w:val="00FD1374"/>
    <w:rsid w:val="00FD2245"/>
    <w:rsid w:val="00FD2272"/>
    <w:rsid w:val="00FD28C5"/>
    <w:rsid w:val="00FD2C80"/>
    <w:rsid w:val="00FD2E2A"/>
    <w:rsid w:val="00FD3D2A"/>
    <w:rsid w:val="00FD3EC7"/>
    <w:rsid w:val="00FD4D01"/>
    <w:rsid w:val="00FD59B7"/>
    <w:rsid w:val="00FD687A"/>
    <w:rsid w:val="00FD68D6"/>
    <w:rsid w:val="00FD70B0"/>
    <w:rsid w:val="00FE0786"/>
    <w:rsid w:val="00FE0947"/>
    <w:rsid w:val="00FE0F1A"/>
    <w:rsid w:val="00FE14D4"/>
    <w:rsid w:val="00FE1703"/>
    <w:rsid w:val="00FE2243"/>
    <w:rsid w:val="00FE2D5F"/>
    <w:rsid w:val="00FE3566"/>
    <w:rsid w:val="00FE41B4"/>
    <w:rsid w:val="00FE4203"/>
    <w:rsid w:val="00FE4209"/>
    <w:rsid w:val="00FE4799"/>
    <w:rsid w:val="00FE4F7E"/>
    <w:rsid w:val="00FE62B2"/>
    <w:rsid w:val="00FE64A5"/>
    <w:rsid w:val="00FE6ABD"/>
    <w:rsid w:val="00FE6D69"/>
    <w:rsid w:val="00FE79DA"/>
    <w:rsid w:val="00FF03ED"/>
    <w:rsid w:val="00FF0620"/>
    <w:rsid w:val="00FF14FA"/>
    <w:rsid w:val="00FF180A"/>
    <w:rsid w:val="00FF2215"/>
    <w:rsid w:val="00FF2794"/>
    <w:rsid w:val="00FF30A3"/>
    <w:rsid w:val="00FF34DF"/>
    <w:rsid w:val="00FF4024"/>
    <w:rsid w:val="00FF40AA"/>
    <w:rsid w:val="00FF44E7"/>
    <w:rsid w:val="00FF44E8"/>
    <w:rsid w:val="00FF4A40"/>
    <w:rsid w:val="00FF4ACA"/>
    <w:rsid w:val="00FF4B46"/>
    <w:rsid w:val="00FF4DB3"/>
    <w:rsid w:val="00FF4E06"/>
    <w:rsid w:val="00FF508B"/>
    <w:rsid w:val="00FF6358"/>
    <w:rsid w:val="00FF643D"/>
    <w:rsid w:val="00FF6608"/>
    <w:rsid w:val="00FF66DA"/>
    <w:rsid w:val="00FF6819"/>
    <w:rsid w:val="00FF6F8C"/>
    <w:rsid w:val="00FF736B"/>
    <w:rsid w:val="00FF7774"/>
    <w:rsid w:val="00FF77C7"/>
    <w:rsid w:val="00FF7A87"/>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53DE5"/>
  <w15:chartTrackingRefBased/>
  <w15:docId w15:val="{8C769A59-FA08-44DA-A13F-6CA976819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sr-Latn-R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7ED0"/>
    <w:pPr>
      <w:spacing w:after="0" w:line="240" w:lineRule="auto"/>
    </w:pPr>
    <w:rPr>
      <w:rFonts w:eastAsia="Times New Roman"/>
      <w:kern w:val="0"/>
      <w:lang w:val="en-US"/>
      <w14:ligatures w14:val="none"/>
    </w:rPr>
  </w:style>
  <w:style w:type="paragraph" w:styleId="Heading1">
    <w:name w:val="heading 1"/>
    <w:basedOn w:val="Normal"/>
    <w:next w:val="Normal"/>
    <w:link w:val="Heading1Char"/>
    <w:uiPriority w:val="9"/>
    <w:qFormat/>
    <w:rsid w:val="0084019D"/>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sr-Latn-RS"/>
      <w14:ligatures w14:val="standardContextual"/>
    </w:rPr>
  </w:style>
  <w:style w:type="paragraph" w:styleId="Heading2">
    <w:name w:val="heading 2"/>
    <w:basedOn w:val="Normal"/>
    <w:next w:val="Normal"/>
    <w:link w:val="Heading2Char"/>
    <w:uiPriority w:val="9"/>
    <w:unhideWhenUsed/>
    <w:qFormat/>
    <w:rsid w:val="0084019D"/>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sr-Latn-RS"/>
      <w14:ligatures w14:val="standardContextual"/>
    </w:rPr>
  </w:style>
  <w:style w:type="paragraph" w:styleId="Heading3">
    <w:name w:val="heading 3"/>
    <w:basedOn w:val="Normal"/>
    <w:next w:val="Normal"/>
    <w:link w:val="Heading3Char"/>
    <w:uiPriority w:val="9"/>
    <w:semiHidden/>
    <w:unhideWhenUsed/>
    <w:qFormat/>
    <w:rsid w:val="0084019D"/>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sr-Latn-RS"/>
      <w14:ligatures w14:val="standardContextual"/>
    </w:rPr>
  </w:style>
  <w:style w:type="paragraph" w:styleId="Heading4">
    <w:name w:val="heading 4"/>
    <w:basedOn w:val="Normal"/>
    <w:next w:val="Normal"/>
    <w:link w:val="Heading4Char"/>
    <w:uiPriority w:val="9"/>
    <w:semiHidden/>
    <w:unhideWhenUsed/>
    <w:qFormat/>
    <w:rsid w:val="0084019D"/>
    <w:pPr>
      <w:keepNext/>
      <w:keepLines/>
      <w:spacing w:before="80" w:after="40" w:line="259" w:lineRule="auto"/>
      <w:outlineLvl w:val="3"/>
    </w:pPr>
    <w:rPr>
      <w:rFonts w:asciiTheme="minorHAnsi" w:eastAsiaTheme="majorEastAsia" w:hAnsiTheme="minorHAnsi" w:cstheme="majorBidi"/>
      <w:i/>
      <w:iCs/>
      <w:color w:val="0F4761" w:themeColor="accent1" w:themeShade="BF"/>
      <w:kern w:val="2"/>
      <w:lang w:val="sr-Latn-RS"/>
      <w14:ligatures w14:val="standardContextual"/>
    </w:rPr>
  </w:style>
  <w:style w:type="paragraph" w:styleId="Heading5">
    <w:name w:val="heading 5"/>
    <w:basedOn w:val="Normal"/>
    <w:next w:val="Normal"/>
    <w:link w:val="Heading5Char"/>
    <w:uiPriority w:val="9"/>
    <w:semiHidden/>
    <w:unhideWhenUsed/>
    <w:qFormat/>
    <w:rsid w:val="0084019D"/>
    <w:pPr>
      <w:keepNext/>
      <w:keepLines/>
      <w:spacing w:before="80" w:after="40" w:line="259" w:lineRule="auto"/>
      <w:outlineLvl w:val="4"/>
    </w:pPr>
    <w:rPr>
      <w:rFonts w:asciiTheme="minorHAnsi" w:eastAsiaTheme="majorEastAsia" w:hAnsiTheme="minorHAnsi" w:cstheme="majorBidi"/>
      <w:color w:val="0F4761" w:themeColor="accent1" w:themeShade="BF"/>
      <w:kern w:val="2"/>
      <w:lang w:val="sr-Latn-RS"/>
      <w14:ligatures w14:val="standardContextual"/>
    </w:rPr>
  </w:style>
  <w:style w:type="paragraph" w:styleId="Heading6">
    <w:name w:val="heading 6"/>
    <w:basedOn w:val="Normal"/>
    <w:next w:val="Normal"/>
    <w:link w:val="Heading6Char"/>
    <w:uiPriority w:val="9"/>
    <w:semiHidden/>
    <w:unhideWhenUsed/>
    <w:qFormat/>
    <w:rsid w:val="0084019D"/>
    <w:pPr>
      <w:keepNext/>
      <w:keepLines/>
      <w:spacing w:before="40" w:line="259" w:lineRule="auto"/>
      <w:outlineLvl w:val="5"/>
    </w:pPr>
    <w:rPr>
      <w:rFonts w:asciiTheme="minorHAnsi" w:eastAsiaTheme="majorEastAsia" w:hAnsiTheme="minorHAnsi" w:cstheme="majorBidi"/>
      <w:i/>
      <w:iCs/>
      <w:color w:val="595959" w:themeColor="text1" w:themeTint="A6"/>
      <w:kern w:val="2"/>
      <w:lang w:val="sr-Latn-RS"/>
      <w14:ligatures w14:val="standardContextual"/>
    </w:rPr>
  </w:style>
  <w:style w:type="paragraph" w:styleId="Heading7">
    <w:name w:val="heading 7"/>
    <w:basedOn w:val="Normal"/>
    <w:next w:val="Normal"/>
    <w:link w:val="Heading7Char"/>
    <w:uiPriority w:val="9"/>
    <w:semiHidden/>
    <w:unhideWhenUsed/>
    <w:qFormat/>
    <w:rsid w:val="0084019D"/>
    <w:pPr>
      <w:keepNext/>
      <w:keepLines/>
      <w:spacing w:before="40" w:line="259" w:lineRule="auto"/>
      <w:outlineLvl w:val="6"/>
    </w:pPr>
    <w:rPr>
      <w:rFonts w:asciiTheme="minorHAnsi" w:eastAsiaTheme="majorEastAsia" w:hAnsiTheme="minorHAnsi" w:cstheme="majorBidi"/>
      <w:color w:val="595959" w:themeColor="text1" w:themeTint="A6"/>
      <w:kern w:val="2"/>
      <w:lang w:val="sr-Latn-RS"/>
      <w14:ligatures w14:val="standardContextual"/>
    </w:rPr>
  </w:style>
  <w:style w:type="paragraph" w:styleId="Heading8">
    <w:name w:val="heading 8"/>
    <w:basedOn w:val="Normal"/>
    <w:next w:val="Normal"/>
    <w:link w:val="Heading8Char"/>
    <w:uiPriority w:val="9"/>
    <w:semiHidden/>
    <w:unhideWhenUsed/>
    <w:qFormat/>
    <w:rsid w:val="0084019D"/>
    <w:pPr>
      <w:keepNext/>
      <w:keepLines/>
      <w:spacing w:line="259" w:lineRule="auto"/>
      <w:outlineLvl w:val="7"/>
    </w:pPr>
    <w:rPr>
      <w:rFonts w:asciiTheme="minorHAnsi" w:eastAsiaTheme="majorEastAsia" w:hAnsiTheme="minorHAnsi" w:cstheme="majorBidi"/>
      <w:i/>
      <w:iCs/>
      <w:color w:val="272727" w:themeColor="text1" w:themeTint="D8"/>
      <w:kern w:val="2"/>
      <w:lang w:val="sr-Latn-RS"/>
      <w14:ligatures w14:val="standardContextual"/>
    </w:rPr>
  </w:style>
  <w:style w:type="paragraph" w:styleId="Heading9">
    <w:name w:val="heading 9"/>
    <w:basedOn w:val="Normal"/>
    <w:next w:val="Normal"/>
    <w:link w:val="Heading9Char"/>
    <w:uiPriority w:val="9"/>
    <w:semiHidden/>
    <w:unhideWhenUsed/>
    <w:qFormat/>
    <w:rsid w:val="0084019D"/>
    <w:pPr>
      <w:keepNext/>
      <w:keepLines/>
      <w:spacing w:line="259" w:lineRule="auto"/>
      <w:outlineLvl w:val="8"/>
    </w:pPr>
    <w:rPr>
      <w:rFonts w:asciiTheme="minorHAnsi" w:eastAsiaTheme="majorEastAsia" w:hAnsiTheme="minorHAnsi" w:cstheme="majorBidi"/>
      <w:color w:val="272727" w:themeColor="text1" w:themeTint="D8"/>
      <w:kern w:val="2"/>
      <w:lang w:val="sr-Latn-R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019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4019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4019D"/>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4019D"/>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4019D"/>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4019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4019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4019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4019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4019D"/>
    <w:pPr>
      <w:spacing w:after="80"/>
      <w:contextualSpacing/>
    </w:pPr>
    <w:rPr>
      <w:rFonts w:asciiTheme="majorHAnsi" w:eastAsiaTheme="majorEastAsia" w:hAnsiTheme="majorHAnsi" w:cstheme="majorBidi"/>
      <w:spacing w:val="-10"/>
      <w:kern w:val="28"/>
      <w:sz w:val="56"/>
      <w:szCs w:val="56"/>
      <w:lang w:val="sr-Latn-RS"/>
      <w14:ligatures w14:val="standardContextual"/>
    </w:rPr>
  </w:style>
  <w:style w:type="character" w:customStyle="1" w:styleId="TitleChar">
    <w:name w:val="Title Char"/>
    <w:basedOn w:val="DefaultParagraphFont"/>
    <w:link w:val="Title"/>
    <w:uiPriority w:val="10"/>
    <w:rsid w:val="0084019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019D"/>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sr-Latn-RS"/>
      <w14:ligatures w14:val="standardContextual"/>
    </w:rPr>
  </w:style>
  <w:style w:type="character" w:customStyle="1" w:styleId="SubtitleChar">
    <w:name w:val="Subtitle Char"/>
    <w:basedOn w:val="DefaultParagraphFont"/>
    <w:link w:val="Subtitle"/>
    <w:uiPriority w:val="11"/>
    <w:rsid w:val="0084019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4019D"/>
    <w:pPr>
      <w:spacing w:before="160" w:after="160" w:line="259" w:lineRule="auto"/>
      <w:jc w:val="center"/>
    </w:pPr>
    <w:rPr>
      <w:rFonts w:eastAsiaTheme="minorHAnsi"/>
      <w:i/>
      <w:iCs/>
      <w:color w:val="404040" w:themeColor="text1" w:themeTint="BF"/>
      <w:kern w:val="2"/>
      <w:lang w:val="sr-Latn-RS"/>
      <w14:ligatures w14:val="standardContextual"/>
    </w:rPr>
  </w:style>
  <w:style w:type="character" w:customStyle="1" w:styleId="QuoteChar">
    <w:name w:val="Quote Char"/>
    <w:basedOn w:val="DefaultParagraphFont"/>
    <w:link w:val="Quote"/>
    <w:uiPriority w:val="29"/>
    <w:rsid w:val="0084019D"/>
    <w:rPr>
      <w:i/>
      <w:iCs/>
      <w:color w:val="404040" w:themeColor="text1" w:themeTint="BF"/>
    </w:rPr>
  </w:style>
  <w:style w:type="paragraph" w:styleId="ListParagraph">
    <w:name w:val="List Paragraph"/>
    <w:basedOn w:val="Normal"/>
    <w:uiPriority w:val="34"/>
    <w:qFormat/>
    <w:rsid w:val="0084019D"/>
    <w:pPr>
      <w:spacing w:after="160" w:line="259" w:lineRule="auto"/>
      <w:ind w:left="720"/>
      <w:contextualSpacing/>
    </w:pPr>
    <w:rPr>
      <w:rFonts w:eastAsiaTheme="minorHAnsi"/>
      <w:kern w:val="2"/>
      <w:lang w:val="sr-Latn-RS"/>
      <w14:ligatures w14:val="standardContextual"/>
    </w:rPr>
  </w:style>
  <w:style w:type="character" w:styleId="IntenseEmphasis">
    <w:name w:val="Intense Emphasis"/>
    <w:basedOn w:val="DefaultParagraphFont"/>
    <w:uiPriority w:val="21"/>
    <w:qFormat/>
    <w:rsid w:val="0084019D"/>
    <w:rPr>
      <w:i/>
      <w:iCs/>
      <w:color w:val="0F4761" w:themeColor="accent1" w:themeShade="BF"/>
    </w:rPr>
  </w:style>
  <w:style w:type="paragraph" w:styleId="IntenseQuote">
    <w:name w:val="Intense Quote"/>
    <w:basedOn w:val="Normal"/>
    <w:next w:val="Normal"/>
    <w:link w:val="IntenseQuoteChar"/>
    <w:uiPriority w:val="30"/>
    <w:qFormat/>
    <w:rsid w:val="0084019D"/>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lang w:val="sr-Latn-RS"/>
      <w14:ligatures w14:val="standardContextual"/>
    </w:rPr>
  </w:style>
  <w:style w:type="character" w:customStyle="1" w:styleId="IntenseQuoteChar">
    <w:name w:val="Intense Quote Char"/>
    <w:basedOn w:val="DefaultParagraphFont"/>
    <w:link w:val="IntenseQuote"/>
    <w:uiPriority w:val="30"/>
    <w:rsid w:val="0084019D"/>
    <w:rPr>
      <w:i/>
      <w:iCs/>
      <w:color w:val="0F4761" w:themeColor="accent1" w:themeShade="BF"/>
    </w:rPr>
  </w:style>
  <w:style w:type="character" w:styleId="IntenseReference">
    <w:name w:val="Intense Reference"/>
    <w:basedOn w:val="DefaultParagraphFont"/>
    <w:uiPriority w:val="32"/>
    <w:qFormat/>
    <w:rsid w:val="0084019D"/>
    <w:rPr>
      <w:b/>
      <w:bCs/>
      <w:smallCaps/>
      <w:color w:val="0F4761" w:themeColor="accent1" w:themeShade="BF"/>
      <w:spacing w:val="5"/>
    </w:rPr>
  </w:style>
  <w:style w:type="paragraph" w:styleId="Footer">
    <w:name w:val="footer"/>
    <w:basedOn w:val="Normal"/>
    <w:link w:val="FooterChar"/>
    <w:uiPriority w:val="99"/>
    <w:rsid w:val="00977ED0"/>
    <w:pPr>
      <w:tabs>
        <w:tab w:val="center" w:pos="4536"/>
        <w:tab w:val="right" w:pos="9072"/>
      </w:tabs>
    </w:pPr>
  </w:style>
  <w:style w:type="character" w:customStyle="1" w:styleId="FooterChar">
    <w:name w:val="Footer Char"/>
    <w:basedOn w:val="DefaultParagraphFont"/>
    <w:link w:val="Footer"/>
    <w:uiPriority w:val="99"/>
    <w:rsid w:val="00977ED0"/>
    <w:rPr>
      <w:rFonts w:eastAsia="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403</TotalTime>
  <Pages>10</Pages>
  <Words>4472</Words>
  <Characters>25497</Characters>
  <Application>Microsoft Office Word</Application>
  <DocSecurity>0</DocSecurity>
  <Lines>212</Lines>
  <Paragraphs>59</Paragraphs>
  <ScaleCrop>false</ScaleCrop>
  <Company/>
  <LinksUpToDate>false</LinksUpToDate>
  <CharactersWithSpaces>29910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Nenad Ristovic</dc:creator>
  <cp:keywords/>
  <dc:description/>
  <cp:lastModifiedBy>Nenad Ristovic</cp:lastModifiedBy>
  <cp:revision>470</cp:revision>
  <dcterms:created xsi:type="dcterms:W3CDTF">2026-08-16T16:41:00Z</dcterms:created>
  <dcterms:modified xsi:type="dcterms:W3CDTF">2026-08-30T19:33:00Z</dcterms:modified>
</cp:coreProperties>
</file>