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6774" w:rsidRDefault="00EE6774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E6774" w:rsidRDefault="00BE2610">
      <w:pPr>
        <w:pBdr>
          <w:top w:val="nil"/>
          <w:left w:val="nil"/>
          <w:bottom w:val="nil"/>
          <w:right w:val="nil"/>
          <w:between w:val="nil"/>
        </w:pBdr>
        <w:spacing w:before="52" w:line="388" w:lineRule="auto"/>
        <w:ind w:left="1594" w:right="1592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Javni poziv za upis na program učenja tokom čitavog života “Obrazovanje nastavnika predmet</w:t>
      </w:r>
      <w:r w:rsidR="003C7423">
        <w:rPr>
          <w:color w:val="000000"/>
          <w:sz w:val="24"/>
          <w:szCs w:val="24"/>
        </w:rPr>
        <w:t>ne nastave”, školska godina 2026/27</w:t>
      </w:r>
      <w:bookmarkStart w:id="0" w:name="_GoBack"/>
      <w:bookmarkEnd w:id="0"/>
      <w:r>
        <w:rPr>
          <w:color w:val="000000"/>
          <w:sz w:val="24"/>
          <w:szCs w:val="24"/>
        </w:rPr>
        <w:t>.</w:t>
      </w:r>
    </w:p>
    <w:p w:rsidR="00EE6774" w:rsidRDefault="00BE2610">
      <w:pPr>
        <w:pBdr>
          <w:top w:val="nil"/>
          <w:left w:val="nil"/>
          <w:bottom w:val="nil"/>
          <w:right w:val="nil"/>
          <w:between w:val="nil"/>
        </w:pBdr>
        <w:spacing w:before="4"/>
        <w:ind w:left="1594" w:right="1592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preliminarna lista sa brojem priznatih ESPB po predmetima</w:t>
      </w:r>
    </w:p>
    <w:p w:rsidR="00EE6774" w:rsidRDefault="00EE6774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color w:val="000000"/>
          <w:sz w:val="15"/>
          <w:szCs w:val="15"/>
        </w:rPr>
      </w:pPr>
    </w:p>
    <w:tbl>
      <w:tblPr>
        <w:tblStyle w:val="a1"/>
        <w:tblW w:w="12961" w:type="dxa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084"/>
        <w:gridCol w:w="1112"/>
        <w:gridCol w:w="1077"/>
        <w:gridCol w:w="1129"/>
        <w:gridCol w:w="1072"/>
        <w:gridCol w:w="868"/>
        <w:gridCol w:w="985"/>
        <w:gridCol w:w="903"/>
        <w:gridCol w:w="915"/>
        <w:gridCol w:w="1068"/>
        <w:gridCol w:w="1748"/>
      </w:tblGrid>
      <w:tr w:rsidR="00EE6774">
        <w:trPr>
          <w:trHeight w:val="289"/>
        </w:trPr>
        <w:tc>
          <w:tcPr>
            <w:tcW w:w="2084" w:type="dxa"/>
            <w:vMerge w:val="restart"/>
            <w:tcBorders>
              <w:bottom w:val="single" w:sz="6" w:space="0" w:color="000000"/>
            </w:tcBorders>
            <w:shd w:val="clear" w:color="auto" w:fill="BEBEBE"/>
          </w:tcPr>
          <w:p w:rsidR="00EE6774" w:rsidRDefault="00EE67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rPr>
                <w:color w:val="000000"/>
                <w:sz w:val="23"/>
                <w:szCs w:val="23"/>
              </w:rPr>
            </w:pPr>
          </w:p>
          <w:p w:rsidR="00EE6774" w:rsidRDefault="00BE2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0" w:right="107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Prezime i ime</w:t>
            </w:r>
          </w:p>
        </w:tc>
        <w:tc>
          <w:tcPr>
            <w:tcW w:w="8061" w:type="dxa"/>
            <w:gridSpan w:val="8"/>
            <w:shd w:val="clear" w:color="auto" w:fill="BEBEBE"/>
          </w:tcPr>
          <w:p w:rsidR="00EE6774" w:rsidRDefault="00BE2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left="1554" w:right="154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Broj priznatih bodova po predmetima na programu</w:t>
            </w:r>
          </w:p>
        </w:tc>
        <w:tc>
          <w:tcPr>
            <w:tcW w:w="1068" w:type="dxa"/>
            <w:vMerge w:val="restart"/>
            <w:shd w:val="clear" w:color="auto" w:fill="BEBEBE"/>
          </w:tcPr>
          <w:p w:rsidR="00EE6774" w:rsidRDefault="00BE2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2" w:right="10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Neophodan broj ESPB za</w:t>
            </w:r>
          </w:p>
          <w:p w:rsidR="00EE6774" w:rsidRDefault="00BE2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2" w:right="11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završavanje programa</w:t>
            </w:r>
          </w:p>
        </w:tc>
        <w:tc>
          <w:tcPr>
            <w:tcW w:w="1748" w:type="dxa"/>
            <w:vMerge w:val="restart"/>
            <w:shd w:val="clear" w:color="auto" w:fill="BEBEBE"/>
          </w:tcPr>
          <w:p w:rsidR="00EE6774" w:rsidRDefault="00EE67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rPr>
                <w:color w:val="000000"/>
                <w:sz w:val="23"/>
                <w:szCs w:val="23"/>
              </w:rPr>
            </w:pPr>
          </w:p>
          <w:p w:rsidR="00EE6774" w:rsidRDefault="00BE2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1" w:right="14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Ukupno za uplatu (RSD)</w:t>
            </w:r>
          </w:p>
        </w:tc>
      </w:tr>
      <w:tr w:rsidR="00EE6774" w:rsidTr="003C7423">
        <w:trPr>
          <w:trHeight w:val="1218"/>
        </w:trPr>
        <w:tc>
          <w:tcPr>
            <w:tcW w:w="2084" w:type="dxa"/>
            <w:vMerge/>
            <w:tcBorders>
              <w:bottom w:val="single" w:sz="6" w:space="0" w:color="000000"/>
            </w:tcBorders>
            <w:shd w:val="clear" w:color="auto" w:fill="BEBEBE"/>
          </w:tcPr>
          <w:p w:rsidR="00EE6774" w:rsidRDefault="00EE67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112" w:type="dxa"/>
            <w:shd w:val="clear" w:color="auto" w:fill="D9D9D9"/>
          </w:tcPr>
          <w:p w:rsidR="00EE6774" w:rsidRDefault="00BE2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8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Osnove pedagogije sa didaktikom</w:t>
            </w:r>
          </w:p>
          <w:p w:rsidR="00EE6774" w:rsidRDefault="00BE2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10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(6 ESPB)</w:t>
            </w:r>
          </w:p>
        </w:tc>
        <w:tc>
          <w:tcPr>
            <w:tcW w:w="1077" w:type="dxa"/>
            <w:shd w:val="clear" w:color="auto" w:fill="D9D9D9"/>
          </w:tcPr>
          <w:p w:rsidR="00EE6774" w:rsidRDefault="00BE2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8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Psihologija za nastavnike (6 ESPB)</w:t>
            </w:r>
          </w:p>
        </w:tc>
        <w:tc>
          <w:tcPr>
            <w:tcW w:w="1129" w:type="dxa"/>
            <w:shd w:val="clear" w:color="auto" w:fill="D9D9D9"/>
          </w:tcPr>
          <w:p w:rsidR="00EE6774" w:rsidRDefault="00BE2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8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Planiranje i evaluacija u nastavi</w:t>
            </w:r>
          </w:p>
          <w:p w:rsidR="00EE6774" w:rsidRDefault="00BE2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(4 ESPB)</w:t>
            </w:r>
          </w:p>
        </w:tc>
        <w:tc>
          <w:tcPr>
            <w:tcW w:w="1072" w:type="dxa"/>
            <w:shd w:val="clear" w:color="auto" w:fill="D9D9D9"/>
          </w:tcPr>
          <w:p w:rsidR="00EE6774" w:rsidRDefault="00BE2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6" w:right="9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Interaktivna nastava</w:t>
            </w:r>
          </w:p>
          <w:p w:rsidR="00EE6774" w:rsidRDefault="00BE2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(4 ESPB)</w:t>
            </w:r>
          </w:p>
        </w:tc>
        <w:tc>
          <w:tcPr>
            <w:tcW w:w="868" w:type="dxa"/>
            <w:shd w:val="clear" w:color="auto" w:fill="D9D9D9"/>
          </w:tcPr>
          <w:p w:rsidR="00EE6774" w:rsidRDefault="00BE2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5" w:right="165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Školska praksa 1</w:t>
            </w:r>
          </w:p>
          <w:p w:rsidR="00EE6774" w:rsidRDefault="00BE2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(3</w:t>
            </w:r>
          </w:p>
          <w:p w:rsidR="00EE6774" w:rsidRDefault="00BE2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1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ESPB)</w:t>
            </w:r>
          </w:p>
        </w:tc>
        <w:tc>
          <w:tcPr>
            <w:tcW w:w="985" w:type="dxa"/>
            <w:shd w:val="clear" w:color="auto" w:fill="D9D9D9"/>
          </w:tcPr>
          <w:p w:rsidR="00EE6774" w:rsidRDefault="00BE2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4" w:right="9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Metodika nastave (6 ESPB</w:t>
            </w:r>
          </w:p>
        </w:tc>
        <w:tc>
          <w:tcPr>
            <w:tcW w:w="903" w:type="dxa"/>
            <w:shd w:val="clear" w:color="auto" w:fill="D9D9D9"/>
          </w:tcPr>
          <w:p w:rsidR="00EE6774" w:rsidRDefault="00BE2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Školska praksa 2</w:t>
            </w:r>
          </w:p>
          <w:p w:rsidR="00EE6774" w:rsidRDefault="00BE2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(3 ESPB)</w:t>
            </w:r>
          </w:p>
        </w:tc>
        <w:tc>
          <w:tcPr>
            <w:tcW w:w="915" w:type="dxa"/>
            <w:shd w:val="clear" w:color="auto" w:fill="D9D9D9"/>
          </w:tcPr>
          <w:p w:rsidR="00EE6774" w:rsidRDefault="00BE2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2" w:right="9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Izborni predmet (4 ESPB)</w:t>
            </w:r>
          </w:p>
        </w:tc>
        <w:tc>
          <w:tcPr>
            <w:tcW w:w="1068" w:type="dxa"/>
            <w:vMerge/>
            <w:shd w:val="clear" w:color="auto" w:fill="BEBEBE"/>
          </w:tcPr>
          <w:p w:rsidR="00EE6774" w:rsidRDefault="00EE67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1748" w:type="dxa"/>
            <w:vMerge/>
            <w:shd w:val="clear" w:color="auto" w:fill="BEBEBE"/>
          </w:tcPr>
          <w:p w:rsidR="00EE6774" w:rsidRDefault="00EE67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</w:tr>
      <w:tr w:rsidR="00EE6774" w:rsidTr="003C7423">
        <w:trPr>
          <w:trHeight w:val="585"/>
        </w:trPr>
        <w:tc>
          <w:tcPr>
            <w:tcW w:w="20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E6774" w:rsidRPr="003C7423" w:rsidRDefault="003C7423">
            <w:pPr>
              <w:rPr>
                <w:lang w:val="sr-Latn-RS"/>
              </w:rPr>
            </w:pPr>
            <w:r>
              <w:t xml:space="preserve"> </w:t>
            </w:r>
            <w:r>
              <w:rPr>
                <w:lang w:val="sr-Latn-RS"/>
              </w:rPr>
              <w:t xml:space="preserve"> Zorana Vezmar</w:t>
            </w:r>
          </w:p>
        </w:tc>
        <w:tc>
          <w:tcPr>
            <w:tcW w:w="1112" w:type="dxa"/>
            <w:tcBorders>
              <w:left w:val="single" w:sz="6" w:space="0" w:color="000000"/>
              <w:bottom w:val="single" w:sz="6" w:space="0" w:color="000000"/>
            </w:tcBorders>
            <w:vAlign w:val="center"/>
          </w:tcPr>
          <w:p w:rsidR="00EE6774" w:rsidRDefault="003C7423">
            <w:pPr>
              <w:jc w:val="center"/>
            </w:pPr>
            <w:r>
              <w:t>0</w:t>
            </w:r>
          </w:p>
        </w:tc>
        <w:tc>
          <w:tcPr>
            <w:tcW w:w="1077" w:type="dxa"/>
            <w:tcBorders>
              <w:bottom w:val="single" w:sz="6" w:space="0" w:color="000000"/>
            </w:tcBorders>
            <w:vAlign w:val="center"/>
          </w:tcPr>
          <w:p w:rsidR="00EE6774" w:rsidRDefault="003C7423">
            <w:pPr>
              <w:jc w:val="center"/>
            </w:pPr>
            <w:r>
              <w:t>0</w:t>
            </w:r>
          </w:p>
        </w:tc>
        <w:tc>
          <w:tcPr>
            <w:tcW w:w="1129" w:type="dxa"/>
            <w:tcBorders>
              <w:bottom w:val="single" w:sz="6" w:space="0" w:color="000000"/>
            </w:tcBorders>
            <w:vAlign w:val="center"/>
          </w:tcPr>
          <w:p w:rsidR="00EE6774" w:rsidRDefault="003C7423">
            <w:pPr>
              <w:jc w:val="center"/>
            </w:pPr>
            <w:r>
              <w:t>1</w:t>
            </w:r>
          </w:p>
        </w:tc>
        <w:tc>
          <w:tcPr>
            <w:tcW w:w="1072" w:type="dxa"/>
            <w:tcBorders>
              <w:bottom w:val="single" w:sz="6" w:space="0" w:color="000000"/>
            </w:tcBorders>
            <w:vAlign w:val="center"/>
          </w:tcPr>
          <w:p w:rsidR="00EE6774" w:rsidRDefault="003C7423">
            <w:pPr>
              <w:jc w:val="center"/>
            </w:pPr>
            <w:r>
              <w:t>0</w:t>
            </w:r>
          </w:p>
        </w:tc>
        <w:tc>
          <w:tcPr>
            <w:tcW w:w="868" w:type="dxa"/>
            <w:tcBorders>
              <w:bottom w:val="single" w:sz="6" w:space="0" w:color="000000"/>
            </w:tcBorders>
            <w:vAlign w:val="center"/>
          </w:tcPr>
          <w:p w:rsidR="00EE6774" w:rsidRDefault="003C7423">
            <w:pPr>
              <w:jc w:val="center"/>
            </w:pPr>
            <w:r>
              <w:t>1</w:t>
            </w:r>
          </w:p>
        </w:tc>
        <w:tc>
          <w:tcPr>
            <w:tcW w:w="985" w:type="dxa"/>
            <w:tcBorders>
              <w:bottom w:val="single" w:sz="6" w:space="0" w:color="000000"/>
            </w:tcBorders>
            <w:vAlign w:val="center"/>
          </w:tcPr>
          <w:p w:rsidR="00EE6774" w:rsidRDefault="003C7423">
            <w:pPr>
              <w:jc w:val="center"/>
            </w:pPr>
            <w:r>
              <w:t>0</w:t>
            </w:r>
          </w:p>
        </w:tc>
        <w:tc>
          <w:tcPr>
            <w:tcW w:w="903" w:type="dxa"/>
            <w:tcBorders>
              <w:bottom w:val="single" w:sz="6" w:space="0" w:color="000000"/>
            </w:tcBorders>
            <w:vAlign w:val="center"/>
          </w:tcPr>
          <w:p w:rsidR="00EE6774" w:rsidRDefault="003C7423">
            <w:pPr>
              <w:jc w:val="center"/>
            </w:pPr>
            <w:r>
              <w:t>1</w:t>
            </w:r>
          </w:p>
        </w:tc>
        <w:tc>
          <w:tcPr>
            <w:tcW w:w="915" w:type="dxa"/>
            <w:tcBorders>
              <w:bottom w:val="single" w:sz="6" w:space="0" w:color="000000"/>
            </w:tcBorders>
            <w:vAlign w:val="center"/>
          </w:tcPr>
          <w:p w:rsidR="00EE6774" w:rsidRDefault="003C7423">
            <w:pPr>
              <w:jc w:val="center"/>
            </w:pPr>
            <w:r>
              <w:t>0</w:t>
            </w:r>
          </w:p>
        </w:tc>
        <w:tc>
          <w:tcPr>
            <w:tcW w:w="1068" w:type="dxa"/>
            <w:tcBorders>
              <w:bottom w:val="single" w:sz="6" w:space="0" w:color="000000"/>
            </w:tcBorders>
            <w:vAlign w:val="center"/>
          </w:tcPr>
          <w:p w:rsidR="00EE6774" w:rsidRDefault="003C7423">
            <w:pPr>
              <w:jc w:val="center"/>
            </w:pPr>
            <w:r>
              <w:t>33</w:t>
            </w:r>
          </w:p>
        </w:tc>
        <w:tc>
          <w:tcPr>
            <w:tcW w:w="1748" w:type="dxa"/>
            <w:tcBorders>
              <w:bottom w:val="single" w:sz="6" w:space="0" w:color="000000"/>
            </w:tcBorders>
            <w:vAlign w:val="center"/>
          </w:tcPr>
          <w:p w:rsidR="00EE6774" w:rsidRDefault="003C7423">
            <w:pPr>
              <w:jc w:val="center"/>
            </w:pPr>
            <w:r w:rsidRPr="003C7423">
              <w:t>71,895.78</w:t>
            </w:r>
          </w:p>
        </w:tc>
      </w:tr>
      <w:tr w:rsidR="00EE6774" w:rsidTr="003C7423">
        <w:trPr>
          <w:trHeight w:val="585"/>
        </w:trPr>
        <w:tc>
          <w:tcPr>
            <w:tcW w:w="20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E6774" w:rsidRDefault="003C7423">
            <w:r>
              <w:t xml:space="preserve">  Miloš Spaić</w:t>
            </w:r>
          </w:p>
        </w:tc>
        <w:tc>
          <w:tcPr>
            <w:tcW w:w="1112" w:type="dxa"/>
            <w:tcBorders>
              <w:left w:val="single" w:sz="6" w:space="0" w:color="000000"/>
              <w:bottom w:val="single" w:sz="6" w:space="0" w:color="000000"/>
            </w:tcBorders>
            <w:vAlign w:val="center"/>
          </w:tcPr>
          <w:p w:rsidR="00EE6774" w:rsidRDefault="003C7423">
            <w:pPr>
              <w:jc w:val="center"/>
            </w:pPr>
            <w:r>
              <w:t>0</w:t>
            </w:r>
          </w:p>
        </w:tc>
        <w:tc>
          <w:tcPr>
            <w:tcW w:w="1077" w:type="dxa"/>
            <w:tcBorders>
              <w:bottom w:val="single" w:sz="6" w:space="0" w:color="000000"/>
            </w:tcBorders>
            <w:vAlign w:val="center"/>
          </w:tcPr>
          <w:p w:rsidR="00EE6774" w:rsidRDefault="003C7423">
            <w:pPr>
              <w:jc w:val="center"/>
            </w:pPr>
            <w:r>
              <w:t>0</w:t>
            </w:r>
          </w:p>
        </w:tc>
        <w:tc>
          <w:tcPr>
            <w:tcW w:w="1129" w:type="dxa"/>
            <w:tcBorders>
              <w:bottom w:val="single" w:sz="6" w:space="0" w:color="000000"/>
            </w:tcBorders>
            <w:vAlign w:val="center"/>
          </w:tcPr>
          <w:p w:rsidR="00EE6774" w:rsidRDefault="003C7423">
            <w:pPr>
              <w:jc w:val="center"/>
            </w:pPr>
            <w:r>
              <w:t>0</w:t>
            </w:r>
          </w:p>
        </w:tc>
        <w:tc>
          <w:tcPr>
            <w:tcW w:w="1072" w:type="dxa"/>
            <w:tcBorders>
              <w:bottom w:val="single" w:sz="6" w:space="0" w:color="000000"/>
            </w:tcBorders>
            <w:vAlign w:val="center"/>
          </w:tcPr>
          <w:p w:rsidR="00EE6774" w:rsidRDefault="003C7423">
            <w:pPr>
              <w:jc w:val="center"/>
            </w:pPr>
            <w:r>
              <w:t>0</w:t>
            </w:r>
          </w:p>
        </w:tc>
        <w:tc>
          <w:tcPr>
            <w:tcW w:w="868" w:type="dxa"/>
            <w:tcBorders>
              <w:bottom w:val="single" w:sz="6" w:space="0" w:color="000000"/>
            </w:tcBorders>
            <w:vAlign w:val="center"/>
          </w:tcPr>
          <w:p w:rsidR="00EE6774" w:rsidRDefault="003C7423">
            <w:pPr>
              <w:jc w:val="center"/>
            </w:pPr>
            <w:r>
              <w:t>1</w:t>
            </w:r>
          </w:p>
        </w:tc>
        <w:tc>
          <w:tcPr>
            <w:tcW w:w="985" w:type="dxa"/>
            <w:tcBorders>
              <w:bottom w:val="single" w:sz="6" w:space="0" w:color="000000"/>
            </w:tcBorders>
            <w:vAlign w:val="center"/>
          </w:tcPr>
          <w:p w:rsidR="00EE6774" w:rsidRDefault="003C7423">
            <w:pPr>
              <w:jc w:val="center"/>
            </w:pPr>
            <w:r>
              <w:t>0</w:t>
            </w:r>
          </w:p>
        </w:tc>
        <w:tc>
          <w:tcPr>
            <w:tcW w:w="903" w:type="dxa"/>
            <w:tcBorders>
              <w:bottom w:val="single" w:sz="6" w:space="0" w:color="000000"/>
            </w:tcBorders>
            <w:vAlign w:val="center"/>
          </w:tcPr>
          <w:p w:rsidR="00EE6774" w:rsidRDefault="003C7423">
            <w:pPr>
              <w:jc w:val="center"/>
            </w:pPr>
            <w:r>
              <w:t>0</w:t>
            </w:r>
          </w:p>
        </w:tc>
        <w:tc>
          <w:tcPr>
            <w:tcW w:w="915" w:type="dxa"/>
            <w:tcBorders>
              <w:bottom w:val="single" w:sz="6" w:space="0" w:color="000000"/>
            </w:tcBorders>
            <w:vAlign w:val="center"/>
          </w:tcPr>
          <w:p w:rsidR="00EE6774" w:rsidRDefault="003C7423">
            <w:pPr>
              <w:jc w:val="center"/>
            </w:pPr>
            <w:r>
              <w:t>0</w:t>
            </w:r>
          </w:p>
        </w:tc>
        <w:tc>
          <w:tcPr>
            <w:tcW w:w="1068" w:type="dxa"/>
            <w:tcBorders>
              <w:bottom w:val="single" w:sz="6" w:space="0" w:color="000000"/>
            </w:tcBorders>
            <w:vAlign w:val="center"/>
          </w:tcPr>
          <w:p w:rsidR="00EE6774" w:rsidRDefault="003C7423">
            <w:pPr>
              <w:jc w:val="center"/>
            </w:pPr>
            <w:r>
              <w:t>35</w:t>
            </w:r>
          </w:p>
        </w:tc>
        <w:tc>
          <w:tcPr>
            <w:tcW w:w="1748" w:type="dxa"/>
            <w:tcBorders>
              <w:bottom w:val="single" w:sz="6" w:space="0" w:color="000000"/>
            </w:tcBorders>
            <w:vAlign w:val="center"/>
          </w:tcPr>
          <w:p w:rsidR="00EE6774" w:rsidRDefault="003C7423">
            <w:pPr>
              <w:jc w:val="center"/>
            </w:pPr>
            <w:r w:rsidRPr="003C7423">
              <w:t>76,253.1</w:t>
            </w:r>
          </w:p>
        </w:tc>
      </w:tr>
    </w:tbl>
    <w:p w:rsidR="00EE6774" w:rsidRDefault="00EE677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EE6774" w:rsidRDefault="00BE2610">
      <w:pPr>
        <w:pBdr>
          <w:top w:val="nil"/>
          <w:left w:val="nil"/>
          <w:bottom w:val="nil"/>
          <w:right w:val="nil"/>
          <w:between w:val="nil"/>
        </w:pBdr>
        <w:spacing w:before="181"/>
        <w:ind w:left="1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Beograd, </w:t>
      </w:r>
      <w:r w:rsidR="003C7423">
        <w:rPr>
          <w:color w:val="000000"/>
          <w:sz w:val="24"/>
          <w:szCs w:val="24"/>
        </w:rPr>
        <w:t>25.6.2026.</w:t>
      </w:r>
    </w:p>
    <w:sectPr w:rsidR="00EE6774">
      <w:pgSz w:w="15840" w:h="12240" w:orient="landscape"/>
      <w:pgMar w:top="1140" w:right="1320" w:bottom="280" w:left="13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2610" w:rsidRDefault="00BE2610">
      <w:r>
        <w:separator/>
      </w:r>
    </w:p>
  </w:endnote>
  <w:endnote w:type="continuationSeparator" w:id="0">
    <w:p w:rsidR="00BE2610" w:rsidRDefault="00BE26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59044E1-ABE2-471D-BD42-B1E1D776F76B}"/>
    <w:embedBold r:id="rId2" w:fontKey="{14B29729-42CD-43E0-A4A9-AF667A338A1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3536CBAD-099E-430B-B7F0-99FB2DDF971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AB6801B0-59DE-42E7-967E-0E8C7DA8A83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C3BCA91-479C-483A-9AF5-0A383A753062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2610" w:rsidRDefault="00BE2610">
      <w:r>
        <w:separator/>
      </w:r>
    </w:p>
  </w:footnote>
  <w:footnote w:type="continuationSeparator" w:id="0">
    <w:p w:rsidR="00BE2610" w:rsidRDefault="00BE261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EE6774"/>
    <w:rsid w:val="003C7423"/>
    <w:rsid w:val="0083769A"/>
    <w:rsid w:val="00BE2610"/>
    <w:rsid w:val="00EE67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hr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FootnoteText">
    <w:name w:val="footnote text"/>
    <w:basedOn w:val="Normal"/>
    <w:link w:val="FootnoteTextChar"/>
    <w:uiPriority w:val="99"/>
    <w:semiHidden/>
    <w:unhideWhenUsed/>
    <w:rsid w:val="008977EB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977EB"/>
    <w:rPr>
      <w:rFonts w:ascii="Calibri Light" w:eastAsia="Calibri Light" w:hAnsi="Calibri Light" w:cs="Calibri Light"/>
      <w:sz w:val="20"/>
      <w:szCs w:val="20"/>
      <w:lang w:val="hr-HR"/>
    </w:rPr>
  </w:style>
  <w:style w:type="character" w:styleId="FootnoteReference">
    <w:name w:val="footnote reference"/>
    <w:basedOn w:val="DefaultParagraphFont"/>
    <w:uiPriority w:val="99"/>
    <w:semiHidden/>
    <w:unhideWhenUsed/>
    <w:rsid w:val="008977EB"/>
    <w:rPr>
      <w:vertAlign w:val="superscript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hr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FootnoteText">
    <w:name w:val="footnote text"/>
    <w:basedOn w:val="Normal"/>
    <w:link w:val="FootnoteTextChar"/>
    <w:uiPriority w:val="99"/>
    <w:semiHidden/>
    <w:unhideWhenUsed/>
    <w:rsid w:val="008977EB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977EB"/>
    <w:rPr>
      <w:rFonts w:ascii="Calibri Light" w:eastAsia="Calibri Light" w:hAnsi="Calibri Light" w:cs="Calibri Light"/>
      <w:sz w:val="20"/>
      <w:szCs w:val="20"/>
      <w:lang w:val="hr-HR"/>
    </w:rPr>
  </w:style>
  <w:style w:type="character" w:styleId="FootnoteReference">
    <w:name w:val="footnote reference"/>
    <w:basedOn w:val="DefaultParagraphFont"/>
    <w:uiPriority w:val="99"/>
    <w:semiHidden/>
    <w:unhideWhenUsed/>
    <w:rsid w:val="008977EB"/>
    <w:rPr>
      <w:vertAlign w:val="superscript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+KGfHzebo7fJ2vT9yRSJeQpIgsg==">CgMxLjAyCGguZ2pkZ3hzOAByITFodmwtZ01nRVpOMVNIcUhNZURabmFZeExPRDNERll2Tw==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102</Words>
  <Characters>582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Lidija Radulović</dc:creator>
  <cp:lastModifiedBy>User</cp:lastModifiedBy>
  <cp:revision>2</cp:revision>
  <dcterms:created xsi:type="dcterms:W3CDTF">2026-06-25T11:36:00Z</dcterms:created>
  <dcterms:modified xsi:type="dcterms:W3CDTF">2026-06-25T11:36:00Z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2023-06-26T00:00:00Z</vt:lpwstr>
  </property>
  <property fmtid="{D5CDD505-2E9C-101B-9397-08002B2CF9AE}" pid="3" name="Creator">
    <vt:lpwstr>Microsoft® Word 2016</vt:lpwstr>
  </property>
  <property fmtid="{D5CDD505-2E9C-101B-9397-08002B2CF9AE}" pid="4" name="LastSaved">
    <vt:lpwstr>2024-06-27T00:00:00Z</vt:lpwstr>
  </property>
</Properties>
</file>