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1EA7BBA9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1F4E90CD" w14:textId="40B7F26E" w:rsidR="00666097" w:rsidRPr="00431899" w:rsidRDefault="00740F09" w:rsidP="001D1B0B">
      <w:pPr>
        <w:jc w:val="both"/>
        <w:rPr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666097" w:rsidRPr="00CC3151">
        <w:rPr>
          <w:lang w:val="sr-Cyrl-RS"/>
        </w:rPr>
        <w:t xml:space="preserve">једног </w:t>
      </w:r>
      <w:r w:rsidR="000C199D">
        <w:rPr>
          <w:u w:val="single"/>
          <w:lang w:val="sr-Cyrl-RS"/>
        </w:rPr>
        <w:t>РЕДОВНОГ</w:t>
      </w:r>
      <w:r w:rsidR="00666097" w:rsidRPr="00CC3151">
        <w:rPr>
          <w:u w:val="single"/>
          <w:lang w:val="sr-Cyrl-RS"/>
        </w:rPr>
        <w:t xml:space="preserve"> ПРОФЕСОРА</w:t>
      </w:r>
      <w:r w:rsidR="00666097" w:rsidRPr="00CC3151">
        <w:rPr>
          <w:lang w:val="sr-Cyrl-RS"/>
        </w:rPr>
        <w:t xml:space="preserve">  за ужу научну област: </w:t>
      </w:r>
      <w:r w:rsidR="000C199D">
        <w:rPr>
          <w:lang w:val="sr-Cyrl-RS"/>
        </w:rPr>
        <w:t>Класичне науке</w:t>
      </w:r>
      <w:r w:rsidR="00666097" w:rsidRPr="00CC3151">
        <w:rPr>
          <w:lang w:val="sr-Cyrl-RS"/>
        </w:rPr>
        <w:t xml:space="preserve">, са пуним радним временом, на </w:t>
      </w:r>
      <w:r w:rsidR="000C199D">
        <w:rPr>
          <w:lang w:val="sr-Cyrl-RS"/>
        </w:rPr>
        <w:t>не</w:t>
      </w:r>
      <w:r w:rsidR="00666097" w:rsidRPr="00CC3151">
        <w:rPr>
          <w:lang w:val="sr-Cyrl-RS"/>
        </w:rPr>
        <w:t>одређено време</w:t>
      </w:r>
      <w:r w:rsidR="000C199D">
        <w:rPr>
          <w:lang w:val="sr-Cyrl-RS"/>
        </w:rPr>
        <w:t>.</w:t>
      </w:r>
      <w:r w:rsidR="000C199D" w:rsidRPr="000C199D">
        <w:rPr>
          <w:b/>
          <w:lang w:val="sr-Cyrl-RS"/>
        </w:rPr>
        <w:t xml:space="preserve"> </w:t>
      </w:r>
      <w:r w:rsidR="000C199D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C199D">
        <w:rPr>
          <w:b/>
          <w:lang w:val="sr-Cyrl-RS"/>
        </w:rPr>
        <w:t>Упоредна граматика класичних језика.</w:t>
      </w:r>
    </w:p>
    <w:p w14:paraId="2415BBF4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07ABA31A" w14:textId="5E9CDD55" w:rsidR="00A66FAD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4F9429F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</w:p>
    <w:p w14:paraId="37BED87B" w14:textId="6BDC38FB" w:rsidR="00A66FAD" w:rsidRPr="00431899" w:rsidRDefault="00431899" w:rsidP="00A66FAD">
      <w:pPr>
        <w:jc w:val="both"/>
        <w:rPr>
          <w:lang w:val="sr-Cyrl-RS"/>
        </w:rPr>
      </w:pPr>
      <w:r>
        <w:rPr>
          <w:lang w:val="sr-Cyrl-RS"/>
        </w:rPr>
        <w:t>Б</w:t>
      </w:r>
      <w:r w:rsidR="00666097" w:rsidRPr="00CC3151">
        <w:rPr>
          <w:lang w:val="sr-Cyrl-RS"/>
        </w:rPr>
        <w:t>)</w:t>
      </w:r>
      <w:r w:rsidR="00A66FAD">
        <w:rPr>
          <w:lang w:val="sr-Cyrl-RS"/>
        </w:rPr>
        <w:t xml:space="preserve"> </w:t>
      </w:r>
      <w:r w:rsidR="00A66FAD" w:rsidRPr="00CC3151">
        <w:rPr>
          <w:lang w:val="sr-Cyrl-RS"/>
        </w:rPr>
        <w:t xml:space="preserve">једног </w:t>
      </w:r>
      <w:r w:rsidR="00CD7459">
        <w:rPr>
          <w:u w:val="single"/>
          <w:lang w:val="sr-Cyrl-RS"/>
        </w:rPr>
        <w:t>ВАНРЕДНОГ ПРОФЕСОРА</w:t>
      </w:r>
      <w:r w:rsidR="00A66FAD" w:rsidRPr="00CC3151">
        <w:rPr>
          <w:lang w:val="sr-Cyrl-RS"/>
        </w:rPr>
        <w:t xml:space="preserve">  за ужу научну област: </w:t>
      </w:r>
      <w:r w:rsidR="000C199D">
        <w:rPr>
          <w:lang w:val="sr-Cyrl-RS"/>
        </w:rPr>
        <w:t>Археологија</w:t>
      </w:r>
      <w:r w:rsidR="00A66FAD" w:rsidRPr="00CC3151">
        <w:rPr>
          <w:lang w:val="sr-Cyrl-RS"/>
        </w:rPr>
        <w:t>, са пуним радним временом, на одређено време у трајању од 5 година.</w:t>
      </w:r>
      <w:r w:rsidR="00A66FAD">
        <w:rPr>
          <w:lang w:val="sr-Cyrl-RS"/>
        </w:rPr>
        <w:t xml:space="preserve"> </w:t>
      </w:r>
    </w:p>
    <w:p w14:paraId="2F83A7A6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8C35149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EECF900" w14:textId="77C766C7" w:rsidR="00A66FAD" w:rsidRDefault="00A66FAD" w:rsidP="00A66FAD">
      <w:pPr>
        <w:jc w:val="both"/>
        <w:rPr>
          <w:lang w:val="sr-Cyrl-RS"/>
        </w:rPr>
      </w:pPr>
    </w:p>
    <w:p w14:paraId="780C9B3E" w14:textId="3DE016C5" w:rsidR="000C199D" w:rsidRPr="00431899" w:rsidRDefault="00431899" w:rsidP="000C199D">
      <w:pPr>
        <w:jc w:val="both"/>
        <w:rPr>
          <w:lang w:val="sr-Cyrl-RS"/>
        </w:rPr>
      </w:pPr>
      <w:r>
        <w:rPr>
          <w:lang w:val="sr-Cyrl-RS"/>
        </w:rPr>
        <w:t>В</w:t>
      </w:r>
      <w:r w:rsidR="00A66FAD">
        <w:rPr>
          <w:lang w:val="sr-Cyrl-RS"/>
        </w:rPr>
        <w:t xml:space="preserve">) </w:t>
      </w:r>
      <w:r w:rsidR="000C199D" w:rsidRPr="00CC3151">
        <w:rPr>
          <w:lang w:val="sr-Cyrl-RS"/>
        </w:rPr>
        <w:t xml:space="preserve">једног </w:t>
      </w:r>
      <w:r w:rsidR="000C199D">
        <w:rPr>
          <w:u w:val="single"/>
          <w:lang w:val="sr-Cyrl-RS"/>
        </w:rPr>
        <w:t>ВАНРЕДНОГ ПРОФЕСОРА</w:t>
      </w:r>
      <w:r w:rsidR="000C199D" w:rsidRPr="00CC3151">
        <w:rPr>
          <w:lang w:val="sr-Cyrl-RS"/>
        </w:rPr>
        <w:t xml:space="preserve">  за ужу научну област: </w:t>
      </w:r>
      <w:r w:rsidR="000C199D">
        <w:rPr>
          <w:lang w:val="sr-Cyrl-RS"/>
        </w:rPr>
        <w:t>Општа филозофија</w:t>
      </w:r>
      <w:r w:rsidR="000C199D" w:rsidRPr="00CC3151">
        <w:rPr>
          <w:lang w:val="sr-Cyrl-RS"/>
        </w:rPr>
        <w:t>, са пуним радним временом, на одређено време у трајању од 5 година.</w:t>
      </w:r>
      <w:r w:rsidR="000C199D">
        <w:rPr>
          <w:lang w:val="sr-Cyrl-RS"/>
        </w:rPr>
        <w:t xml:space="preserve"> </w:t>
      </w:r>
      <w:r w:rsidR="000C199D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C199D">
        <w:rPr>
          <w:b/>
          <w:lang w:val="sr-Cyrl-RS"/>
        </w:rPr>
        <w:t>Етика.</w:t>
      </w:r>
    </w:p>
    <w:p w14:paraId="16AC8366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339ACDA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06A92E5F" w14:textId="77777777" w:rsidR="000C199D" w:rsidRDefault="000C199D" w:rsidP="00CD7459">
      <w:pPr>
        <w:jc w:val="both"/>
        <w:rPr>
          <w:lang w:val="sr-Cyrl-RS"/>
        </w:rPr>
      </w:pPr>
    </w:p>
    <w:p w14:paraId="585679AC" w14:textId="39CFA36A" w:rsidR="000C199D" w:rsidRPr="00431899" w:rsidRDefault="000C199D" w:rsidP="000C199D">
      <w:pPr>
        <w:jc w:val="both"/>
        <w:rPr>
          <w:lang w:val="sr-Cyrl-RS"/>
        </w:rPr>
      </w:pPr>
      <w:r>
        <w:rPr>
          <w:lang w:val="sr-Cyrl-RS"/>
        </w:rPr>
        <w:t xml:space="preserve">Г) </w:t>
      </w:r>
      <w:r w:rsidR="00CD7459" w:rsidRPr="00CC3151">
        <w:rPr>
          <w:lang w:val="sr-Cyrl-RS"/>
        </w:rPr>
        <w:t xml:space="preserve">једног </w:t>
      </w:r>
      <w:r w:rsidR="00CD7459">
        <w:rPr>
          <w:u w:val="single"/>
          <w:lang w:val="sr-Cyrl-RS"/>
        </w:rPr>
        <w:t>ДОЦЕНТА</w:t>
      </w:r>
      <w:r w:rsidR="00CD7459"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Дидактика са методиком</w:t>
      </w:r>
      <w:r w:rsidR="00CD7459" w:rsidRPr="00CC3151">
        <w:rPr>
          <w:lang w:val="sr-Cyrl-RS"/>
        </w:rPr>
        <w:t xml:space="preserve">, </w:t>
      </w:r>
      <w:r w:rsidRPr="00CC3151">
        <w:rPr>
          <w:lang w:val="sr-Cyrl-RS"/>
        </w:rPr>
        <w:t>са пуним радним временом,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Дидактика.</w:t>
      </w:r>
    </w:p>
    <w:p w14:paraId="724DDD50" w14:textId="3C63B654" w:rsidR="00CD7459" w:rsidRPr="00CC3151" w:rsidRDefault="00CD7459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30303A21" w14:textId="77777777" w:rsidR="00CD7459" w:rsidRDefault="00CD7459" w:rsidP="00CD7459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22918119" w14:textId="77777777" w:rsidR="000C199D" w:rsidRDefault="000C199D" w:rsidP="00CD7459">
      <w:pPr>
        <w:pStyle w:val="Default"/>
        <w:jc w:val="both"/>
        <w:rPr>
          <w:lang w:val="sr-Cyrl-RS"/>
        </w:rPr>
      </w:pPr>
    </w:p>
    <w:p w14:paraId="31186BE6" w14:textId="17223BD6" w:rsidR="000C199D" w:rsidRPr="00431899" w:rsidRDefault="000C199D" w:rsidP="000C199D">
      <w:pPr>
        <w:jc w:val="both"/>
        <w:rPr>
          <w:lang w:val="sr-Cyrl-RS"/>
        </w:rPr>
      </w:pPr>
      <w:r>
        <w:rPr>
          <w:lang w:val="sr-Cyrl-RS"/>
        </w:rPr>
        <w:t xml:space="preserve">Д)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Класичне науке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Латинистика.</w:t>
      </w:r>
    </w:p>
    <w:p w14:paraId="10F01978" w14:textId="77777777" w:rsidR="000C199D" w:rsidRPr="00CC3151" w:rsidRDefault="000C199D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60DCBEF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3125374" w14:textId="77777777" w:rsidR="000C199D" w:rsidRPr="00CC3151" w:rsidRDefault="000C199D" w:rsidP="00CD7459">
      <w:pPr>
        <w:pStyle w:val="Default"/>
        <w:jc w:val="both"/>
        <w:rPr>
          <w:lang w:val="sr-Cyrl-RS"/>
        </w:rPr>
      </w:pPr>
    </w:p>
    <w:p w14:paraId="2679DA98" w14:textId="1C1B870D" w:rsidR="000C199D" w:rsidRPr="00431899" w:rsidRDefault="000C199D" w:rsidP="000C199D">
      <w:pPr>
        <w:jc w:val="both"/>
        <w:rPr>
          <w:lang w:val="sr-Cyrl-RS"/>
        </w:rPr>
      </w:pPr>
      <w:r>
        <w:rPr>
          <w:lang w:val="sr-Cyrl-RS"/>
        </w:rPr>
        <w:t xml:space="preserve">Ђ)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Општа психологија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Социјална психологија.</w:t>
      </w:r>
    </w:p>
    <w:p w14:paraId="2BC3C533" w14:textId="77777777" w:rsidR="000C199D" w:rsidRPr="00CC3151" w:rsidRDefault="000C199D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1070F00D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lastRenderedPageBreak/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7CBC9D9" w14:textId="77777777" w:rsidR="00CD7459" w:rsidRDefault="00CD7459" w:rsidP="00431899">
      <w:pPr>
        <w:jc w:val="both"/>
        <w:rPr>
          <w:lang w:val="sr-Cyrl-CS"/>
        </w:rPr>
      </w:pPr>
    </w:p>
    <w:p w14:paraId="3E3B9FFA" w14:textId="7F49CF81" w:rsidR="000C199D" w:rsidRPr="00431899" w:rsidRDefault="000C199D" w:rsidP="000C199D">
      <w:pPr>
        <w:jc w:val="both"/>
        <w:rPr>
          <w:lang w:val="sr-Cyrl-RS"/>
        </w:rPr>
      </w:pPr>
      <w:r>
        <w:rPr>
          <w:lang w:val="sr-Cyrl-RS"/>
        </w:rPr>
        <w:t xml:space="preserve">Е) </w:t>
      </w:r>
      <w:r w:rsidRPr="00CC3151">
        <w:rPr>
          <w:lang w:val="sr-Cyrl-RS"/>
        </w:rPr>
        <w:t xml:space="preserve">једног </w:t>
      </w:r>
      <w:r>
        <w:rPr>
          <w:u w:val="single"/>
          <w:lang w:val="sr-Cyrl-RS"/>
        </w:rPr>
        <w:t>ДОЦЕНТА</w:t>
      </w:r>
      <w:r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Општа психологија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Клиничка психологија.</w:t>
      </w:r>
    </w:p>
    <w:p w14:paraId="1074FD2F" w14:textId="77777777" w:rsidR="000C199D" w:rsidRPr="00CC3151" w:rsidRDefault="000C199D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321B2DD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E481432" w14:textId="77777777" w:rsidR="000C199D" w:rsidRDefault="000C199D" w:rsidP="00431899">
      <w:pPr>
        <w:jc w:val="both"/>
        <w:rPr>
          <w:lang w:val="sr-Cyrl-CS"/>
        </w:rPr>
      </w:pPr>
    </w:p>
    <w:p w14:paraId="3050B973" w14:textId="1810AA1A" w:rsidR="00431899" w:rsidRPr="00A3774C" w:rsidRDefault="000C199D" w:rsidP="00431899">
      <w:pPr>
        <w:jc w:val="both"/>
        <w:rPr>
          <w:lang w:val="sr-Cyrl-RS"/>
        </w:rPr>
      </w:pPr>
      <w:r>
        <w:rPr>
          <w:lang w:val="sr-Cyrl-CS"/>
        </w:rPr>
        <w:t>Ж</w:t>
      </w:r>
      <w:r w:rsidR="00CD7459">
        <w:rPr>
          <w:lang w:val="sr-Cyrl-CS"/>
        </w:rPr>
        <w:t xml:space="preserve">) </w:t>
      </w:r>
      <w:r w:rsidR="00431899" w:rsidRPr="00666097">
        <w:rPr>
          <w:lang w:val="sr-Cyrl-CS"/>
        </w:rPr>
        <w:t xml:space="preserve">једног </w:t>
      </w:r>
      <w:r w:rsidR="00A3774C" w:rsidRPr="00A3774C">
        <w:rPr>
          <w:u w:val="single"/>
          <w:lang w:val="sr-Cyrl-RS"/>
        </w:rPr>
        <w:t>АСИСТЕНТА</w:t>
      </w:r>
      <w:r w:rsidR="00A3774C">
        <w:rPr>
          <w:lang w:val="sr-Cyrl-RS"/>
        </w:rPr>
        <w:t xml:space="preserve"> </w:t>
      </w:r>
      <w:r w:rsidR="00431899" w:rsidRPr="00A3774C">
        <w:rPr>
          <w:lang w:val="sr-Cyrl-CS"/>
        </w:rPr>
        <w:t>за</w:t>
      </w:r>
      <w:r w:rsidR="00431899" w:rsidRPr="00666097">
        <w:rPr>
          <w:lang w:val="sr-Cyrl-CS"/>
        </w:rPr>
        <w:t xml:space="preserve"> ужу научну област: </w:t>
      </w:r>
      <w:r>
        <w:rPr>
          <w:lang w:val="sr-Cyrl-RS"/>
        </w:rPr>
        <w:t>Историја ликовних уметности и архитектуре</w:t>
      </w:r>
      <w:r w:rsidR="00431899" w:rsidRPr="00666097">
        <w:rPr>
          <w:lang w:val="sr-Cyrl-RS"/>
        </w:rPr>
        <w:t xml:space="preserve">, </w:t>
      </w:r>
      <w:r w:rsidR="00431899">
        <w:rPr>
          <w:lang w:val="sr-Cyrl-CS"/>
        </w:rPr>
        <w:t>са пуним радним временом</w:t>
      </w:r>
      <w:r w:rsidR="00431899" w:rsidRPr="00666097">
        <w:rPr>
          <w:lang w:val="sr-Cyrl-CS"/>
        </w:rPr>
        <w:t xml:space="preserve">, на одређено време у трајању од 3 године. </w:t>
      </w:r>
    </w:p>
    <w:p w14:paraId="23E73244" w14:textId="77777777" w:rsidR="00431899" w:rsidRPr="00666097" w:rsidRDefault="00431899" w:rsidP="00431899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Услови:</w:t>
      </w:r>
    </w:p>
    <w:p w14:paraId="77802B19" w14:textId="0BD17213" w:rsidR="00431899" w:rsidRDefault="00431899" w:rsidP="00431899">
      <w:pPr>
        <w:jc w:val="both"/>
        <w:rPr>
          <w:lang w:val="sr-Cyrl-RS"/>
        </w:rPr>
      </w:pPr>
      <w:r w:rsidRPr="00666097">
        <w:rPr>
          <w:lang w:val="sr-Cyrl-RS"/>
        </w:rPr>
        <w:t xml:space="preserve">- VII1 степен стручне спреме (дипломирани </w:t>
      </w:r>
      <w:r w:rsidR="000C199D">
        <w:rPr>
          <w:lang w:val="sr-Cyrl-RS"/>
        </w:rPr>
        <w:t>историчар уметности</w:t>
      </w:r>
      <w:r w:rsidRPr="00666097">
        <w:rPr>
          <w:lang w:val="sr-Cyrl-RS"/>
        </w:rPr>
        <w:t xml:space="preserve"> који је назив дипломирани стекао у складу са правилима студија која су важила до 10.09.2005. године; или лице које је уписало докторске студије </w:t>
      </w:r>
      <w:r w:rsidR="000C199D">
        <w:rPr>
          <w:lang w:val="sr-Cyrl-RS"/>
        </w:rPr>
        <w:t>историје уметности</w:t>
      </w:r>
      <w:r w:rsidRPr="00666097">
        <w:rPr>
          <w:lang w:val="sr-Cyrl-RS"/>
        </w:rPr>
        <w:t xml:space="preserve"> и на претходно завршеним основним и мастер студијама остварило просечну оцену најмање осам и које показује смисао за наставни и научни рад; или лице које је уписало докторске студије </w:t>
      </w:r>
      <w:r w:rsidR="000C199D">
        <w:rPr>
          <w:lang w:val="sr-Cyrl-RS"/>
        </w:rPr>
        <w:t>историје уметности</w:t>
      </w:r>
      <w:r w:rsidRPr="00666097">
        <w:rPr>
          <w:lang w:val="sr-Cyrl-RS"/>
        </w:rPr>
        <w:t>, без претходно завршених мастер студија, одн. које је стекло стручни назив „дипломирани“ у одговарајућој научној области и основне студије завршило са просечном оценом најмање осам; VII2 степен стручног образовања коме је прихваћена тема докторске дисертације).</w:t>
      </w:r>
    </w:p>
    <w:p w14:paraId="74554EC9" w14:textId="77777777" w:rsidR="00431899" w:rsidRDefault="00431899" w:rsidP="00431899">
      <w:pPr>
        <w:jc w:val="both"/>
        <w:rPr>
          <w:lang w:val="sr-Cyrl-RS"/>
        </w:rPr>
      </w:pPr>
    </w:p>
    <w:p w14:paraId="7D11F420" w14:textId="77777777" w:rsidR="000C199D" w:rsidRPr="00990E51" w:rsidRDefault="000C199D" w:rsidP="00431899">
      <w:pPr>
        <w:jc w:val="both"/>
        <w:rPr>
          <w:lang w:val="sr-Cyrl-RS"/>
        </w:rPr>
      </w:pPr>
    </w:p>
    <w:p w14:paraId="07BC60C5" w14:textId="77777777" w:rsidR="00431899" w:rsidRPr="00990E51" w:rsidRDefault="00431899" w:rsidP="00431899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60D920A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>
        <w:rPr>
          <w:lang w:val="en-US"/>
        </w:rPr>
        <w:t xml:space="preserve"> </w:t>
      </w:r>
      <w:r>
        <w:rPr>
          <w:lang w:val="sr-Cyrl-RS"/>
        </w:rPr>
        <w:t>и</w:t>
      </w:r>
      <w:r w:rsidRPr="003C0CC3">
        <w:rPr>
          <w:lang w:val="sr-Cyrl-RS"/>
        </w:rPr>
        <w:t xml:space="preserve"> 76/2023</w:t>
      </w:r>
      <w:r w:rsidRPr="00990E51">
        <w:rPr>
          <w:lang w:val="sr-Cyrl-RS"/>
        </w:rPr>
        <w:t>) и Статута Универзитета у Београду Филозофског факултета (бр. 1/26-2 од дана 23.11.2018. године).</w:t>
      </w:r>
    </w:p>
    <w:p w14:paraId="04C7BF7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7E09865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4E74457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кандидат/киња конкурише (научна област, тежиште истраживања), датуму објаве конкурса и податке о кандидату/кињи (име и презиме, адреса пребивалишта односно боравишта – уколико се адреса разликује од оне из личне карте навести адресу на којој кандидат/киња физички живи, контакт телефон, адреса електронске поште) као и листу прилога који се уз пријаву достављају. </w:t>
      </w:r>
    </w:p>
    <w:p w14:paraId="5D9AFD50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1DF4E0A6" w14:textId="508E1D64" w:rsidR="00431899" w:rsidRPr="00431899" w:rsidRDefault="00431899" w:rsidP="00431899">
      <w:pPr>
        <w:jc w:val="both"/>
        <w:rPr>
          <w:lang w:val="sr-Cyrl-C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извештаја; списак објављених радова (</w:t>
      </w:r>
      <w:r w:rsidRPr="00990E51">
        <w:rPr>
          <w:b/>
          <w:bCs/>
          <w:lang w:val="sr-Cyrl-RS"/>
        </w:rPr>
        <w:t>библиографија</w:t>
      </w:r>
      <w:r w:rsidRPr="00990E51">
        <w:rPr>
          <w:lang w:val="sr-Cyrl-RS"/>
        </w:rPr>
        <w:t xml:space="preserve">); </w:t>
      </w:r>
      <w:r w:rsidRPr="00990E51">
        <w:rPr>
          <w:b/>
          <w:bCs/>
          <w:lang w:val="sr-Cyrl-RS"/>
        </w:rPr>
        <w:t>примерак објављених радова</w:t>
      </w:r>
      <w:r w:rsidRPr="00990E51">
        <w:rPr>
          <w:lang w:val="sr-Cyrl-RS"/>
        </w:rPr>
        <w:t xml:space="preserve"> (научних монографија, зборника радова, уџбеника, итд...); </w:t>
      </w:r>
      <w:r w:rsidRPr="00990E51">
        <w:rPr>
          <w:b/>
          <w:bCs/>
          <w:lang w:val="sr-Cyrl-RS"/>
        </w:rPr>
        <w:t>оверене копије диплома или уверења</w:t>
      </w:r>
      <w:r w:rsidRPr="00990E51">
        <w:rPr>
          <w:lang w:val="sr-Cyrl-RS"/>
        </w:rPr>
        <w:t xml:space="preserve"> (уколико диплома још није издата), а за дипломе на страном језику – оверен превод дипломе</w:t>
      </w:r>
      <w:r>
        <w:rPr>
          <w:lang w:val="sr-Cyrl-RS"/>
        </w:rPr>
        <w:t xml:space="preserve"> и </w:t>
      </w:r>
      <w:r w:rsidRPr="003C0CC3">
        <w:rPr>
          <w:b/>
          <w:lang w:val="sr-Cyrl-RS"/>
        </w:rPr>
        <w:t>решење о нострификацији дипломе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очитана лична карта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изјава о изворности</w:t>
      </w:r>
      <w:r w:rsidRPr="00990E51">
        <w:rPr>
          <w:lang w:val="sr-Cyrl-RS"/>
        </w:rPr>
        <w:t xml:space="preserve"> (</w:t>
      </w:r>
      <w:r>
        <w:rPr>
          <w:lang w:val="sr-Cyrl-RS"/>
        </w:rPr>
        <w:t xml:space="preserve">прилаже се за радно место редовног професора, ванредног професора, доцента и наставника страног језика и </w:t>
      </w:r>
      <w:r w:rsidRPr="00990E51">
        <w:rPr>
          <w:lang w:val="sr-Cyrl-RS"/>
        </w:rPr>
        <w:t xml:space="preserve">налази се на сајту Факултета у делу: </w:t>
      </w:r>
      <w:r>
        <w:rPr>
          <w:lang w:val="sr-Cyrl-CS"/>
        </w:rPr>
        <w:t>факултет</w:t>
      </w:r>
      <w:r>
        <w:rPr>
          <w:lang w:val="en-US"/>
        </w:rPr>
        <w:t xml:space="preserve"> &gt; </w:t>
      </w:r>
      <w:r>
        <w:rPr>
          <w:lang w:val="sr-Cyrl-CS"/>
        </w:rPr>
        <w:t>документа</w:t>
      </w:r>
      <w:r>
        <w:rPr>
          <w:lang w:val="en-US"/>
        </w:rPr>
        <w:t xml:space="preserve"> &gt;</w:t>
      </w:r>
      <w:r w:rsidRPr="009F1793">
        <w:rPr>
          <w:lang w:val="sr-Cyrl-CS"/>
        </w:rPr>
        <w:t xml:space="preserve"> упутства,</w:t>
      </w:r>
      <w:r>
        <w:rPr>
          <w:lang w:val="sr-Cyrl-CS"/>
        </w:rPr>
        <w:t xml:space="preserve"> обрасци и одлуке</w:t>
      </w:r>
      <w:r>
        <w:rPr>
          <w:lang w:val="en-US"/>
        </w:rPr>
        <w:t xml:space="preserve"> &gt;</w:t>
      </w:r>
      <w:r>
        <w:rPr>
          <w:lang w:val="sr-Cyrl-CS"/>
        </w:rPr>
        <w:t xml:space="preserve"> избори у звање</w:t>
      </w:r>
      <w:r>
        <w:rPr>
          <w:lang w:val="en-US"/>
        </w:rPr>
        <w:t xml:space="preserve"> &gt;</w:t>
      </w:r>
      <w:r>
        <w:rPr>
          <w:lang w:val="sr-Cyrl-RS"/>
        </w:rPr>
        <w:t xml:space="preserve"> </w:t>
      </w:r>
      <w:r>
        <w:rPr>
          <w:lang w:val="sr-Cyrl-CS"/>
        </w:rPr>
        <w:t>изјава о изворности</w:t>
      </w:r>
      <w:r w:rsidRPr="009F1793">
        <w:rPr>
          <w:lang w:val="sr-Cyrl-CS"/>
        </w:rPr>
        <w:t>.</w:t>
      </w:r>
      <w:r w:rsidRPr="00990E51">
        <w:rPr>
          <w:lang w:val="sr-Cyrl-RS"/>
        </w:rPr>
        <w:t>)</w:t>
      </w:r>
      <w:r>
        <w:rPr>
          <w:lang w:val="sr-Cyrl-RS"/>
        </w:rPr>
        <w:t xml:space="preserve">; </w:t>
      </w:r>
      <w:r w:rsidRPr="00554EBB">
        <w:rPr>
          <w:b/>
          <w:bCs/>
          <w:lang w:val="sr-Cyrl-RS"/>
        </w:rPr>
        <w:t>извод из Казнене евиденције</w:t>
      </w:r>
      <w:r>
        <w:rPr>
          <w:b/>
          <w:bCs/>
          <w:lang w:val="sr-Cyrl-RS"/>
        </w:rPr>
        <w:t xml:space="preserve"> </w:t>
      </w:r>
      <w:r w:rsidRPr="00A027BA">
        <w:rPr>
          <w:bCs/>
          <w:lang w:val="sr-Cyrl-RS"/>
        </w:rPr>
        <w:t>кандидата/киње</w:t>
      </w:r>
      <w:r w:rsidRPr="00554EBB">
        <w:rPr>
          <w:lang w:val="sr-Cyrl-RS"/>
        </w:rPr>
        <w:t xml:space="preserve"> о чињеницама да нису </w:t>
      </w:r>
      <w:r w:rsidRPr="00554EBB">
        <w:t>правноснажном пресудом осуђен</w:t>
      </w:r>
      <w:r w:rsidRPr="00554EBB">
        <w:rPr>
          <w:lang w:val="sr-Cyrl-RS"/>
        </w:rPr>
        <w:t>и</w:t>
      </w:r>
      <w:r>
        <w:rPr>
          <w:lang w:val="sr-Cyrl-RS"/>
        </w:rPr>
        <w:t>/е</w:t>
      </w:r>
      <w:r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>
        <w:rPr>
          <w:lang w:val="sr-Cyrl-RS"/>
        </w:rPr>
        <w:t xml:space="preserve">; кандидати/киње који/е аплицирају за радно место </w:t>
      </w:r>
      <w:r w:rsidRPr="00492E5D">
        <w:rPr>
          <w:u w:val="single"/>
          <w:lang w:val="sr-Cyrl-RS"/>
        </w:rPr>
        <w:t>асистента</w:t>
      </w:r>
      <w:r>
        <w:rPr>
          <w:lang w:val="sr-Cyrl-RS"/>
        </w:rPr>
        <w:t xml:space="preserve"> прилажу </w:t>
      </w:r>
      <w:r w:rsidRPr="00782F4A">
        <w:rPr>
          <w:b/>
          <w:lang w:val="sr-Cyrl-RS"/>
        </w:rPr>
        <w:t>Уверење</w:t>
      </w:r>
      <w:r>
        <w:rPr>
          <w:lang w:val="sr-Cyrl-RS"/>
        </w:rPr>
        <w:t xml:space="preserve"> о статусу студента/киње докторских студија.</w:t>
      </w:r>
    </w:p>
    <w:p w14:paraId="565AFA13" w14:textId="77777777" w:rsidR="00431899" w:rsidRPr="00990E51" w:rsidRDefault="00431899" w:rsidP="00431899">
      <w:pPr>
        <w:rPr>
          <w:b/>
          <w:bCs/>
          <w:lang w:val="sr-Cyrl-RS"/>
        </w:rPr>
      </w:pPr>
    </w:p>
    <w:p w14:paraId="7B388676" w14:textId="77777777" w:rsidR="00431899" w:rsidRPr="00990E51" w:rsidRDefault="00431899" w:rsidP="00431899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lastRenderedPageBreak/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428B5BB9" w14:textId="77777777" w:rsidR="00431899" w:rsidRDefault="00431899" w:rsidP="00431899">
      <w:pPr>
        <w:rPr>
          <w:lang w:val="en-US"/>
        </w:rPr>
      </w:pPr>
    </w:p>
    <w:p w14:paraId="774A8F9C" w14:textId="77777777" w:rsidR="00431899" w:rsidRPr="00990E51" w:rsidRDefault="00431899" w:rsidP="00431899">
      <w:pPr>
        <w:rPr>
          <w:lang w:val="sr-Latn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011/3206-104.</w:t>
      </w:r>
    </w:p>
    <w:p w14:paraId="1F958797" w14:textId="62B762A8" w:rsidR="00537065" w:rsidRDefault="00537065" w:rsidP="00431899">
      <w:pPr>
        <w:jc w:val="both"/>
        <w:rPr>
          <w:lang w:val="sr-Cyrl-RS"/>
        </w:rPr>
      </w:pPr>
    </w:p>
    <w:p w14:paraId="6501CB58" w14:textId="6116AB2D" w:rsidR="00915AB8" w:rsidRDefault="00915AB8" w:rsidP="00915AB8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04.03.2026</w:t>
      </w:r>
      <w:r>
        <w:rPr>
          <w:b/>
          <w:u w:val="single"/>
          <w:lang w:val="sr-Cyrl-RS"/>
        </w:rPr>
        <w:t>. године у огласним новинама Националне службе за запошљавање „Послови“ у броју 11</w:t>
      </w:r>
      <w:r>
        <w:rPr>
          <w:b/>
          <w:u w:val="single"/>
          <w:lang w:val="sr-Cyrl-RS"/>
        </w:rPr>
        <w:t>87</w:t>
      </w:r>
      <w:bookmarkStart w:id="0" w:name="_GoBack"/>
      <w:bookmarkEnd w:id="0"/>
      <w:r>
        <w:rPr>
          <w:b/>
          <w:u w:val="single"/>
          <w:lang w:val="sr-Cyrl-RS"/>
        </w:rPr>
        <w:t>.</w:t>
      </w:r>
    </w:p>
    <w:p w14:paraId="16FECF99" w14:textId="77777777" w:rsidR="00517655" w:rsidRPr="00517655" w:rsidRDefault="00517655" w:rsidP="00431899">
      <w:pPr>
        <w:jc w:val="both"/>
        <w:rPr>
          <w:lang w:val="sr-Cyrl-RS"/>
        </w:rPr>
      </w:pPr>
    </w:p>
    <w:sectPr w:rsidR="00517655" w:rsidRPr="00517655" w:rsidSect="00492E5D"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62B76" w14:textId="77777777" w:rsidR="00DC1F3D" w:rsidRDefault="00DC1F3D" w:rsidP="00A66FAD">
      <w:r>
        <w:separator/>
      </w:r>
    </w:p>
  </w:endnote>
  <w:endnote w:type="continuationSeparator" w:id="0">
    <w:p w14:paraId="6D3F1935" w14:textId="77777777" w:rsidR="00DC1F3D" w:rsidRDefault="00DC1F3D" w:rsidP="00A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B6BA1" w14:textId="77777777" w:rsidR="00DC1F3D" w:rsidRDefault="00DC1F3D" w:rsidP="00A66FAD">
      <w:r>
        <w:separator/>
      </w:r>
    </w:p>
  </w:footnote>
  <w:footnote w:type="continuationSeparator" w:id="0">
    <w:p w14:paraId="7C55AE03" w14:textId="77777777" w:rsidR="00DC1F3D" w:rsidRDefault="00DC1F3D" w:rsidP="00A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5733F"/>
    <w:rsid w:val="00060EA8"/>
    <w:rsid w:val="000620B7"/>
    <w:rsid w:val="000940A7"/>
    <w:rsid w:val="000B557A"/>
    <w:rsid w:val="000C199D"/>
    <w:rsid w:val="000D6614"/>
    <w:rsid w:val="000F35BF"/>
    <w:rsid w:val="000F3D87"/>
    <w:rsid w:val="00112EE3"/>
    <w:rsid w:val="001215F9"/>
    <w:rsid w:val="001273F3"/>
    <w:rsid w:val="00140962"/>
    <w:rsid w:val="001420DD"/>
    <w:rsid w:val="00142959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A6427"/>
    <w:rsid w:val="002B2456"/>
    <w:rsid w:val="002C01E4"/>
    <w:rsid w:val="002D7E4B"/>
    <w:rsid w:val="002E0A8D"/>
    <w:rsid w:val="00317F47"/>
    <w:rsid w:val="003337E5"/>
    <w:rsid w:val="003517C3"/>
    <w:rsid w:val="003662A9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4FB6"/>
    <w:rsid w:val="0042784C"/>
    <w:rsid w:val="00431899"/>
    <w:rsid w:val="004567F3"/>
    <w:rsid w:val="00492E5D"/>
    <w:rsid w:val="0049316F"/>
    <w:rsid w:val="004A1688"/>
    <w:rsid w:val="004A184F"/>
    <w:rsid w:val="004A7580"/>
    <w:rsid w:val="004D0232"/>
    <w:rsid w:val="0050067E"/>
    <w:rsid w:val="00517655"/>
    <w:rsid w:val="00525529"/>
    <w:rsid w:val="00537065"/>
    <w:rsid w:val="005439B4"/>
    <w:rsid w:val="00554EAA"/>
    <w:rsid w:val="00554EBB"/>
    <w:rsid w:val="0057576A"/>
    <w:rsid w:val="00576901"/>
    <w:rsid w:val="00592D20"/>
    <w:rsid w:val="005A32AC"/>
    <w:rsid w:val="005D7D8C"/>
    <w:rsid w:val="005E2CA8"/>
    <w:rsid w:val="005E3496"/>
    <w:rsid w:val="00605B11"/>
    <w:rsid w:val="00610A0A"/>
    <w:rsid w:val="0064774F"/>
    <w:rsid w:val="006618B2"/>
    <w:rsid w:val="00666097"/>
    <w:rsid w:val="00666FF1"/>
    <w:rsid w:val="0067041F"/>
    <w:rsid w:val="006A7C1E"/>
    <w:rsid w:val="006C02CB"/>
    <w:rsid w:val="006C7825"/>
    <w:rsid w:val="006D1EF2"/>
    <w:rsid w:val="006E228D"/>
    <w:rsid w:val="006E56AE"/>
    <w:rsid w:val="006F5323"/>
    <w:rsid w:val="00725C93"/>
    <w:rsid w:val="007327EF"/>
    <w:rsid w:val="00732C06"/>
    <w:rsid w:val="00733B0C"/>
    <w:rsid w:val="00740552"/>
    <w:rsid w:val="00740F09"/>
    <w:rsid w:val="00741391"/>
    <w:rsid w:val="007460DD"/>
    <w:rsid w:val="00757FA4"/>
    <w:rsid w:val="00763C85"/>
    <w:rsid w:val="007A4CF5"/>
    <w:rsid w:val="007C32C2"/>
    <w:rsid w:val="007C50C7"/>
    <w:rsid w:val="007C590C"/>
    <w:rsid w:val="007C7ECB"/>
    <w:rsid w:val="007F67E6"/>
    <w:rsid w:val="00806A20"/>
    <w:rsid w:val="00845DB2"/>
    <w:rsid w:val="00854D2A"/>
    <w:rsid w:val="0086062C"/>
    <w:rsid w:val="00866E51"/>
    <w:rsid w:val="008747CC"/>
    <w:rsid w:val="00886E11"/>
    <w:rsid w:val="00896776"/>
    <w:rsid w:val="008A6687"/>
    <w:rsid w:val="008C12CC"/>
    <w:rsid w:val="00903132"/>
    <w:rsid w:val="00903D46"/>
    <w:rsid w:val="00913FEA"/>
    <w:rsid w:val="00915AB8"/>
    <w:rsid w:val="00917A80"/>
    <w:rsid w:val="00924F09"/>
    <w:rsid w:val="00944CE7"/>
    <w:rsid w:val="00975EF2"/>
    <w:rsid w:val="00990E51"/>
    <w:rsid w:val="009C0649"/>
    <w:rsid w:val="009C6F72"/>
    <w:rsid w:val="00A027BA"/>
    <w:rsid w:val="00A10BF8"/>
    <w:rsid w:val="00A25139"/>
    <w:rsid w:val="00A3774C"/>
    <w:rsid w:val="00A42D74"/>
    <w:rsid w:val="00A61081"/>
    <w:rsid w:val="00A6441E"/>
    <w:rsid w:val="00A66AF8"/>
    <w:rsid w:val="00A66FAD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2CB0"/>
    <w:rsid w:val="00AE35D9"/>
    <w:rsid w:val="00AE7E09"/>
    <w:rsid w:val="00AF32E1"/>
    <w:rsid w:val="00B03BCD"/>
    <w:rsid w:val="00B25B88"/>
    <w:rsid w:val="00B266C8"/>
    <w:rsid w:val="00B32C25"/>
    <w:rsid w:val="00B750C7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E79E9"/>
    <w:rsid w:val="00BF1512"/>
    <w:rsid w:val="00C02B39"/>
    <w:rsid w:val="00C46FE8"/>
    <w:rsid w:val="00C52546"/>
    <w:rsid w:val="00C756DA"/>
    <w:rsid w:val="00CB40AE"/>
    <w:rsid w:val="00CC3151"/>
    <w:rsid w:val="00CC7BEF"/>
    <w:rsid w:val="00CD7459"/>
    <w:rsid w:val="00CD74A7"/>
    <w:rsid w:val="00CE0522"/>
    <w:rsid w:val="00D32D98"/>
    <w:rsid w:val="00D442AE"/>
    <w:rsid w:val="00D6214D"/>
    <w:rsid w:val="00D71B2E"/>
    <w:rsid w:val="00D80E8E"/>
    <w:rsid w:val="00D87848"/>
    <w:rsid w:val="00DC1F3D"/>
    <w:rsid w:val="00DD023A"/>
    <w:rsid w:val="00DE6BFB"/>
    <w:rsid w:val="00DF1CAF"/>
    <w:rsid w:val="00E1211A"/>
    <w:rsid w:val="00E24DB7"/>
    <w:rsid w:val="00E32082"/>
    <w:rsid w:val="00E41532"/>
    <w:rsid w:val="00E5018E"/>
    <w:rsid w:val="00E557F4"/>
    <w:rsid w:val="00E72118"/>
    <w:rsid w:val="00EA45C8"/>
    <w:rsid w:val="00EC6FE7"/>
    <w:rsid w:val="00ED5B6C"/>
    <w:rsid w:val="00F00FCF"/>
    <w:rsid w:val="00F04B7A"/>
    <w:rsid w:val="00F11B03"/>
    <w:rsid w:val="00F30881"/>
    <w:rsid w:val="00F55A63"/>
    <w:rsid w:val="00F612ED"/>
    <w:rsid w:val="00F64D9C"/>
    <w:rsid w:val="00F72A3D"/>
    <w:rsid w:val="00F84164"/>
    <w:rsid w:val="00F86957"/>
    <w:rsid w:val="00F9620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0550-36D8-4A13-9FC2-54EF9C11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2026-02-24T12:13:00Z</cp:lastPrinted>
  <dcterms:created xsi:type="dcterms:W3CDTF">2025-09-30T13:24:00Z</dcterms:created>
  <dcterms:modified xsi:type="dcterms:W3CDTF">2026-03-04T09:49:00Z</dcterms:modified>
</cp:coreProperties>
</file>