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014653" w:rsidRPr="00554C7D" w:rsidTr="00554C7D">
        <w:tc>
          <w:tcPr>
            <w:tcW w:w="12055" w:type="dxa"/>
            <w:gridSpan w:val="7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Египат: увод у археологију династичког периода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Августовски испитни рок, 20.10.2025. 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уторак, 21.10.2025. у 12 часова у кабинету 476.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14653" w:rsidRPr="00554C7D" w:rsidTr="00554C7D">
        <w:tc>
          <w:tcPr>
            <w:tcW w:w="3586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Богдановић Јана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АР230046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65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82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9 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Ђорђевић Наташа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АР230013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23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554C7D">
              <w:rPr>
                <w:rFonts w:ascii="Times New Roman" w:hAnsi="Times New Roman" w:cs="Times New Roman"/>
                <w:lang/>
              </w:rPr>
              <w:t>68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554C7D"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554C7D">
              <w:rPr>
                <w:rFonts w:ascii="Times New Roman" w:hAnsi="Times New Roman" w:cs="Times New Roman"/>
                <w:lang/>
              </w:rPr>
              <w:t>96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(десет)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Матасаревић Весна</w:t>
            </w:r>
          </w:p>
        </w:tc>
        <w:tc>
          <w:tcPr>
            <w:tcW w:w="1445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АР230044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16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Марковић Растко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АР230022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ПауновићЈулијана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АР230034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14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67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81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9 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(девет)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Станковић Милица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АР230001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27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68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10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100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10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(десет)</w:t>
            </w:r>
          </w:p>
        </w:tc>
      </w:tr>
    </w:tbl>
    <w:p w:rsidR="00014653" w:rsidRPr="003403D0" w:rsidRDefault="000146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014653" w:rsidRPr="00554C7D" w:rsidTr="00554C7D">
        <w:tc>
          <w:tcPr>
            <w:tcW w:w="12055" w:type="dxa"/>
            <w:gridSpan w:val="7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Увод у касну праисторију Месопотамије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Августовски испитни рок, 20.10.2025. 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Упис оцене: уторак, 21.10.2025. у 12 часова у кабинету 476.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014653" w:rsidRPr="00554C7D" w:rsidTr="00554C7D">
        <w:tc>
          <w:tcPr>
            <w:tcW w:w="3586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Додатни поени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Влајнић Алекса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АР220027</w:t>
            </w:r>
          </w:p>
        </w:tc>
        <w:tc>
          <w:tcPr>
            <w:tcW w:w="1440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13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38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51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6 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(шест)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СтојковСофија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АР230002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17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55</w:t>
            </w:r>
          </w:p>
        </w:tc>
        <w:tc>
          <w:tcPr>
            <w:tcW w:w="1356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72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8</w:t>
            </w: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(осам(</w:t>
            </w:r>
          </w:p>
        </w:tc>
      </w:tr>
    </w:tbl>
    <w:p w:rsidR="00014653" w:rsidRPr="003403D0" w:rsidRDefault="00014653">
      <w:pPr>
        <w:rPr>
          <w:rFonts w:ascii="Times New Roman" w:hAnsi="Times New Roman" w:cs="Times New Roman"/>
          <w:sz w:val="24"/>
          <w:szCs w:val="24"/>
          <w:lang/>
        </w:rPr>
      </w:pPr>
    </w:p>
    <w:p w:rsidR="00014653" w:rsidRPr="003403D0" w:rsidRDefault="00014653">
      <w:pPr>
        <w:rPr>
          <w:rFonts w:ascii="Times New Roman" w:hAnsi="Times New Roman" w:cs="Times New Roman"/>
          <w:sz w:val="24"/>
          <w:szCs w:val="24"/>
          <w:lang/>
        </w:rPr>
      </w:pPr>
    </w:p>
    <w:p w:rsidR="00014653" w:rsidRPr="003403D0" w:rsidRDefault="00014653">
      <w:pPr>
        <w:rPr>
          <w:rFonts w:ascii="Times New Roman" w:hAnsi="Times New Roman" w:cs="Times New Roman"/>
          <w:sz w:val="24"/>
          <w:szCs w:val="24"/>
          <w:lang/>
        </w:rPr>
      </w:pPr>
    </w:p>
    <w:p w:rsidR="00014653" w:rsidRPr="003403D0" w:rsidRDefault="0001465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438"/>
        <w:gridCol w:w="1350"/>
      </w:tblGrid>
      <w:tr w:rsidR="00014653" w:rsidRPr="00554C7D" w:rsidTr="00554C7D">
        <w:tc>
          <w:tcPr>
            <w:tcW w:w="10699" w:type="dxa"/>
            <w:gridSpan w:val="6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Материјална култура и промене у друштву династичког Египта</w:t>
            </w:r>
          </w:p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bookmarkEnd w:id="0"/>
          </w:p>
        </w:tc>
      </w:tr>
      <w:tr w:rsidR="00014653" w:rsidRPr="00554C7D" w:rsidTr="00554C7D">
        <w:tc>
          <w:tcPr>
            <w:tcW w:w="3586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Бр. индекса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Колоквијум 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Испит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Укупно поена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Оцена</w:t>
            </w:r>
          </w:p>
        </w:tc>
      </w:tr>
      <w:tr w:rsidR="00014653" w:rsidRPr="00554C7D" w:rsidTr="00554C7D">
        <w:tc>
          <w:tcPr>
            <w:tcW w:w="3586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Тимотијевић Јелена</w:t>
            </w:r>
          </w:p>
        </w:tc>
        <w:tc>
          <w:tcPr>
            <w:tcW w:w="1445" w:type="dxa"/>
            <w:vAlign w:val="center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554C7D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АР200025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  <w:tc>
          <w:tcPr>
            <w:tcW w:w="1440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438" w:type="dxa"/>
          </w:tcPr>
          <w:p w:rsidR="00014653" w:rsidRPr="00554C7D" w:rsidRDefault="00014653" w:rsidP="00554C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350" w:type="dxa"/>
          </w:tcPr>
          <w:p w:rsidR="00014653" w:rsidRPr="00554C7D" w:rsidRDefault="00014653" w:rsidP="00554C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4C7D"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</w:p>
        </w:tc>
      </w:tr>
    </w:tbl>
    <w:p w:rsidR="00014653" w:rsidRPr="003403D0" w:rsidRDefault="00014653">
      <w:pPr>
        <w:rPr>
          <w:rFonts w:ascii="Times New Roman" w:hAnsi="Times New Roman" w:cs="Times New Roman"/>
          <w:sz w:val="24"/>
          <w:szCs w:val="24"/>
          <w:lang/>
        </w:rPr>
      </w:pPr>
    </w:p>
    <w:p w:rsidR="00014653" w:rsidRPr="003403D0" w:rsidRDefault="00014653">
      <w:pPr>
        <w:rPr>
          <w:rFonts w:ascii="Times New Roman" w:hAnsi="Times New Roman" w:cs="Times New Roman"/>
          <w:sz w:val="24"/>
          <w:szCs w:val="24"/>
          <w:rtl/>
          <w:lang/>
        </w:rPr>
      </w:pPr>
    </w:p>
    <w:sectPr w:rsidR="00014653" w:rsidRPr="003403D0" w:rsidSect="00E468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14653"/>
    <w:rsid w:val="00065FD1"/>
    <w:rsid w:val="00073350"/>
    <w:rsid w:val="000D4101"/>
    <w:rsid w:val="0017796F"/>
    <w:rsid w:val="001E51A7"/>
    <w:rsid w:val="003403D0"/>
    <w:rsid w:val="00346E9E"/>
    <w:rsid w:val="003E7C7D"/>
    <w:rsid w:val="00417772"/>
    <w:rsid w:val="004F350F"/>
    <w:rsid w:val="00523E14"/>
    <w:rsid w:val="00554C7D"/>
    <w:rsid w:val="005F613D"/>
    <w:rsid w:val="00663163"/>
    <w:rsid w:val="00674150"/>
    <w:rsid w:val="006E0F04"/>
    <w:rsid w:val="00746E1D"/>
    <w:rsid w:val="00810EF7"/>
    <w:rsid w:val="00811F6D"/>
    <w:rsid w:val="00A95D9B"/>
    <w:rsid w:val="00B32B20"/>
    <w:rsid w:val="00BA18B7"/>
    <w:rsid w:val="00C6070F"/>
    <w:rsid w:val="00E22E98"/>
    <w:rsid w:val="00E46836"/>
    <w:rsid w:val="00F6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F7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Египат: увод у археологију династичког периода</dc:title>
  <dc:subject/>
  <dc:creator>Milena</dc:creator>
  <cp:keywords/>
  <dc:description/>
  <cp:lastModifiedBy>Owner</cp:lastModifiedBy>
  <cp:revision>2</cp:revision>
  <dcterms:created xsi:type="dcterms:W3CDTF">2025-10-21T09:50:00Z</dcterms:created>
  <dcterms:modified xsi:type="dcterms:W3CDTF">2025-10-21T09:50:00Z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58acf6ca-4899-4c4b-aba7-fcddfd7250a7</vt:lpwstr>
  </property>
</Properties>
</file>