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22" w:rsidRPr="00AE3322" w:rsidRDefault="00AE3322" w:rsidP="00AE3322">
      <w:pPr>
        <w:ind w:left="90"/>
        <w:jc w:val="center"/>
        <w:rPr>
          <w:rFonts w:ascii="Times New Roman" w:hAnsi="Times New Roman"/>
          <w:szCs w:val="28"/>
          <w:lang w:val="ru-RU"/>
        </w:rPr>
      </w:pPr>
      <w:r w:rsidRPr="00AE3322">
        <w:rPr>
          <w:rFonts w:ascii="Times New Roman" w:hAnsi="Times New Roman" w:hint="eastAsia"/>
          <w:szCs w:val="28"/>
          <w:lang w:val="ru-RU"/>
        </w:rPr>
        <w:t>НАСТАВНО</w:t>
      </w:r>
      <w:r w:rsidRPr="00AE3322">
        <w:rPr>
          <w:rFonts w:ascii="Times New Roman" w:hAnsi="Times New Roman"/>
          <w:szCs w:val="28"/>
          <w:lang w:val="ru-RU"/>
        </w:rPr>
        <w:t>-</w:t>
      </w:r>
      <w:r w:rsidRPr="00AE3322">
        <w:rPr>
          <w:rFonts w:ascii="Times New Roman" w:hAnsi="Times New Roman" w:hint="eastAsia"/>
          <w:szCs w:val="28"/>
          <w:lang w:val="ru-RU"/>
        </w:rPr>
        <w:t>НАУЧНОМ</w:t>
      </w:r>
      <w:r w:rsidRPr="00AE3322">
        <w:rPr>
          <w:rFonts w:ascii="Times New Roman" w:hAnsi="Times New Roman"/>
          <w:szCs w:val="28"/>
          <w:lang w:val="ru-RU"/>
        </w:rPr>
        <w:t xml:space="preserve"> </w:t>
      </w:r>
      <w:r w:rsidRPr="00AE3322">
        <w:rPr>
          <w:rFonts w:ascii="Times New Roman" w:hAnsi="Times New Roman" w:hint="eastAsia"/>
          <w:szCs w:val="28"/>
          <w:lang w:val="ru-RU"/>
        </w:rPr>
        <w:t>ВЕЋУ</w:t>
      </w:r>
      <w:r w:rsidRPr="00AE3322">
        <w:rPr>
          <w:rFonts w:ascii="Times New Roman" w:hAnsi="Times New Roman"/>
          <w:szCs w:val="28"/>
          <w:lang w:val="ru-RU"/>
        </w:rPr>
        <w:t xml:space="preserve"> </w:t>
      </w:r>
      <w:r w:rsidRPr="00AE3322">
        <w:rPr>
          <w:rFonts w:ascii="Times New Roman" w:hAnsi="Times New Roman" w:hint="eastAsia"/>
          <w:szCs w:val="28"/>
          <w:lang w:val="ru-RU"/>
        </w:rPr>
        <w:t>ФИЛОЗОФСКОГ</w:t>
      </w:r>
      <w:r w:rsidRPr="00AE3322">
        <w:rPr>
          <w:rFonts w:ascii="Times New Roman" w:hAnsi="Times New Roman"/>
          <w:szCs w:val="28"/>
          <w:lang w:val="ru-RU"/>
        </w:rPr>
        <w:t xml:space="preserve"> </w:t>
      </w:r>
      <w:r w:rsidRPr="00AE3322">
        <w:rPr>
          <w:rFonts w:ascii="Times New Roman" w:hAnsi="Times New Roman" w:hint="eastAsia"/>
          <w:szCs w:val="28"/>
          <w:lang w:val="ru-RU"/>
        </w:rPr>
        <w:t>ФАКУЛТЕТА</w:t>
      </w:r>
    </w:p>
    <w:p w:rsidR="00AE3322" w:rsidRPr="00AE3322" w:rsidRDefault="00AE3322" w:rsidP="00AE3322">
      <w:pPr>
        <w:ind w:left="90"/>
        <w:jc w:val="center"/>
        <w:rPr>
          <w:rFonts w:ascii="Times New Roman" w:hAnsi="Times New Roman"/>
          <w:szCs w:val="28"/>
          <w:lang w:val="ru-RU"/>
        </w:rPr>
      </w:pPr>
      <w:r w:rsidRPr="00AE3322">
        <w:rPr>
          <w:rFonts w:ascii="Times New Roman" w:hAnsi="Times New Roman" w:hint="eastAsia"/>
          <w:szCs w:val="28"/>
          <w:lang w:val="ru-RU"/>
        </w:rPr>
        <w:t>УНИВЕРЗИТЕТА</w:t>
      </w:r>
      <w:r w:rsidRPr="00AE3322">
        <w:rPr>
          <w:rFonts w:ascii="Times New Roman" w:hAnsi="Times New Roman"/>
          <w:szCs w:val="28"/>
          <w:lang w:val="ru-RU"/>
        </w:rPr>
        <w:t xml:space="preserve"> </w:t>
      </w:r>
      <w:r w:rsidRPr="00AE3322">
        <w:rPr>
          <w:rFonts w:ascii="Times New Roman" w:hAnsi="Times New Roman" w:hint="eastAsia"/>
          <w:szCs w:val="28"/>
          <w:lang w:val="ru-RU"/>
        </w:rPr>
        <w:t>У</w:t>
      </w:r>
      <w:r w:rsidRPr="00AE3322">
        <w:rPr>
          <w:rFonts w:ascii="Times New Roman" w:hAnsi="Times New Roman"/>
          <w:szCs w:val="28"/>
          <w:lang w:val="ru-RU"/>
        </w:rPr>
        <w:t xml:space="preserve"> </w:t>
      </w:r>
      <w:r w:rsidRPr="00AE3322">
        <w:rPr>
          <w:rFonts w:ascii="Times New Roman" w:hAnsi="Times New Roman" w:hint="eastAsia"/>
          <w:szCs w:val="28"/>
          <w:lang w:val="ru-RU"/>
        </w:rPr>
        <w:t>БЕОГРАДУ</w:t>
      </w:r>
    </w:p>
    <w:p w:rsidR="00AE3322" w:rsidRDefault="00AE3322" w:rsidP="00AE3322">
      <w:pPr>
        <w:ind w:left="90"/>
        <w:jc w:val="center"/>
        <w:rPr>
          <w:rFonts w:ascii="Times New Roman" w:hAnsi="Times New Roman"/>
          <w:b/>
          <w:szCs w:val="28"/>
          <w:lang w:val="ru-RU"/>
        </w:rPr>
      </w:pPr>
    </w:p>
    <w:p w:rsidR="0068079D" w:rsidRPr="00AE3322" w:rsidRDefault="0068079D" w:rsidP="00AE3322">
      <w:pPr>
        <w:ind w:left="90"/>
        <w:jc w:val="center"/>
        <w:rPr>
          <w:rFonts w:ascii="Times New Roman" w:hAnsi="Times New Roman"/>
          <w:b/>
          <w:szCs w:val="28"/>
          <w:lang w:val="ru-RU"/>
        </w:rPr>
      </w:pPr>
    </w:p>
    <w:p w:rsidR="0068079D" w:rsidRPr="00E82D17" w:rsidRDefault="0068079D" w:rsidP="0068079D">
      <w:pPr>
        <w:ind w:left="72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826F40" w:rsidRDefault="00826F40" w:rsidP="00826F40">
      <w:pPr>
        <w:rPr>
          <w:rFonts w:ascii="Times New Roman" w:hAnsi="Times New Roman"/>
          <w:sz w:val="24"/>
          <w:szCs w:val="24"/>
          <w:lang w:val="ru-RU"/>
        </w:rPr>
      </w:pPr>
    </w:p>
    <w:p w:rsidR="001C3B6C" w:rsidRDefault="001C3B6C" w:rsidP="00826F40">
      <w:pPr>
        <w:rPr>
          <w:rFonts w:ascii="Times New Roman" w:hAnsi="Times New Roman"/>
          <w:sz w:val="24"/>
          <w:szCs w:val="24"/>
          <w:lang w:val="ru-RU"/>
        </w:rPr>
      </w:pPr>
    </w:p>
    <w:p w:rsidR="00826F40" w:rsidRPr="0040051C" w:rsidRDefault="00826F40" w:rsidP="00826F40">
      <w:pPr>
        <w:rPr>
          <w:rFonts w:ascii="Times New Roman" w:hAnsi="Times New Roman"/>
          <w:sz w:val="24"/>
          <w:szCs w:val="24"/>
          <w:lang w:val="ru-RU"/>
        </w:rPr>
      </w:pPr>
      <w:r w:rsidRPr="0040051C">
        <w:rPr>
          <w:rFonts w:ascii="Times New Roman" w:hAnsi="Times New Roman" w:hint="eastAsia"/>
          <w:sz w:val="24"/>
          <w:szCs w:val="24"/>
          <w:lang w:val="ru-RU"/>
        </w:rPr>
        <w:t>Наставно</w:t>
      </w:r>
      <w:r w:rsidRPr="0040051C">
        <w:rPr>
          <w:rFonts w:ascii="Times New Roman" w:hAnsi="Times New Roman"/>
          <w:sz w:val="24"/>
          <w:szCs w:val="24"/>
          <w:lang w:val="ru-RU"/>
        </w:rPr>
        <w:t>-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научно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веће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Филозофског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факултета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седници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одржаној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E79A3">
        <w:rPr>
          <w:rFonts w:ascii="Times New Roman" w:hAnsi="Times New Roman"/>
          <w:sz w:val="24"/>
          <w:szCs w:val="24"/>
          <w:lang w:val="ru-RU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0E79A3">
        <w:rPr>
          <w:rFonts w:ascii="Times New Roman" w:hAnsi="Times New Roman"/>
          <w:sz w:val="24"/>
          <w:szCs w:val="24"/>
          <w:lang w:val="ru-RU"/>
        </w:rPr>
        <w:t>12</w:t>
      </w:r>
      <w:r>
        <w:rPr>
          <w:rFonts w:ascii="Times New Roman" w:hAnsi="Times New Roman"/>
          <w:sz w:val="24"/>
          <w:szCs w:val="24"/>
          <w:lang w:val="ru-RU"/>
        </w:rPr>
        <w:t>.2018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изабрало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нас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је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комисију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оцену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докторске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дисертације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под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називом</w:t>
      </w:r>
      <w:r>
        <w:rPr>
          <w:rFonts w:ascii="Times New Roman" w:hAnsi="Times New Roman"/>
          <w:sz w:val="24"/>
          <w:szCs w:val="24"/>
          <w:lang w:val="ru-RU"/>
        </w:rPr>
        <w:t>: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26F40" w:rsidRDefault="00826F40" w:rsidP="00826F40">
      <w:pPr>
        <w:rPr>
          <w:rFonts w:ascii="Times New Roman" w:hAnsi="Times New Roman"/>
          <w:sz w:val="24"/>
          <w:szCs w:val="24"/>
          <w:lang w:val="ru-RU"/>
        </w:rPr>
      </w:pPr>
    </w:p>
    <w:p w:rsidR="000E79A3" w:rsidRPr="000E79A3" w:rsidRDefault="000E79A3" w:rsidP="000E79A3">
      <w:pPr>
        <w:ind w:left="90"/>
        <w:jc w:val="center"/>
        <w:rPr>
          <w:rFonts w:ascii="Times New Roman" w:hAnsi="Times New Roman"/>
          <w:sz w:val="24"/>
          <w:szCs w:val="24"/>
          <w:lang w:val="ru-RU"/>
        </w:rPr>
      </w:pPr>
      <w:r w:rsidRPr="000E79A3">
        <w:rPr>
          <w:rFonts w:ascii="Times New Roman" w:hAnsi="Times New Roman" w:hint="eastAsia"/>
          <w:sz w:val="24"/>
          <w:szCs w:val="24"/>
          <w:lang w:val="ru-RU"/>
        </w:rPr>
        <w:t>КАРАКТЕРИСТИКЕ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ПОСЛА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СТРУКТУРА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РАД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ЗАПОСЛЕНИХ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СЕКТОРУ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СОФТВЕРСКОГ</w:t>
      </w:r>
      <w:r w:rsidRPr="000E7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79A3">
        <w:rPr>
          <w:rFonts w:ascii="Times New Roman" w:hAnsi="Times New Roman" w:hint="eastAsia"/>
          <w:sz w:val="24"/>
          <w:szCs w:val="24"/>
          <w:lang w:val="ru-RU"/>
        </w:rPr>
        <w:t>ИНЖЕЊЕРСТВА</w:t>
      </w:r>
    </w:p>
    <w:p w:rsidR="000E79A3" w:rsidRDefault="000E79A3" w:rsidP="000E79A3">
      <w:pPr>
        <w:ind w:left="90"/>
        <w:jc w:val="center"/>
        <w:rPr>
          <w:rFonts w:ascii="Times New Roman" w:hAnsi="Times New Roman"/>
          <w:b/>
          <w:szCs w:val="28"/>
          <w:lang w:val="ru-RU"/>
        </w:rPr>
      </w:pPr>
    </w:p>
    <w:p w:rsidR="00E9708A" w:rsidRPr="007A1326" w:rsidRDefault="00826F40" w:rsidP="001C3B6C">
      <w:pPr>
        <w:rPr>
          <w:rFonts w:ascii="Times New Roman" w:hAnsi="Times New Roman"/>
          <w:sz w:val="24"/>
          <w:szCs w:val="24"/>
          <w:lang w:val="sr-Cyrl-RS"/>
        </w:rPr>
      </w:pPr>
      <w:r w:rsidRPr="0040051C">
        <w:rPr>
          <w:rFonts w:ascii="Times New Roman" w:hAnsi="Times New Roman" w:hint="eastAsia"/>
          <w:sz w:val="24"/>
          <w:szCs w:val="24"/>
          <w:lang w:val="ru-RU"/>
        </w:rPr>
        <w:t>докторанд</w:t>
      </w:r>
      <w:proofErr w:type="spellStart"/>
      <w:r w:rsidR="000E79A3">
        <w:rPr>
          <w:rFonts w:ascii="Times New Roman" w:hAnsi="Times New Roman" w:hint="eastAsia"/>
          <w:sz w:val="24"/>
          <w:szCs w:val="24"/>
        </w:rPr>
        <w:t>киње</w:t>
      </w:r>
      <w:proofErr w:type="spellEnd"/>
      <w:r w:rsidR="000E79A3" w:rsidRPr="000E79A3">
        <w:rPr>
          <w:rFonts w:ascii="Times New Roman" w:hAnsi="Times New Roman" w:hint="eastAsia"/>
          <w:sz w:val="24"/>
          <w:szCs w:val="24"/>
          <w:lang w:val="sr-Cyrl-CS"/>
        </w:rPr>
        <w:t xml:space="preserve"> </w:t>
      </w:r>
      <w:r w:rsidR="000E79A3">
        <w:rPr>
          <w:rFonts w:ascii="Times New Roman" w:hAnsi="Times New Roman" w:hint="eastAsia"/>
          <w:sz w:val="24"/>
          <w:szCs w:val="24"/>
          <w:lang w:val="sr-Cyrl-CS"/>
        </w:rPr>
        <w:t>Ане</w:t>
      </w:r>
      <w:r w:rsidR="000E79A3"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E79A3" w:rsidRPr="002B7446">
        <w:rPr>
          <w:rFonts w:ascii="Times New Roman" w:hAnsi="Times New Roman" w:hint="eastAsia"/>
          <w:sz w:val="24"/>
          <w:szCs w:val="24"/>
          <w:lang w:val="sr-Cyrl-CS"/>
        </w:rPr>
        <w:t>Милојковић</w:t>
      </w:r>
      <w:r>
        <w:rPr>
          <w:rFonts w:ascii="Times New Roman" w:hAnsi="Times New Roman"/>
          <w:sz w:val="24"/>
          <w:szCs w:val="24"/>
          <w:lang w:val="sr-Cyrl-RS"/>
        </w:rPr>
        <w:t>. Дисертација садржи</w:t>
      </w:r>
      <w:r w:rsidR="000E79A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E79A3">
        <w:rPr>
          <w:rFonts w:ascii="Times New Roman" w:hAnsi="Times New Roman"/>
          <w:sz w:val="24"/>
          <w:szCs w:val="24"/>
          <w:lang w:val="ru-RU"/>
        </w:rPr>
        <w:t>139</w:t>
      </w:r>
      <w:r w:rsidRPr="00F94B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4BB3">
        <w:rPr>
          <w:rFonts w:ascii="Times New Roman" w:hAnsi="Times New Roman" w:hint="eastAsia"/>
          <w:sz w:val="24"/>
          <w:szCs w:val="24"/>
          <w:lang w:val="ru-RU"/>
        </w:rPr>
        <w:t>страница</w:t>
      </w:r>
      <w:r w:rsidRPr="00F94B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4BB3">
        <w:rPr>
          <w:rFonts w:ascii="Times New Roman" w:hAnsi="Times New Roman" w:hint="eastAsia"/>
          <w:sz w:val="24"/>
          <w:szCs w:val="24"/>
          <w:lang w:val="ru-RU"/>
        </w:rPr>
        <w:t>с</w:t>
      </w:r>
      <w:r w:rsidRPr="00F94B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94BB3">
        <w:rPr>
          <w:rFonts w:ascii="Times New Roman" w:hAnsi="Times New Roman" w:hint="eastAsia"/>
          <w:sz w:val="24"/>
          <w:szCs w:val="24"/>
          <w:lang w:val="ru-RU"/>
        </w:rPr>
        <w:t>прилозима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0E79A3">
        <w:rPr>
          <w:rFonts w:ascii="Times New Roman" w:hAnsi="Times New Roman"/>
          <w:sz w:val="24"/>
          <w:szCs w:val="24"/>
          <w:lang w:val="ru-RU"/>
        </w:rPr>
        <w:t xml:space="preserve">71 </w:t>
      </w:r>
      <w:r w:rsidR="000E79A3">
        <w:rPr>
          <w:rFonts w:ascii="Times New Roman" w:hAnsi="Times New Roman" w:hint="eastAsia"/>
          <w:sz w:val="24"/>
          <w:szCs w:val="24"/>
          <w:lang w:val="ru-RU"/>
        </w:rPr>
        <w:t>јединицу</w:t>
      </w:r>
      <w:r>
        <w:rPr>
          <w:rFonts w:ascii="Times New Roman" w:hAnsi="Times New Roman"/>
          <w:sz w:val="24"/>
          <w:szCs w:val="24"/>
          <w:lang w:val="ru-RU"/>
        </w:rPr>
        <w:t xml:space="preserve"> референтне литературе.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Након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анализе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дисертације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увида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биографију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библиографију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подносимо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следећи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051C">
        <w:rPr>
          <w:rFonts w:ascii="Times New Roman" w:hAnsi="Times New Roman" w:hint="eastAsia"/>
          <w:sz w:val="24"/>
          <w:szCs w:val="24"/>
          <w:lang w:val="ru-RU"/>
        </w:rPr>
        <w:t>извештај</w:t>
      </w:r>
      <w:r w:rsidR="001C3B6C">
        <w:rPr>
          <w:rFonts w:ascii="Times New Roman" w:hAnsi="Times New Roman"/>
          <w:sz w:val="24"/>
          <w:szCs w:val="24"/>
          <w:lang w:val="ru-RU"/>
        </w:rPr>
        <w:t>:</w:t>
      </w:r>
    </w:p>
    <w:p w:rsidR="00754B8F" w:rsidRDefault="00754B8F" w:rsidP="00AE3322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16AF3" w:rsidRPr="00754B8F" w:rsidRDefault="00F23587" w:rsidP="00754B8F">
      <w:pPr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B7446" w:rsidRPr="002B7446" w:rsidRDefault="002B7446" w:rsidP="00116AF3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B7446">
        <w:rPr>
          <w:rFonts w:ascii="Times New Roman" w:hAnsi="Times New Roman" w:hint="eastAsia"/>
          <w:sz w:val="24"/>
          <w:szCs w:val="24"/>
          <w:lang w:val="sr-Cyrl-CS"/>
        </w:rPr>
        <w:t>Ана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Милојковић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рођена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02.02.1990.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Београду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где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завршила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основну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школу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"20.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октобар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"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након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тога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XIV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београдску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гимназију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Филозофски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факултет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Београду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уписала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2009.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године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одсек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психологија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Ма</w:t>
      </w:r>
      <w:r w:rsidR="00B17909">
        <w:rPr>
          <w:rFonts w:ascii="Times New Roman" w:hAnsi="Times New Roman" w:hint="eastAsia"/>
          <w:sz w:val="24"/>
          <w:szCs w:val="24"/>
        </w:rPr>
        <w:t>с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тер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студије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уписала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2013.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завршила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2014.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просечном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оценом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10.00,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одбраном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"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Провера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ефеката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тренинга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асертивности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организационом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контексту”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менторке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проф</w:t>
      </w:r>
      <w:r w:rsidRPr="002B7446">
        <w:rPr>
          <w:rFonts w:ascii="Times New Roman" w:hAnsi="Times New Roman"/>
          <w:sz w:val="24"/>
          <w:szCs w:val="24"/>
          <w:lang w:val="sr-Cyrl-CS"/>
        </w:rPr>
        <w:t>.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Миросаве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Ђуришић</w:t>
      </w:r>
      <w:r w:rsidRPr="002B7446">
        <w:rPr>
          <w:rFonts w:ascii="Times New Roman" w:hAnsi="Times New Roman"/>
          <w:sz w:val="24"/>
          <w:szCs w:val="24"/>
          <w:lang w:val="sr-Cyrl-CS"/>
        </w:rPr>
        <w:t>-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Бојановић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Докторске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студије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психологије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уписује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исте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године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док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паралелно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тим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пословима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селекције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регрутације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спровођења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обуке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Исте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године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бива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унапређена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ХР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консултанта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почиње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бави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проценама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користећи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ХОГАН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батерију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тестова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процену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2014.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године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запошљава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Факултету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медије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комуникације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сарадник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настави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2015.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изабрана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звање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асистента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предметима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Статистика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Методологија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психолошких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Психометрија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Академске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вештине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добија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води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цео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предмет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Увод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психологију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факултету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где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данас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Поред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ових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обавеза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пројектима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велике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фирме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екстерни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консултант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волонтирала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Филозофском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факултету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менторке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проф</w:t>
      </w:r>
      <w:r w:rsidRPr="002B7446">
        <w:rPr>
          <w:rFonts w:ascii="Times New Roman" w:hAnsi="Times New Roman"/>
          <w:sz w:val="24"/>
          <w:szCs w:val="24"/>
          <w:lang w:val="sr-Cyrl-CS"/>
        </w:rPr>
        <w:t>.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Миросаве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Ђуришић</w:t>
      </w:r>
      <w:r w:rsidRPr="002B7446">
        <w:rPr>
          <w:rFonts w:ascii="Times New Roman" w:hAnsi="Times New Roman"/>
          <w:sz w:val="24"/>
          <w:szCs w:val="24"/>
          <w:lang w:val="sr-Cyrl-CS"/>
        </w:rPr>
        <w:t>-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Бојановић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сада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положила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све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испите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докторским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студијама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одбранила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студијске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истраживачке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радове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њена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тренутна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просечна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оцена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износи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10.00.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Поред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овога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Ана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бави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психотерапијом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завршава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едукацију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из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Конструктивистичке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психотерапије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657FB0" w:rsidRDefault="002B7446" w:rsidP="00116AF3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7446">
        <w:rPr>
          <w:rFonts w:ascii="Times New Roman" w:hAnsi="Times New Roman" w:hint="eastAsia"/>
          <w:sz w:val="24"/>
          <w:szCs w:val="24"/>
          <w:lang w:val="sr-Cyrl-CS"/>
        </w:rPr>
        <w:t>Бавећи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практичним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научним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радовима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из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области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људских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ресурса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након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учествовала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коаутор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 </w:t>
      </w:r>
      <w:r w:rsidR="00D37ED0">
        <w:rPr>
          <w:rFonts w:ascii="Times New Roman" w:hAnsi="Times New Roman"/>
          <w:sz w:val="24"/>
          <w:szCs w:val="24"/>
          <w:lang w:val="sr-Cyrl-CS"/>
        </w:rPr>
        <w:t>усмерила је своја интересовања на тему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37ED0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Након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тога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учествовала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37ED0">
        <w:rPr>
          <w:rFonts w:ascii="Times New Roman" w:hAnsi="Times New Roman" w:hint="eastAsia"/>
          <w:sz w:val="24"/>
          <w:szCs w:val="24"/>
          <w:lang w:val="sr-Cyrl-CS"/>
        </w:rPr>
        <w:t>стручним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пројектима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који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односе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процену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задовољства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послом</w:t>
      </w:r>
      <w:r w:rsidR="00D37ED0">
        <w:rPr>
          <w:rFonts w:ascii="Times New Roman" w:hAnsi="Times New Roman"/>
          <w:sz w:val="24"/>
          <w:szCs w:val="24"/>
          <w:lang w:val="sr-Cyrl-CS"/>
        </w:rPr>
        <w:t xml:space="preserve"> у више страних и домаћих компанија. Све наведено је резултирало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одлу</w:t>
      </w:r>
      <w:proofErr w:type="spellStart"/>
      <w:r w:rsidR="00D37ED0">
        <w:rPr>
          <w:rFonts w:ascii="Times New Roman" w:hAnsi="Times New Roman" w:hint="eastAsia"/>
          <w:sz w:val="24"/>
          <w:szCs w:val="24"/>
        </w:rPr>
        <w:t>ком</w:t>
      </w:r>
      <w:proofErr w:type="spellEnd"/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D62B6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своју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докторску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дисертацију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усмери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7446">
        <w:rPr>
          <w:rFonts w:ascii="Times New Roman" w:hAnsi="Times New Roman" w:hint="eastAsia"/>
          <w:sz w:val="24"/>
          <w:szCs w:val="24"/>
          <w:lang w:val="sr-Cyrl-CS"/>
        </w:rPr>
        <w:t>ка</w:t>
      </w:r>
      <w:r w:rsidRPr="002B744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истраживању мотивације на раду.</w:t>
      </w:r>
      <w:r w:rsidR="00116AF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657FB0" w:rsidRDefault="00657FB0" w:rsidP="00116AF3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16AF3" w:rsidRDefault="00116AF3" w:rsidP="008D62B6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>1.</w:t>
      </w:r>
      <w:r w:rsidRPr="00116AF3">
        <w:rPr>
          <w:rFonts w:hint="eastAsia"/>
        </w:rPr>
        <w:t xml:space="preserve"> </w:t>
      </w:r>
      <w:r w:rsidRPr="00116AF3">
        <w:rPr>
          <w:rFonts w:ascii="Times New Roman" w:hAnsi="Times New Roman" w:hint="eastAsia"/>
          <w:sz w:val="24"/>
          <w:szCs w:val="24"/>
          <w:lang w:val="sr-Cyrl-CS"/>
        </w:rPr>
        <w:t>Đ</w:t>
      </w:r>
      <w:r w:rsidRPr="00116AF3">
        <w:rPr>
          <w:rFonts w:ascii="Times New Roman" w:hAnsi="Times New Roman"/>
          <w:sz w:val="24"/>
          <w:szCs w:val="24"/>
          <w:lang w:val="sr-Cyrl-CS"/>
        </w:rPr>
        <w:t>uriši</w:t>
      </w:r>
      <w:r w:rsidRPr="00116AF3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116AF3">
        <w:rPr>
          <w:rFonts w:ascii="Times New Roman" w:hAnsi="Times New Roman"/>
          <w:sz w:val="24"/>
          <w:szCs w:val="24"/>
          <w:lang w:val="sr-Cyrl-CS"/>
        </w:rPr>
        <w:t>-Bojanovi</w:t>
      </w:r>
      <w:r w:rsidRPr="00116AF3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116AF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8D62B6">
        <w:rPr>
          <w:rFonts w:ascii="Times New Roman" w:hAnsi="Times New Roman"/>
          <w:sz w:val="24"/>
          <w:szCs w:val="24"/>
          <w:lang w:val="sr-Cyrl-CS"/>
        </w:rPr>
        <w:t>M.,</w:t>
      </w:r>
      <w:r w:rsidRPr="008D62B6">
        <w:rPr>
          <w:rFonts w:ascii="Times New Roman" w:hAnsi="Times New Roman"/>
          <w:b/>
          <w:sz w:val="24"/>
          <w:szCs w:val="24"/>
          <w:lang w:val="sr-Cyrl-CS"/>
        </w:rPr>
        <w:t xml:space="preserve">  Milojkovi</w:t>
      </w:r>
      <w:r w:rsidRPr="008D62B6">
        <w:rPr>
          <w:rFonts w:ascii="Times New Roman" w:hAnsi="Times New Roman" w:hint="eastAsia"/>
          <w:b/>
          <w:sz w:val="24"/>
          <w:szCs w:val="24"/>
          <w:lang w:val="sr-Cyrl-CS"/>
        </w:rPr>
        <w:t>ć</w:t>
      </w:r>
      <w:r w:rsidRPr="008D62B6">
        <w:rPr>
          <w:rFonts w:ascii="Times New Roman" w:hAnsi="Times New Roman"/>
          <w:b/>
          <w:sz w:val="24"/>
          <w:szCs w:val="24"/>
          <w:lang w:val="sr-Cyrl-CS"/>
        </w:rPr>
        <w:t>, A</w:t>
      </w:r>
      <w:r w:rsidRPr="00116AF3">
        <w:rPr>
          <w:rFonts w:ascii="Times New Roman" w:hAnsi="Times New Roman"/>
          <w:sz w:val="24"/>
          <w:szCs w:val="24"/>
          <w:lang w:val="sr-Cyrl-CS"/>
        </w:rPr>
        <w:t>. &amp; R.,</w:t>
      </w:r>
      <w:r w:rsidR="00EB412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16AF3">
        <w:rPr>
          <w:rFonts w:ascii="Times New Roman" w:hAnsi="Times New Roman"/>
          <w:sz w:val="24"/>
          <w:szCs w:val="24"/>
          <w:lang w:val="sr-Cyrl-CS"/>
        </w:rPr>
        <w:t>Radulovi</w:t>
      </w:r>
      <w:r w:rsidRPr="00116AF3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116AF3">
        <w:rPr>
          <w:rFonts w:ascii="Times New Roman" w:hAnsi="Times New Roman"/>
          <w:sz w:val="24"/>
          <w:szCs w:val="24"/>
          <w:lang w:val="sr-Cyrl-CS"/>
        </w:rPr>
        <w:t xml:space="preserve"> (2016). The managerial preferences for risk-taking in a business environment. </w:t>
      </w:r>
      <w:r w:rsidRPr="00EC2E10">
        <w:rPr>
          <w:rFonts w:ascii="Times New Roman" w:hAnsi="Times New Roman"/>
          <w:i/>
          <w:sz w:val="24"/>
          <w:szCs w:val="24"/>
          <w:lang w:val="sr-Cyrl-CS"/>
        </w:rPr>
        <w:t>International Journal of Academic Research in Business and Social Sciences, 6</w:t>
      </w:r>
      <w:r w:rsidRPr="00116AF3">
        <w:rPr>
          <w:rFonts w:ascii="Times New Roman" w:hAnsi="Times New Roman"/>
          <w:sz w:val="24"/>
          <w:szCs w:val="24"/>
          <w:lang w:val="sr-Cyrl-CS"/>
        </w:rPr>
        <w:t>(7)</w:t>
      </w:r>
    </w:p>
    <w:p w:rsidR="00EC2E10" w:rsidRDefault="00EC2E10" w:rsidP="008D62B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02AB7" w:rsidRDefault="00EC2E10" w:rsidP="004F3561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  <w:r w:rsidRPr="00EC2E10">
        <w:t xml:space="preserve"> </w:t>
      </w:r>
      <w:r w:rsidRPr="008D62B6">
        <w:rPr>
          <w:rFonts w:ascii="Times New Roman" w:hAnsi="Times New Roman"/>
          <w:b/>
          <w:sz w:val="24"/>
          <w:szCs w:val="24"/>
          <w:lang w:val="sr-Cyrl-CS"/>
        </w:rPr>
        <w:t>Milojkovi</w:t>
      </w:r>
      <w:r w:rsidRPr="008D62B6">
        <w:rPr>
          <w:rFonts w:ascii="Times New Roman" w:hAnsi="Times New Roman" w:hint="eastAsia"/>
          <w:b/>
          <w:sz w:val="24"/>
          <w:szCs w:val="24"/>
          <w:lang w:val="sr-Cyrl-CS"/>
        </w:rPr>
        <w:t>ć</w:t>
      </w:r>
      <w:r w:rsidRPr="008D62B6">
        <w:rPr>
          <w:rFonts w:ascii="Times New Roman" w:hAnsi="Times New Roman"/>
          <w:b/>
          <w:sz w:val="24"/>
          <w:szCs w:val="24"/>
          <w:lang w:val="sr-Cyrl-CS"/>
        </w:rPr>
        <w:t>, A</w:t>
      </w:r>
      <w:r w:rsidRPr="00EC2E10">
        <w:rPr>
          <w:rFonts w:ascii="Times New Roman" w:hAnsi="Times New Roman"/>
          <w:sz w:val="24"/>
          <w:szCs w:val="24"/>
          <w:lang w:val="sr-Cyrl-CS"/>
        </w:rPr>
        <w:t xml:space="preserve">., 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Đ</w:t>
      </w:r>
      <w:r w:rsidRPr="00EC2E10">
        <w:rPr>
          <w:rFonts w:ascii="Times New Roman" w:hAnsi="Times New Roman"/>
          <w:sz w:val="24"/>
          <w:szCs w:val="24"/>
          <w:lang w:val="sr-Cyrl-CS"/>
        </w:rPr>
        <w:t>uriši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>-Bojanovi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>, M., Cerovi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>, S., Pavi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>evi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>, M., &amp; Dulovi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ć</w:t>
      </w:r>
      <w:r w:rsidRPr="00EC2E10">
        <w:rPr>
          <w:rFonts w:ascii="Times New Roman" w:hAnsi="Times New Roman"/>
          <w:sz w:val="24"/>
          <w:szCs w:val="24"/>
          <w:lang w:val="sr-Cyrl-CS"/>
        </w:rPr>
        <w:t xml:space="preserve"> A. (2015). Spremnost na preuzimanje rizika u organizaciji: efekat li</w:t>
      </w:r>
      <w:r w:rsidRPr="00EC2E10">
        <w:rPr>
          <w:rFonts w:ascii="Times New Roman" w:hAnsi="Times New Roman" w:hint="eastAsia"/>
          <w:sz w:val="24"/>
          <w:szCs w:val="24"/>
          <w:lang w:val="sr-Cyrl-CS"/>
        </w:rPr>
        <w:t>č</w:t>
      </w:r>
      <w:r w:rsidRPr="00EC2E10">
        <w:rPr>
          <w:rFonts w:ascii="Times New Roman" w:hAnsi="Times New Roman"/>
          <w:sz w:val="24"/>
          <w:szCs w:val="24"/>
          <w:lang w:val="sr-Cyrl-CS"/>
        </w:rPr>
        <w:t xml:space="preserve">nosti i motiva. </w:t>
      </w:r>
      <w:r w:rsidRPr="00EC2E10">
        <w:rPr>
          <w:rFonts w:ascii="Times New Roman" w:hAnsi="Times New Roman"/>
          <w:i/>
          <w:sz w:val="24"/>
          <w:szCs w:val="24"/>
          <w:lang w:val="sr-Cyrl-CS"/>
        </w:rPr>
        <w:t>Godišnjak za psihologiju, 12</w:t>
      </w:r>
      <w:r w:rsidRPr="00EC2E10">
        <w:rPr>
          <w:rFonts w:ascii="Times New Roman" w:hAnsi="Times New Roman"/>
          <w:sz w:val="24"/>
          <w:szCs w:val="24"/>
          <w:lang w:val="sr-Cyrl-CS"/>
        </w:rPr>
        <w:t>(14), 83-99.</w:t>
      </w:r>
    </w:p>
    <w:p w:rsidR="0005052F" w:rsidRDefault="000D014E" w:rsidP="004F3561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</w:t>
      </w:r>
      <w:r w:rsidR="00502AB7" w:rsidRPr="00502AB7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502AB7" w:rsidRPr="008D62B6">
        <w:rPr>
          <w:rFonts w:ascii="Times New Roman" w:hAnsi="Times New Roman"/>
          <w:b/>
          <w:sz w:val="24"/>
          <w:szCs w:val="24"/>
          <w:lang w:val="sr-Cyrl-CS"/>
        </w:rPr>
        <w:t>Milojkovi</w:t>
      </w:r>
      <w:r w:rsidR="00502AB7" w:rsidRPr="008D62B6">
        <w:rPr>
          <w:rFonts w:ascii="Times New Roman" w:hAnsi="Times New Roman" w:hint="eastAsia"/>
          <w:b/>
          <w:sz w:val="24"/>
          <w:szCs w:val="24"/>
          <w:lang w:val="sr-Cyrl-CS"/>
        </w:rPr>
        <w:t>ć</w:t>
      </w:r>
      <w:r w:rsidR="00502AB7" w:rsidRPr="008D62B6">
        <w:rPr>
          <w:rFonts w:ascii="Times New Roman" w:hAnsi="Times New Roman"/>
          <w:b/>
          <w:sz w:val="24"/>
          <w:szCs w:val="24"/>
          <w:lang w:val="sr-Cyrl-CS"/>
        </w:rPr>
        <w:t>, A</w:t>
      </w:r>
      <w:r w:rsidR="00502AB7" w:rsidRPr="00502AB7">
        <w:rPr>
          <w:rFonts w:ascii="Times New Roman" w:hAnsi="Times New Roman"/>
          <w:sz w:val="24"/>
          <w:szCs w:val="24"/>
          <w:lang w:val="sr-Cyrl-CS"/>
        </w:rPr>
        <w:t>. (2014). Acceptance of plurality of ideas as a precondition for assertiveness training. Rad izložen na 10th days of applied psychology International conference Individual and the Environment. Niš, Srbija.</w:t>
      </w:r>
    </w:p>
    <w:p w:rsidR="0005052F" w:rsidRPr="0005052F" w:rsidRDefault="0005052F" w:rsidP="000505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4.</w:t>
      </w:r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b/>
          <w:sz w:val="24"/>
          <w:szCs w:val="24"/>
        </w:rPr>
        <w:t>Milojković</w:t>
      </w:r>
      <w:proofErr w:type="spellEnd"/>
      <w:r w:rsidRPr="000505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А.,</w:t>
      </w:r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Pavićević</w:t>
      </w:r>
      <w:proofErr w:type="spellEnd"/>
      <w:r w:rsidRPr="000505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>М.,</w:t>
      </w:r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Čerović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 xml:space="preserve">С., </w:t>
      </w:r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Dulović</w:t>
      </w:r>
      <w:proofErr w:type="spellEnd"/>
      <w:r w:rsidRPr="000505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Đurišić-Bojanović</w:t>
      </w:r>
      <w:proofErr w:type="spellEnd"/>
      <w:r w:rsidRPr="000505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>М.&amp;</w:t>
      </w:r>
      <w:r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05052F">
        <w:rPr>
          <w:rFonts w:ascii="Times New Roman" w:hAnsi="Times New Roman"/>
          <w:sz w:val="24"/>
          <w:szCs w:val="24"/>
        </w:rPr>
        <w:t>Čabarkapa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5052F">
        <w:rPr>
          <w:rFonts w:ascii="Times New Roman" w:hAnsi="Times New Roman"/>
          <w:sz w:val="24"/>
          <w:szCs w:val="24"/>
        </w:rPr>
        <w:t>Spremnost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na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preuzimanje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rizika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05052F">
        <w:rPr>
          <w:rFonts w:ascii="Times New Roman" w:hAnsi="Times New Roman"/>
          <w:sz w:val="24"/>
          <w:szCs w:val="24"/>
        </w:rPr>
        <w:t>organizaciji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5052F">
        <w:rPr>
          <w:rFonts w:ascii="Times New Roman" w:hAnsi="Times New Roman"/>
          <w:sz w:val="24"/>
          <w:szCs w:val="24"/>
        </w:rPr>
        <w:t>efekat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ličnosti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motivatora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(27-29), </w:t>
      </w:r>
      <w:proofErr w:type="spellStart"/>
      <w:r w:rsidRPr="0005052F">
        <w:rPr>
          <w:rFonts w:ascii="Times New Roman" w:hAnsi="Times New Roman"/>
          <w:sz w:val="24"/>
          <w:szCs w:val="24"/>
        </w:rPr>
        <w:t>Skup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5052F">
        <w:rPr>
          <w:rFonts w:ascii="Times New Roman" w:hAnsi="Times New Roman"/>
          <w:sz w:val="24"/>
          <w:szCs w:val="24"/>
        </w:rPr>
        <w:t>Savremeni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trendovi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05052F">
        <w:rPr>
          <w:rFonts w:ascii="Times New Roman" w:hAnsi="Times New Roman"/>
          <w:sz w:val="24"/>
          <w:szCs w:val="24"/>
        </w:rPr>
        <w:t>psihologiji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Current Trends in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052F">
        <w:rPr>
          <w:rFonts w:ascii="Times New Roman" w:hAnsi="Times New Roman"/>
          <w:sz w:val="24"/>
          <w:szCs w:val="24"/>
        </w:rPr>
        <w:t xml:space="preserve">Psychology 29  –  31 </w:t>
      </w:r>
      <w:proofErr w:type="spellStart"/>
      <w:r w:rsidRPr="0005052F">
        <w:rPr>
          <w:rFonts w:ascii="Times New Roman" w:hAnsi="Times New Roman"/>
          <w:sz w:val="24"/>
          <w:szCs w:val="24"/>
        </w:rPr>
        <w:t>Oktobar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2015 </w:t>
      </w:r>
      <w:proofErr w:type="spellStart"/>
      <w:r w:rsidRPr="0005052F">
        <w:rPr>
          <w:rFonts w:ascii="Times New Roman" w:hAnsi="Times New Roman"/>
          <w:sz w:val="24"/>
          <w:szCs w:val="24"/>
        </w:rPr>
        <w:t>Filozofski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fakultet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05052F">
        <w:rPr>
          <w:rFonts w:ascii="Times New Roman" w:hAnsi="Times New Roman"/>
          <w:sz w:val="24"/>
          <w:szCs w:val="24"/>
        </w:rPr>
        <w:t>Novom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052F">
        <w:rPr>
          <w:rFonts w:ascii="Times New Roman" w:hAnsi="Times New Roman"/>
          <w:sz w:val="24"/>
          <w:szCs w:val="24"/>
        </w:rPr>
        <w:t>Sadu</w:t>
      </w:r>
      <w:proofErr w:type="spellEnd"/>
      <w:r w:rsidRPr="0005052F">
        <w:rPr>
          <w:rFonts w:ascii="Times New Roman" w:hAnsi="Times New Roman"/>
          <w:sz w:val="24"/>
          <w:szCs w:val="24"/>
        </w:rPr>
        <w:t xml:space="preserve"> </w:t>
      </w:r>
    </w:p>
    <w:p w:rsidR="008D62B6" w:rsidRPr="004F3561" w:rsidRDefault="008D62B6" w:rsidP="004F356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7697F" w:rsidRPr="00754B8F" w:rsidRDefault="00F23587" w:rsidP="00754B8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23587" w:rsidRDefault="00C7697F" w:rsidP="00C7697F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7697F">
        <w:rPr>
          <w:rFonts w:ascii="Times New Roman" w:hAnsi="Times New Roman" w:hint="eastAsia"/>
          <w:sz w:val="24"/>
          <w:szCs w:val="24"/>
          <w:lang w:val="sr-Cyrl-CS"/>
        </w:rPr>
        <w:t>Предмет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циљ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дисертације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јесте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анализа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структуре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информационих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технологија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конкретније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="00213EE6">
        <w:rPr>
          <w:rFonts w:ascii="Times New Roman" w:hAnsi="Times New Roman"/>
          <w:sz w:val="24"/>
          <w:szCs w:val="24"/>
          <w:lang w:val="sr-Cyrl-CS"/>
        </w:rPr>
        <w:t>.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Општи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теоријски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циљ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E5C32">
        <w:rPr>
          <w:rFonts w:ascii="Times New Roman" w:hAnsi="Times New Roman"/>
          <w:sz w:val="24"/>
          <w:szCs w:val="24"/>
          <w:lang w:val="sr-Cyrl-CS"/>
        </w:rPr>
        <w:t xml:space="preserve">био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концептуализују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дистинктивне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каратеристике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задовољство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тим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Теоријски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научни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допринос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тиче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свега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редефинисања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концептуализовања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значења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централних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концепата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психологије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организационе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псхологије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задовољства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Будући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реч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новим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профилима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области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водећег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значаја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развој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привреде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савремених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друштава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ово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истраживање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оригиналан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покушај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доприноса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том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смеру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Полазећи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критичког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преиспитивања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доминантних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теоријских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претпоставки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савремених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теорија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кандидаткиња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примењује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оригиналну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методологију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идентификовања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структура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="00213EE6">
        <w:rPr>
          <w:rFonts w:ascii="Times New Roman" w:hAnsi="Times New Roman"/>
          <w:sz w:val="24"/>
          <w:szCs w:val="24"/>
          <w:lang w:val="sr-Cyrl-CS"/>
        </w:rPr>
        <w:t>.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Новина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овом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свега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фокус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субјективна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значења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интерпретације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погледу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изазова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области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информационих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технологија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Методолошки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циљ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36331">
        <w:rPr>
          <w:rFonts w:ascii="Times New Roman" w:hAnsi="Times New Roman"/>
          <w:sz w:val="24"/>
          <w:szCs w:val="24"/>
          <w:lang w:val="sr-Cyrl-CS"/>
        </w:rPr>
        <w:t xml:space="preserve">био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коришћењем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новог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методолошког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приступа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комбиновањем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квалитативне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квантитативне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парадигме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испита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комплексност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односа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структуре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Pr="00C7697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Методом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контрастних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група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провер</w:t>
      </w:r>
      <w:proofErr w:type="spellStart"/>
      <w:r w:rsidR="00336331">
        <w:rPr>
          <w:rFonts w:ascii="Times New Roman" w:hAnsi="Times New Roman" w:hint="eastAsia"/>
          <w:sz w:val="24"/>
          <w:szCs w:val="24"/>
        </w:rPr>
        <w:t>ене</w:t>
      </w:r>
      <w:proofErr w:type="spellEnd"/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36331">
        <w:rPr>
          <w:rFonts w:ascii="Times New Roman" w:hAnsi="Times New Roman" w:hint="eastAsia"/>
          <w:sz w:val="24"/>
          <w:szCs w:val="24"/>
          <w:lang w:val="sr-Cyrl-CS"/>
        </w:rPr>
        <w:t>су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разлике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између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перц</w:t>
      </w:r>
      <w:r w:rsidR="00213EE6">
        <w:rPr>
          <w:rFonts w:ascii="Times New Roman" w:hAnsi="Times New Roman" w:hint="eastAsia"/>
          <w:sz w:val="24"/>
          <w:szCs w:val="24"/>
        </w:rPr>
        <w:t>е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структуре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софтерском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инжењерингу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сродним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занимањима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Практични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циљеви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огледају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784E" w:rsidRPr="00C7697F">
        <w:rPr>
          <w:rFonts w:ascii="Times New Roman" w:hAnsi="Times New Roman" w:hint="eastAsia"/>
          <w:sz w:val="24"/>
          <w:szCs w:val="24"/>
          <w:lang w:val="sr-Cyrl-CS"/>
        </w:rPr>
        <w:t xml:space="preserve">се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конструисању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новог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36331">
        <w:rPr>
          <w:rFonts w:ascii="Times New Roman" w:hAnsi="Times New Roman"/>
          <w:sz w:val="24"/>
          <w:szCs w:val="24"/>
          <w:lang w:val="sr-Cyrl-CS"/>
        </w:rPr>
        <w:t xml:space="preserve">инструмента,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алата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вишеструку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употребу</w:t>
      </w:r>
      <w:r w:rsidRPr="00C7697F">
        <w:rPr>
          <w:rFonts w:ascii="Times New Roman" w:hAnsi="Times New Roman"/>
          <w:sz w:val="24"/>
          <w:szCs w:val="24"/>
          <w:lang w:val="sr-Cyrl-CS"/>
        </w:rPr>
        <w:t>: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процену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адекватности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постојећих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система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мотивисања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б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идентификацију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степена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задовољства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ц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идентификацију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узрочника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флуктуације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апсентизма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стратешко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развојно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планирање</w:t>
      </w:r>
      <w:r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регрутацију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селекцију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ф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планирање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обука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тренинга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Pr="00C7697F">
        <w:rPr>
          <w:rFonts w:ascii="Times New Roman" w:hAnsi="Times New Roman"/>
          <w:sz w:val="24"/>
          <w:szCs w:val="24"/>
          <w:lang w:val="sr-Cyrl-CS"/>
        </w:rPr>
        <w:t>.</w:t>
      </w:r>
    </w:p>
    <w:p w:rsidR="00336331" w:rsidRPr="000427A9" w:rsidRDefault="00336331" w:rsidP="00336331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E82D17">
        <w:rPr>
          <w:rFonts w:ascii="Times New Roman" w:hAnsi="Times New Roman"/>
          <w:b/>
          <w:sz w:val="24"/>
          <w:szCs w:val="24"/>
          <w:lang w:val="sr-Cyrl-CS"/>
        </w:rPr>
        <w:t>. Основне хипотезе од којих се полазило у истраживању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16C80" w:rsidRPr="00016C80" w:rsidRDefault="00016C80" w:rsidP="00016C80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1: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Перцепције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карактеристика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посла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разликовати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перцепцију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карактеристика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посла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електроинжењера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телекомуникационих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других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несофтверских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ИТ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сектора</w:t>
      </w:r>
      <w:r w:rsidRPr="00016C80">
        <w:rPr>
          <w:rFonts w:ascii="Times New Roman" w:hAnsi="Times New Roman"/>
          <w:sz w:val="24"/>
          <w:szCs w:val="24"/>
          <w:lang w:val="ru-RU"/>
        </w:rPr>
        <w:t>.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је потвђена.</w:t>
      </w:r>
    </w:p>
    <w:p w:rsidR="00016C80" w:rsidRPr="00016C80" w:rsidRDefault="00016C80" w:rsidP="00BA7D90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2: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Структура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квалитативно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квантитативно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разликовати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електроинжењере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lastRenderedPageBreak/>
        <w:t>телекомуникационе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информационих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технологија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који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баве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развојем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софтвера</w:t>
      </w:r>
      <w:r w:rsidRPr="00016C80">
        <w:rPr>
          <w:rFonts w:ascii="Times New Roman" w:hAnsi="Times New Roman"/>
          <w:sz w:val="24"/>
          <w:szCs w:val="24"/>
          <w:lang w:val="ru-RU"/>
        </w:rPr>
        <w:t>.</w:t>
      </w:r>
      <w:r w:rsidR="00BA7D90" w:rsidRPr="00BA7D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је потвђена.</w:t>
      </w:r>
    </w:p>
    <w:p w:rsidR="00016C80" w:rsidRPr="00016C80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3: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задовољства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карактеристикама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посла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разликовати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обзиром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радну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позицију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степен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образовања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испитаника</w:t>
      </w:r>
      <w:r w:rsidRPr="00016C80">
        <w:rPr>
          <w:rFonts w:ascii="Times New Roman" w:hAnsi="Times New Roman"/>
          <w:sz w:val="24"/>
          <w:szCs w:val="24"/>
          <w:lang w:val="ru-RU"/>
        </w:rPr>
        <w:t>.</w:t>
      </w:r>
      <w:r w:rsidR="00BA7D90" w:rsidRPr="00BA7D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није потвђена.</w:t>
      </w:r>
      <w:r w:rsidRPr="00016C80">
        <w:rPr>
          <w:rFonts w:ascii="Times New Roman" w:hAnsi="Times New Roman"/>
          <w:sz w:val="24"/>
          <w:szCs w:val="24"/>
          <w:lang w:val="ru-RU"/>
        </w:rPr>
        <w:tab/>
      </w:r>
    </w:p>
    <w:p w:rsidR="00016C80" w:rsidRPr="00016C80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4: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Очекује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статистички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значајно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већа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заступљеност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интринзичке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екстринзичку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је потвђена.</w:t>
      </w:r>
    </w:p>
    <w:p w:rsidR="00016C80" w:rsidRPr="00016C80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5: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структури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статистички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најзаступљенији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бити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мотиватори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који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решавање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интелектуално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стимулишућих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задатака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је потвђена.</w:t>
      </w:r>
    </w:p>
    <w:p w:rsidR="00016C80" w:rsidRPr="00016C80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6: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Очекује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статистички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значајна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разлика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структури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запослених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програмера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који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различитим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радним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позицијама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Јуниор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43ADC">
        <w:rPr>
          <w:rFonts w:ascii="Times New Roman" w:hAnsi="Times New Roman" w:hint="eastAsia"/>
          <w:sz w:val="24"/>
          <w:szCs w:val="24"/>
          <w:lang w:val="ru-RU"/>
        </w:rPr>
        <w:t>Интермедиет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Сениор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). </w:t>
      </w:r>
      <w:r w:rsidR="00BA7D90">
        <w:rPr>
          <w:rFonts w:ascii="Times New Roman" w:hAnsi="Times New Roman"/>
          <w:sz w:val="24"/>
          <w:szCs w:val="24"/>
          <w:lang w:val="ru-RU"/>
        </w:rPr>
        <w:t>Хипотеза није потвђена.</w:t>
      </w:r>
    </w:p>
    <w:p w:rsidR="00016C80" w:rsidRPr="00016C80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7: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Структура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неће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статистички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значајно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разликовати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између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мушкараца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жена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запослених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сектору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софтверског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инжењерства</w:t>
      </w:r>
      <w:r w:rsidRPr="00016C80">
        <w:rPr>
          <w:rFonts w:ascii="Times New Roman" w:hAnsi="Times New Roman"/>
          <w:sz w:val="24"/>
          <w:szCs w:val="24"/>
          <w:lang w:val="ru-RU"/>
        </w:rPr>
        <w:t>.</w:t>
      </w:r>
      <w:r w:rsidR="00743ADC" w:rsidRPr="00743A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3ADC">
        <w:rPr>
          <w:rFonts w:ascii="Times New Roman" w:hAnsi="Times New Roman"/>
          <w:sz w:val="24"/>
          <w:szCs w:val="24"/>
          <w:lang w:val="ru-RU"/>
        </w:rPr>
        <w:t>Хипотеза је потвђена.</w:t>
      </w:r>
    </w:p>
    <w:p w:rsidR="00336331" w:rsidRPr="00743ADC" w:rsidRDefault="00016C80" w:rsidP="00743ADC">
      <w:pPr>
        <w:ind w:left="90" w:firstLine="630"/>
        <w:jc w:val="both"/>
        <w:rPr>
          <w:rFonts w:ascii="Times New Roman" w:hAnsi="Times New Roman"/>
          <w:sz w:val="24"/>
          <w:szCs w:val="24"/>
          <w:lang w:val="ru-RU"/>
        </w:rPr>
      </w:pPr>
      <w:r w:rsidRPr="00016C80">
        <w:rPr>
          <w:rFonts w:ascii="Times New Roman" w:hAnsi="Times New Roman" w:hint="eastAsia"/>
          <w:sz w:val="24"/>
          <w:szCs w:val="24"/>
          <w:lang w:val="ru-RU"/>
        </w:rPr>
        <w:t>Х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8: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особа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које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завршиле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неки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програма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преквалификације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екстринзичка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мотивације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ће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бити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значајно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израженија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односу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6C80">
        <w:rPr>
          <w:rFonts w:ascii="Times New Roman" w:hAnsi="Times New Roman" w:hint="eastAsia"/>
          <w:sz w:val="24"/>
          <w:szCs w:val="24"/>
          <w:lang w:val="ru-RU"/>
        </w:rPr>
        <w:t>интринзичку</w:t>
      </w:r>
      <w:r w:rsidRPr="00016C80">
        <w:rPr>
          <w:rFonts w:ascii="Times New Roman" w:hAnsi="Times New Roman"/>
          <w:sz w:val="24"/>
          <w:szCs w:val="24"/>
          <w:lang w:val="ru-RU"/>
        </w:rPr>
        <w:t>.</w:t>
      </w:r>
      <w:r w:rsidR="00743ADC" w:rsidRPr="00743A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3ADC">
        <w:rPr>
          <w:rFonts w:ascii="Times New Roman" w:hAnsi="Times New Roman"/>
          <w:sz w:val="24"/>
          <w:szCs w:val="24"/>
          <w:lang w:val="ru-RU"/>
        </w:rPr>
        <w:t>Хипотеза није потвђена.</w:t>
      </w:r>
    </w:p>
    <w:p w:rsidR="00E9708A" w:rsidRDefault="00F23587" w:rsidP="00F23587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C7697F" w:rsidRPr="00754B8F" w:rsidRDefault="00016C80" w:rsidP="00754B8F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4</w:t>
      </w:r>
      <w:r w:rsidR="00F23587" w:rsidRPr="00E82D17">
        <w:rPr>
          <w:rFonts w:ascii="Times New Roman" w:hAnsi="Times New Roman"/>
          <w:b/>
          <w:sz w:val="24"/>
          <w:szCs w:val="24"/>
          <w:lang w:val="sr-Cyrl-CS"/>
        </w:rPr>
        <w:t xml:space="preserve">.  Опис садржаја </w:t>
      </w:r>
      <w:r w:rsidR="00F23587" w:rsidRPr="00E82D17">
        <w:rPr>
          <w:rFonts w:ascii="Times New Roman" w:hAnsi="Times New Roman"/>
          <w:b/>
          <w:sz w:val="24"/>
          <w:szCs w:val="24"/>
          <w:lang w:val="ru-RU"/>
        </w:rPr>
        <w:t>(</w:t>
      </w:r>
      <w:r w:rsidR="00F23587" w:rsidRPr="00E82D17">
        <w:rPr>
          <w:rFonts w:ascii="Times New Roman" w:hAnsi="Times New Roman"/>
          <w:b/>
          <w:sz w:val="24"/>
          <w:szCs w:val="24"/>
          <w:lang w:val="sr-Cyrl-CS"/>
        </w:rPr>
        <w:t>структуре по поглављима</w:t>
      </w:r>
      <w:r w:rsidR="00F23587" w:rsidRPr="00E82D17">
        <w:rPr>
          <w:rFonts w:ascii="Times New Roman" w:hAnsi="Times New Roman"/>
          <w:b/>
          <w:sz w:val="24"/>
          <w:szCs w:val="24"/>
          <w:lang w:val="ru-RU"/>
        </w:rPr>
        <w:t>)</w:t>
      </w:r>
      <w:r w:rsidR="00F23587" w:rsidRPr="00E82D17">
        <w:rPr>
          <w:rFonts w:ascii="Times New Roman" w:hAnsi="Times New Roman"/>
          <w:b/>
          <w:sz w:val="24"/>
          <w:szCs w:val="24"/>
          <w:lang w:val="sr-Cyrl-CS"/>
        </w:rPr>
        <w:t xml:space="preserve"> дисертације</w:t>
      </w:r>
      <w:r w:rsidR="00F23587" w:rsidRPr="00E82D17">
        <w:rPr>
          <w:rFonts w:ascii="Times New Roman" w:hAnsi="Times New Roman"/>
          <w:b/>
          <w:sz w:val="24"/>
          <w:szCs w:val="24"/>
          <w:lang w:val="ru-RU"/>
        </w:rPr>
        <w:t>:</w:t>
      </w:r>
      <w:r w:rsidR="00F23587" w:rsidRPr="00E82D17">
        <w:rPr>
          <w:rFonts w:ascii="Times New Roman" w:hAnsi="Times New Roman"/>
          <w:sz w:val="24"/>
          <w:szCs w:val="24"/>
          <w:lang w:val="sr-Cyrl-CS"/>
        </w:rPr>
        <w:tab/>
      </w:r>
    </w:p>
    <w:p w:rsidR="00F23587" w:rsidRDefault="009A42D4" w:rsidP="00C7697F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2D4">
        <w:rPr>
          <w:rFonts w:ascii="Times New Roman" w:hAnsi="Times New Roman" w:hint="eastAsia"/>
          <w:sz w:val="24"/>
          <w:szCs w:val="24"/>
          <w:lang w:val="sr-Cyrl-CS"/>
        </w:rPr>
        <w:t>Докторска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дисертација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Ане</w:t>
      </w:r>
      <w:proofErr w:type="spellEnd"/>
      <w:r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Милојковић</w:t>
      </w:r>
      <w:proofErr w:type="spellEnd"/>
      <w:r w:rsidR="002B784E">
        <w:rPr>
          <w:rFonts w:ascii="Times New Roman" w:hAnsi="Times New Roman"/>
          <w:sz w:val="24"/>
          <w:szCs w:val="24"/>
          <w:lang w:val="sr-Cyrl-RS"/>
        </w:rPr>
        <w:t xml:space="preserve"> садржи</w:t>
      </w:r>
      <w:r w:rsidR="00526ACA">
        <w:rPr>
          <w:rFonts w:ascii="Times New Roman" w:hAnsi="Times New Roman"/>
          <w:sz w:val="24"/>
          <w:szCs w:val="24"/>
          <w:lang w:val="sr-Cyrl-RS"/>
        </w:rPr>
        <w:t xml:space="preserve"> следећа поглавља:</w:t>
      </w:r>
      <w:r w:rsidR="009A336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уводни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део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теоријски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референтни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оквир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методолошки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део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објашњење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процедуре</w:t>
      </w:r>
      <w:r w:rsid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прикупљања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података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опис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узорка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коришћених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инструмената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приказ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  <w:r w:rsidRPr="009A42D4">
        <w:rPr>
          <w:rFonts w:ascii="Times New Roman" w:hAnsi="Times New Roman"/>
          <w:sz w:val="24"/>
          <w:szCs w:val="24"/>
          <w:lang w:val="sr-Cyrl-CS"/>
        </w:rPr>
        <w:t>,</w:t>
      </w:r>
      <w:r w:rsid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дискусија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9A42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2D4">
        <w:rPr>
          <w:rFonts w:ascii="Times New Roman" w:hAnsi="Times New Roman" w:hint="eastAsia"/>
          <w:sz w:val="24"/>
          <w:szCs w:val="24"/>
          <w:lang w:val="sr-Cyrl-CS"/>
        </w:rPr>
        <w:t>закључак</w:t>
      </w:r>
      <w:r w:rsidRPr="009A42D4">
        <w:rPr>
          <w:rFonts w:ascii="Times New Roman" w:hAnsi="Times New Roman"/>
          <w:sz w:val="24"/>
          <w:szCs w:val="24"/>
          <w:lang w:val="sr-Cyrl-CS"/>
        </w:rPr>
        <w:t>.</w:t>
      </w:r>
    </w:p>
    <w:p w:rsidR="00351896" w:rsidRDefault="00351896" w:rsidP="009A42D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697F" w:rsidRPr="00336331" w:rsidRDefault="00351896" w:rsidP="00C111C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36331">
        <w:rPr>
          <w:rFonts w:ascii="Times New Roman" w:hAnsi="Times New Roman" w:hint="eastAsia"/>
          <w:sz w:val="24"/>
          <w:szCs w:val="24"/>
          <w:lang w:val="sr-Cyrl-CS"/>
        </w:rPr>
        <w:t>Уводни</w:t>
      </w:r>
      <w:r w:rsidR="00363DE3" w:rsidRPr="00336331">
        <w:rPr>
          <w:rFonts w:ascii="Times New Roman" w:hAnsi="Times New Roman"/>
          <w:sz w:val="24"/>
          <w:szCs w:val="24"/>
          <w:lang w:val="sr-Cyrl-CS"/>
        </w:rPr>
        <w:t xml:space="preserve"> (теоријски)</w:t>
      </w:r>
      <w:r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6331">
        <w:rPr>
          <w:rFonts w:ascii="Times New Roman" w:hAnsi="Times New Roman" w:hint="eastAsia"/>
          <w:sz w:val="24"/>
          <w:szCs w:val="24"/>
          <w:lang w:val="sr-Cyrl-CS"/>
        </w:rPr>
        <w:t>део</w:t>
      </w:r>
      <w:r w:rsidR="00363DE3"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51896" w:rsidRPr="00C111C3" w:rsidRDefault="00363DE3" w:rsidP="00C111C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63DE3">
        <w:rPr>
          <w:rFonts w:ascii="Times New Roman" w:hAnsi="Times New Roman"/>
          <w:sz w:val="24"/>
          <w:szCs w:val="24"/>
          <w:lang w:val="sr-Cyrl-CS"/>
        </w:rPr>
        <w:t>У уводном делу кандидаткиња Ана Милојковић</w:t>
      </w:r>
      <w:r w:rsidR="00351896" w:rsidRPr="00363D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111C3">
        <w:rPr>
          <w:rFonts w:ascii="Times New Roman" w:hAnsi="Times New Roman"/>
          <w:sz w:val="24"/>
          <w:szCs w:val="24"/>
          <w:lang w:val="sr-Cyrl-CS"/>
        </w:rPr>
        <w:t>прави преглед</w:t>
      </w:r>
      <w:r w:rsidR="00120E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11C3">
        <w:rPr>
          <w:rFonts w:ascii="Times New Roman" w:hAnsi="Times New Roman"/>
          <w:sz w:val="24"/>
          <w:szCs w:val="24"/>
          <w:lang w:val="sr-Cyrl-CS"/>
        </w:rPr>
        <w:t>најистакнутијих промена  у савременом свету рада, како у погледу развоја сектора информационих технологија, тако и у погледу карактеристика нових послова у поменутом сектору.</w:t>
      </w:r>
      <w:r w:rsidR="008F38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11C3">
        <w:rPr>
          <w:rFonts w:ascii="Times New Roman" w:hAnsi="Times New Roman"/>
          <w:sz w:val="24"/>
          <w:szCs w:val="24"/>
          <w:lang w:val="sr-Cyrl-CS"/>
        </w:rPr>
        <w:t>Затим следи преглед најистакнут</w:t>
      </w:r>
      <w:r w:rsidR="008F3842">
        <w:rPr>
          <w:rFonts w:ascii="Times New Roman" w:hAnsi="Times New Roman"/>
          <w:sz w:val="24"/>
          <w:szCs w:val="24"/>
          <w:lang w:val="sr-Cyrl-CS"/>
        </w:rPr>
        <w:t>и</w:t>
      </w:r>
      <w:r w:rsidRPr="00C111C3">
        <w:rPr>
          <w:rFonts w:ascii="Times New Roman" w:hAnsi="Times New Roman"/>
          <w:sz w:val="24"/>
          <w:szCs w:val="24"/>
          <w:lang w:val="sr-Cyrl-CS"/>
        </w:rPr>
        <w:t>јих релевантних</w:t>
      </w:r>
      <w:r w:rsidR="008F384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11C3">
        <w:rPr>
          <w:rFonts w:ascii="Times New Roman" w:hAnsi="Times New Roman"/>
          <w:sz w:val="24"/>
          <w:szCs w:val="24"/>
          <w:lang w:val="sr-Cyrl-CS"/>
        </w:rPr>
        <w:t xml:space="preserve">теорија мотивације на раду као и критички осврт </w:t>
      </w:r>
      <w:r w:rsidR="00C111C3">
        <w:rPr>
          <w:rFonts w:ascii="Times New Roman" w:hAnsi="Times New Roman"/>
          <w:sz w:val="24"/>
          <w:szCs w:val="24"/>
          <w:lang w:val="sr-Cyrl-CS"/>
        </w:rPr>
        <w:t>и ограничења есенцијалистичког приступа у разумевању комплексног проблема интеракције карактеристика посла и мотивације запослених.</w:t>
      </w:r>
      <w:r w:rsidR="00120EE3">
        <w:rPr>
          <w:rFonts w:hint="eastAsia"/>
        </w:rPr>
        <w:t xml:space="preserve"> </w:t>
      </w:r>
      <w:proofErr w:type="spellStart"/>
      <w:r w:rsidR="00120EE3" w:rsidRPr="00120EE3">
        <w:rPr>
          <w:rFonts w:ascii="Times New Roman" w:hAnsi="Times New Roman"/>
          <w:sz w:val="24"/>
          <w:szCs w:val="24"/>
        </w:rPr>
        <w:t>Разматрање</w:t>
      </w:r>
      <w:proofErr w:type="spellEnd"/>
      <w:r w:rsidR="00120EE3" w:rsidRPr="00120EE3">
        <w:rPr>
          <w:rFonts w:ascii="Times New Roman" w:hAnsi="Times New Roman"/>
          <w:sz w:val="24"/>
          <w:szCs w:val="24"/>
        </w:rPr>
        <w:t xml:space="preserve"> </w:t>
      </w:r>
      <w:r w:rsidR="00120EE3">
        <w:rPr>
          <w:rFonts w:ascii="Times New Roman" w:hAnsi="Times New Roman"/>
          <w:sz w:val="24"/>
          <w:szCs w:val="24"/>
          <w:lang w:val="sr-Cyrl-CS"/>
        </w:rPr>
        <w:t xml:space="preserve">се завршава </w:t>
      </w:r>
      <w:r w:rsidR="00C86203">
        <w:rPr>
          <w:rFonts w:ascii="Times New Roman" w:hAnsi="Times New Roman"/>
          <w:sz w:val="24"/>
          <w:szCs w:val="24"/>
          <w:lang w:val="sr-Cyrl-CS"/>
        </w:rPr>
        <w:t>образлагањем алтернативне социоконструкционистичке парадигме као погоднијег теоријско-истраживачког оквира за дефинисање</w:t>
      </w:r>
      <w:r w:rsidR="00120E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0EE3">
        <w:rPr>
          <w:rFonts w:ascii="Times New Roman" w:hAnsi="Times New Roman" w:hint="eastAsia"/>
          <w:sz w:val="24"/>
          <w:szCs w:val="24"/>
          <w:lang w:val="sr-Cyrl-CS"/>
        </w:rPr>
        <w:t>п</w:t>
      </w:r>
      <w:r w:rsidR="00C111C3" w:rsidRPr="00C111C3">
        <w:rPr>
          <w:rFonts w:ascii="Times New Roman" w:hAnsi="Times New Roman" w:hint="eastAsia"/>
          <w:sz w:val="24"/>
          <w:szCs w:val="24"/>
          <w:lang w:val="sr-Cyrl-CS"/>
        </w:rPr>
        <w:t>редмет</w:t>
      </w:r>
      <w:r w:rsidR="00120EE3">
        <w:rPr>
          <w:rFonts w:ascii="Times New Roman" w:hAnsi="Times New Roman" w:hint="eastAsia"/>
          <w:sz w:val="24"/>
          <w:szCs w:val="24"/>
        </w:rPr>
        <w:t>а</w:t>
      </w:r>
      <w:r w:rsidR="00120EE3">
        <w:rPr>
          <w:rFonts w:ascii="Times New Roman" w:hAnsi="Times New Roman"/>
          <w:sz w:val="24"/>
          <w:szCs w:val="24"/>
          <w:lang w:val="sr-Cyrl-CS"/>
        </w:rPr>
        <w:t xml:space="preserve">, проблема </w:t>
      </w:r>
      <w:r w:rsidR="00C111C3" w:rsidRPr="00C111C3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C111C3" w:rsidRPr="00C111C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F3842">
        <w:rPr>
          <w:rFonts w:ascii="Times New Roman" w:hAnsi="Times New Roman" w:hint="eastAsia"/>
          <w:sz w:val="24"/>
          <w:szCs w:val="24"/>
          <w:lang w:val="sr-Cyrl-CS"/>
        </w:rPr>
        <w:t>циљева</w:t>
      </w:r>
      <w:r w:rsidR="00C111C3" w:rsidRPr="00C111C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111C3" w:rsidRPr="00C111C3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="00C111C3" w:rsidRPr="00C111C3">
        <w:rPr>
          <w:rFonts w:ascii="Times New Roman" w:hAnsi="Times New Roman"/>
          <w:sz w:val="24"/>
          <w:szCs w:val="24"/>
          <w:lang w:val="sr-Cyrl-CS"/>
        </w:rPr>
        <w:t>.</w:t>
      </w:r>
    </w:p>
    <w:p w:rsidR="00C7697F" w:rsidRDefault="00C7697F" w:rsidP="00587AA5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697F" w:rsidRPr="00336331" w:rsidRDefault="00587AA5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36331">
        <w:rPr>
          <w:rFonts w:ascii="Times New Roman" w:hAnsi="Times New Roman" w:hint="eastAsia"/>
          <w:sz w:val="24"/>
          <w:szCs w:val="24"/>
          <w:lang w:val="sr-Cyrl-CS"/>
        </w:rPr>
        <w:t>Методолошки</w:t>
      </w:r>
      <w:r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6331">
        <w:rPr>
          <w:rFonts w:ascii="Times New Roman" w:hAnsi="Times New Roman" w:hint="eastAsia"/>
          <w:sz w:val="24"/>
          <w:szCs w:val="24"/>
          <w:lang w:val="sr-Cyrl-CS"/>
        </w:rPr>
        <w:t>део</w:t>
      </w:r>
    </w:p>
    <w:p w:rsidR="00781562" w:rsidRPr="009534F1" w:rsidRDefault="00587AA5" w:rsidP="00587AA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C8060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оквиру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детаљно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784E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приказан</w:t>
      </w:r>
      <w:r w:rsidRPr="00C80606">
        <w:rPr>
          <w:rFonts w:ascii="Times New Roman" w:hAnsi="Times New Roman" w:hint="eastAsia"/>
          <w:sz w:val="24"/>
          <w:szCs w:val="24"/>
        </w:rPr>
        <w:t>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C80606">
        <w:rPr>
          <w:rFonts w:ascii="Times New Roman" w:hAnsi="Times New Roman" w:hint="eastAsia"/>
          <w:sz w:val="24"/>
          <w:szCs w:val="24"/>
        </w:rPr>
        <w:t>процедура</w:t>
      </w:r>
      <w:proofErr w:type="spellEnd"/>
      <w:r w:rsidRPr="00C80606">
        <w:rPr>
          <w:rFonts w:ascii="Times New Roman" w:hAnsi="Times New Roman" w:hint="eastAsia"/>
          <w:sz w:val="24"/>
          <w:szCs w:val="24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прикупљања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података</w:t>
      </w:r>
      <w:r w:rsidR="00905A23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05A23">
        <w:rPr>
          <w:rFonts w:ascii="Times New Roman" w:hAnsi="Times New Roman"/>
          <w:sz w:val="24"/>
          <w:szCs w:val="24"/>
          <w:lang w:val="sr-Cyrl-RS"/>
        </w:rPr>
        <w:t>И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 xml:space="preserve">спитивање </w:t>
      </w:r>
      <w:r w:rsidR="002B784E">
        <w:rPr>
          <w:rFonts w:ascii="Times New Roman" w:hAnsi="Times New Roman"/>
          <w:sz w:val="24"/>
          <w:szCs w:val="24"/>
          <w:lang w:val="sr-Cyrl-CS"/>
        </w:rPr>
        <w:t>ј</w:t>
      </w:r>
      <w:r w:rsidR="00905A23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>ра</w:t>
      </w:r>
      <w:r w:rsidR="002B784E">
        <w:rPr>
          <w:rFonts w:ascii="Times New Roman" w:hAnsi="Times New Roman"/>
          <w:sz w:val="24"/>
          <w:szCs w:val="24"/>
          <w:lang w:val="sr-Cyrl-CS"/>
        </w:rPr>
        <w:t>ђено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 xml:space="preserve"> у две фазе: (1) квалитативно</w:t>
      </w:r>
      <w:r w:rsidR="006E7B1E">
        <w:rPr>
          <w:rFonts w:ascii="Times New Roman" w:hAnsi="Times New Roman"/>
          <w:sz w:val="24"/>
          <w:szCs w:val="24"/>
          <w:lang w:val="sr-Cyrl-CS"/>
        </w:rPr>
        <w:t>,</w:t>
      </w:r>
      <w:r w:rsidR="002B784E">
        <w:rPr>
          <w:rFonts w:ascii="Times New Roman" w:hAnsi="Times New Roman"/>
          <w:sz w:val="24"/>
          <w:szCs w:val="24"/>
          <w:lang w:val="sr-Cyrl-CS"/>
        </w:rPr>
        <w:t xml:space="preserve"> у коме се</w:t>
      </w:r>
      <w:r w:rsidR="00E233FF">
        <w:rPr>
          <w:rFonts w:ascii="Times New Roman" w:hAnsi="Times New Roman"/>
          <w:sz w:val="24"/>
          <w:szCs w:val="24"/>
          <w:lang w:val="sr-Cyrl-CS"/>
        </w:rPr>
        <w:t>, ослањајући се на начела социоконструкционистичке методологије</w:t>
      </w:r>
      <w:r w:rsidR="00FB639F">
        <w:rPr>
          <w:rFonts w:ascii="Times New Roman" w:hAnsi="Times New Roman"/>
          <w:sz w:val="24"/>
          <w:szCs w:val="24"/>
          <w:lang w:val="sr-Cyrl-CS"/>
        </w:rPr>
        <w:t xml:space="preserve"> као и специфичне технике</w:t>
      </w:r>
      <w:r w:rsidR="00E233FF">
        <w:rPr>
          <w:rFonts w:ascii="Times New Roman" w:hAnsi="Times New Roman"/>
          <w:sz w:val="24"/>
          <w:szCs w:val="24"/>
          <w:lang w:val="sr-Cyrl-CS"/>
        </w:rPr>
        <w:t>,</w:t>
      </w:r>
      <w:r w:rsidR="002B784E">
        <w:rPr>
          <w:rFonts w:ascii="Times New Roman" w:hAnsi="Times New Roman"/>
          <w:sz w:val="24"/>
          <w:szCs w:val="24"/>
          <w:lang w:val="sr-Cyrl-CS"/>
        </w:rPr>
        <w:t xml:space="preserve"> детаљно образлаже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 xml:space="preserve"> процедура конструисања завршне верзије упитника намењеног испитивању структуре мотивације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905A23">
        <w:rPr>
          <w:rFonts w:ascii="Times New Roman" w:hAnsi="Times New Roman"/>
          <w:sz w:val="24"/>
          <w:szCs w:val="24"/>
          <w:lang w:val="sr-Cyrl-CS"/>
        </w:rPr>
        <w:t xml:space="preserve"> (2) квантитативно</w:t>
      </w:r>
      <w:r w:rsidR="006E7B1E">
        <w:rPr>
          <w:rFonts w:ascii="Times New Roman" w:hAnsi="Times New Roman"/>
          <w:sz w:val="24"/>
          <w:szCs w:val="24"/>
          <w:lang w:val="sr-Cyrl-CS"/>
        </w:rPr>
        <w:t>,</w:t>
      </w:r>
      <w:r w:rsidR="00905A23">
        <w:rPr>
          <w:rFonts w:ascii="Times New Roman" w:hAnsi="Times New Roman"/>
          <w:sz w:val="24"/>
          <w:szCs w:val="24"/>
          <w:lang w:val="sr-Cyrl-CS"/>
        </w:rPr>
        <w:t xml:space="preserve"> које</w:t>
      </w:r>
      <w:r w:rsidR="002B784E">
        <w:rPr>
          <w:rFonts w:ascii="Times New Roman" w:hAnsi="Times New Roman"/>
          <w:sz w:val="24"/>
          <w:szCs w:val="24"/>
          <w:lang w:val="sr-Cyrl-CS"/>
        </w:rPr>
        <w:t xml:space="preserve"> је било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 xml:space="preserve"> усмерен</w:t>
      </w:r>
      <w:r w:rsidR="00905A23">
        <w:rPr>
          <w:rFonts w:ascii="Times New Roman" w:hAnsi="Times New Roman"/>
          <w:sz w:val="24"/>
          <w:szCs w:val="24"/>
          <w:lang w:val="sr-Cyrl-CS"/>
        </w:rPr>
        <w:t>о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 xml:space="preserve"> на ста</w:t>
      </w:r>
      <w:r w:rsidR="006E7B1E">
        <w:rPr>
          <w:rFonts w:ascii="Times New Roman" w:hAnsi="Times New Roman"/>
          <w:sz w:val="24"/>
          <w:szCs w:val="24"/>
          <w:lang w:val="sr-Cyrl-CS"/>
        </w:rPr>
        <w:t>т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>истичку обраду прикупљених података</w:t>
      </w:r>
      <w:r w:rsidR="0020029E">
        <w:rPr>
          <w:rFonts w:ascii="Times New Roman" w:hAnsi="Times New Roman"/>
          <w:sz w:val="24"/>
          <w:szCs w:val="24"/>
          <w:lang w:val="sr-Cyrl-CS"/>
        </w:rPr>
        <w:t>, као и на проверу</w:t>
      </w:r>
      <w:r w:rsidR="00E233FF">
        <w:rPr>
          <w:rFonts w:ascii="Times New Roman" w:hAnsi="Times New Roman"/>
          <w:sz w:val="24"/>
          <w:szCs w:val="24"/>
          <w:lang w:val="sr-Cyrl-CS"/>
        </w:rPr>
        <w:t xml:space="preserve"> валидности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 xml:space="preserve">и поузданости </w:t>
      </w:r>
      <w:r w:rsidR="00E233FF">
        <w:rPr>
          <w:rFonts w:ascii="Times New Roman" w:hAnsi="Times New Roman"/>
          <w:sz w:val="24"/>
          <w:szCs w:val="24"/>
          <w:lang w:val="sr-Cyrl-CS"/>
        </w:rPr>
        <w:t xml:space="preserve">конструисаног инструмента.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Регресионом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анализом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784E">
        <w:rPr>
          <w:rFonts w:ascii="Times New Roman" w:hAnsi="Times New Roman"/>
          <w:sz w:val="24"/>
          <w:szCs w:val="24"/>
          <w:lang w:val="sr-Cyrl-CS"/>
        </w:rPr>
        <w:t>проверена</w:t>
      </w:r>
      <w:r w:rsidR="00E233F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784E">
        <w:rPr>
          <w:rFonts w:ascii="Times New Roman" w:hAnsi="Times New Roman"/>
          <w:sz w:val="24"/>
          <w:szCs w:val="24"/>
          <w:lang w:val="sr-Cyrl-CS"/>
        </w:rPr>
        <w:t>је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могућност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предикције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основу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као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ли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варијабле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попут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пола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образовања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радне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позиције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модерирају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однос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између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мотиватора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="00C7697F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697F" w:rsidRPr="00C7697F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="006E7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27EB5">
        <w:rPr>
          <w:rFonts w:ascii="Times New Roman" w:hAnsi="Times New Roman"/>
          <w:i/>
          <w:sz w:val="24"/>
          <w:szCs w:val="24"/>
          <w:lang w:val="sr-Cyrl-CS"/>
        </w:rPr>
        <w:t>.</w:t>
      </w:r>
      <w:r w:rsidR="00B27EB5">
        <w:rPr>
          <w:rFonts w:ascii="Times New Roman" w:hAnsi="Times New Roman"/>
          <w:i/>
          <w:sz w:val="24"/>
          <w:szCs w:val="24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првом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делу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елицитацију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конструката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коришћени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узорак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састојао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50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испитаника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оба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пола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којих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50%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из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области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lastRenderedPageBreak/>
        <w:t>софтверског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других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50%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су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електроинжењери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инжењери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телекомуникација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несофтверског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ИТ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81562" w:rsidRPr="00781562">
        <w:rPr>
          <w:rFonts w:ascii="Times New Roman" w:hAnsi="Times New Roman" w:hint="eastAsia"/>
          <w:sz w:val="24"/>
          <w:szCs w:val="24"/>
          <w:lang w:val="sr-Cyrl-CS"/>
        </w:rPr>
        <w:t>сектора</w:t>
      </w:r>
      <w:r w:rsidR="00781562" w:rsidRPr="0078156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0029E">
        <w:rPr>
          <w:rFonts w:ascii="Times New Roman" w:hAnsi="Times New Roman"/>
          <w:sz w:val="24"/>
          <w:szCs w:val="24"/>
          <w:lang w:val="sr-Cyrl-CS"/>
        </w:rPr>
        <w:t>У другом кораку узорак</w:t>
      </w:r>
      <w:r w:rsid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>је чинило 389 програмера изабраних</w:t>
      </w:r>
      <w:r w:rsidR="0020029E" w:rsidRPr="002002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>на случајан начин.</w:t>
      </w:r>
      <w:r w:rsidR="002B0F09" w:rsidRPr="002B0F09">
        <w:rPr>
          <w:rFonts w:hint="eastAsia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Након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статистичке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провере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упитника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дошло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до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коначне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верзије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која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има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укупно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39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тврдњи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од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којих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32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мере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интринзичку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екстринзичку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мотивацију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програмера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софтверских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инжењера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7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ставки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односе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демографске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карактеристике</w:t>
      </w:r>
      <w:r w:rsidR="002B0F09" w:rsidRPr="002B0F0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0F09" w:rsidRPr="002B0F09">
        <w:rPr>
          <w:rFonts w:ascii="Times New Roman" w:hAnsi="Times New Roman" w:hint="eastAsia"/>
          <w:sz w:val="24"/>
          <w:szCs w:val="24"/>
          <w:lang w:val="sr-Cyrl-CS"/>
        </w:rPr>
        <w:t>испитаника</w:t>
      </w:r>
    </w:p>
    <w:p w:rsidR="002B0F09" w:rsidRDefault="002B0F09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697F" w:rsidRPr="00336331" w:rsidRDefault="00587AA5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36331">
        <w:rPr>
          <w:rFonts w:ascii="Times New Roman" w:hAnsi="Times New Roman" w:hint="eastAsia"/>
          <w:sz w:val="24"/>
          <w:szCs w:val="24"/>
          <w:lang w:val="sr-Cyrl-CS"/>
        </w:rPr>
        <w:t>Приказ</w:t>
      </w:r>
      <w:r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6331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  <w:r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6331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</w:p>
    <w:p w:rsidR="00BA16F3" w:rsidRPr="001E5C32" w:rsidRDefault="00587AA5" w:rsidP="00BA16F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C80606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оквиру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дела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детаљно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 xml:space="preserve">су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приказани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резултати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тако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80606">
        <w:rPr>
          <w:rFonts w:ascii="Times New Roman" w:hAnsi="Times New Roman" w:hint="eastAsia"/>
          <w:sz w:val="24"/>
          <w:szCs w:val="24"/>
          <w:lang w:val="sr-Cyrl-CS"/>
        </w:rPr>
        <w:t>прате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>постављене</w:t>
      </w:r>
      <w:r w:rsidRPr="00C8060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80606" w:rsidRPr="00C80606">
        <w:rPr>
          <w:rFonts w:ascii="Times New Roman" w:hAnsi="Times New Roman" w:hint="eastAsia"/>
          <w:sz w:val="24"/>
          <w:szCs w:val="24"/>
          <w:lang w:val="sr-Cyrl-CS"/>
        </w:rPr>
        <w:t>циљеве и хипотезе</w:t>
      </w:r>
      <w:r w:rsidR="00C80606" w:rsidRPr="00C80606">
        <w:rPr>
          <w:rFonts w:ascii="Times New Roman" w:hAnsi="Times New Roman"/>
          <w:sz w:val="24"/>
          <w:szCs w:val="24"/>
          <w:lang w:val="sr-Cyrl-CS"/>
        </w:rPr>
        <w:t>.</w:t>
      </w:r>
      <w:r w:rsidR="00BA16F3" w:rsidRPr="00BA16F3">
        <w:rPr>
          <w:rFonts w:ascii="Times New Roman" w:hAnsi="Times New Roman" w:hint="eastAsia"/>
          <w:sz w:val="24"/>
          <w:szCs w:val="24"/>
        </w:rPr>
        <w:t xml:space="preserve"> </w:t>
      </w:r>
      <w:r w:rsidR="00BA16F3">
        <w:rPr>
          <w:rFonts w:ascii="Times New Roman" w:hAnsi="Times New Roman" w:hint="eastAsia"/>
          <w:sz w:val="24"/>
          <w:szCs w:val="24"/>
        </w:rPr>
        <w:t>З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ахваљујући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резултатима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показало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перцепција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код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програмера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софтверских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инжењера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другачија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односу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друге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запослене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BA16F3">
        <w:rPr>
          <w:rFonts w:ascii="Times New Roman" w:hAnsi="Times New Roman"/>
          <w:sz w:val="24"/>
          <w:szCs w:val="24"/>
          <w:lang w:val="sr-Cyrl-CS"/>
        </w:rPr>
        <w:t>Р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азлике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>
        <w:rPr>
          <w:rFonts w:ascii="Times New Roman" w:hAnsi="Times New Roman"/>
          <w:sz w:val="24"/>
          <w:szCs w:val="24"/>
          <w:lang w:val="sr-Cyrl-CS"/>
        </w:rPr>
        <w:t>постоје и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односу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запослене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који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баве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веома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сличним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пословима</w:t>
      </w:r>
      <w:r w:rsidR="00BA16F3">
        <w:rPr>
          <w:rFonts w:ascii="Times New Roman" w:hAnsi="Times New Roman"/>
          <w:sz w:val="24"/>
          <w:szCs w:val="24"/>
          <w:lang w:val="sr-Cyrl-CS"/>
        </w:rPr>
        <w:t>.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Управо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због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разлике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перципирању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различитих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карактеристика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било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очекивано</w:t>
      </w:r>
      <w:r w:rsidR="00BA16F3">
        <w:rPr>
          <w:rFonts w:ascii="Times New Roman" w:hAnsi="Times New Roman"/>
          <w:sz w:val="24"/>
          <w:szCs w:val="24"/>
          <w:lang w:val="sr-Cyrl-CS"/>
        </w:rPr>
        <w:t>, а затим и потврђено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је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мотивација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посао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482D" w:rsidRPr="00016C80">
        <w:rPr>
          <w:rFonts w:ascii="Times New Roman" w:hAnsi="Times New Roman" w:hint="eastAsia"/>
          <w:sz w:val="24"/>
          <w:szCs w:val="24"/>
          <w:lang w:val="ru-RU"/>
        </w:rPr>
        <w:t>квалитативно</w:t>
      </w:r>
      <w:r w:rsidR="00BA482D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82D" w:rsidRPr="00016C80">
        <w:rPr>
          <w:rFonts w:ascii="Times New Roman" w:hAnsi="Times New Roman" w:hint="eastAsia"/>
          <w:sz w:val="24"/>
          <w:szCs w:val="24"/>
          <w:lang w:val="ru-RU"/>
        </w:rPr>
        <w:t>и</w:t>
      </w:r>
      <w:r w:rsidR="00BA482D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82D" w:rsidRPr="00016C80">
        <w:rPr>
          <w:rFonts w:ascii="Times New Roman" w:hAnsi="Times New Roman" w:hint="eastAsia"/>
          <w:sz w:val="24"/>
          <w:szCs w:val="24"/>
          <w:lang w:val="ru-RU"/>
        </w:rPr>
        <w:t>квантитативно</w:t>
      </w:r>
      <w:r w:rsidR="00BA482D" w:rsidRPr="00BA16F3">
        <w:rPr>
          <w:rFonts w:ascii="Times New Roman" w:hAnsi="Times New Roman" w:hint="eastAsia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другачија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код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>
        <w:rPr>
          <w:rFonts w:ascii="Times New Roman" w:hAnsi="Times New Roman"/>
          <w:sz w:val="24"/>
          <w:szCs w:val="24"/>
          <w:lang w:val="sr-Cyrl-CS"/>
        </w:rPr>
        <w:t xml:space="preserve">ове 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две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групе</w:t>
      </w:r>
      <w:r w:rsidR="00BA16F3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16F3" w:rsidRPr="00BA16F3">
        <w:rPr>
          <w:rFonts w:ascii="Times New Roman" w:hAnsi="Times New Roman" w:hint="eastAsia"/>
          <w:sz w:val="24"/>
          <w:szCs w:val="24"/>
          <w:lang w:val="sr-Cyrl-CS"/>
        </w:rPr>
        <w:t>инжењера</w:t>
      </w:r>
      <w:r w:rsidR="00BA16F3">
        <w:rPr>
          <w:rFonts w:ascii="Times New Roman" w:hAnsi="Times New Roman"/>
          <w:sz w:val="24"/>
          <w:szCs w:val="24"/>
          <w:lang w:val="sr-Cyrl-CS"/>
        </w:rPr>
        <w:t>.</w:t>
      </w:r>
      <w:r w:rsidR="001E5C32" w:rsidRPr="001E5C32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1E5C32">
        <w:rPr>
          <w:rFonts w:ascii="Times New Roman" w:hAnsi="Times New Roman" w:hint="eastAsia"/>
          <w:sz w:val="24"/>
          <w:szCs w:val="24"/>
          <w:lang w:val="ru-RU"/>
        </w:rPr>
        <w:t>Н</w:t>
      </w:r>
      <w:r w:rsidR="001E5C32" w:rsidRPr="00016C80">
        <w:rPr>
          <w:rFonts w:ascii="Times New Roman" w:hAnsi="Times New Roman" w:hint="eastAsia"/>
          <w:sz w:val="24"/>
          <w:szCs w:val="24"/>
          <w:lang w:val="ru-RU"/>
        </w:rPr>
        <w:t>ајзаступљенији</w:t>
      </w:r>
      <w:r w:rsidR="001E5C32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5C32" w:rsidRPr="00016C80">
        <w:rPr>
          <w:rFonts w:ascii="Times New Roman" w:hAnsi="Times New Roman" w:hint="eastAsia"/>
          <w:sz w:val="24"/>
          <w:szCs w:val="24"/>
          <w:lang w:val="ru-RU"/>
        </w:rPr>
        <w:t>мотиватори</w:t>
      </w:r>
      <w:r w:rsidR="001E5C32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5C32">
        <w:rPr>
          <w:rFonts w:ascii="Times New Roman" w:hAnsi="Times New Roman"/>
          <w:sz w:val="24"/>
          <w:szCs w:val="24"/>
          <w:lang w:val="ru-RU"/>
        </w:rPr>
        <w:t>у групи програмера и софтверских</w:t>
      </w:r>
      <w:r w:rsidR="001E5C32" w:rsidRPr="001E5C32">
        <w:rPr>
          <w:rFonts w:ascii="Times New Roman" w:hAnsi="Times New Roman" w:hint="eastAsia"/>
          <w:sz w:val="24"/>
          <w:szCs w:val="24"/>
          <w:lang w:val="sr-Cyrl-CS"/>
        </w:rPr>
        <w:t xml:space="preserve"> </w:t>
      </w:r>
      <w:r w:rsidR="001E5C32" w:rsidRPr="00BA16F3">
        <w:rPr>
          <w:rFonts w:ascii="Times New Roman" w:hAnsi="Times New Roman" w:hint="eastAsia"/>
          <w:sz w:val="24"/>
          <w:szCs w:val="24"/>
          <w:lang w:val="sr-Cyrl-CS"/>
        </w:rPr>
        <w:t>инжењера</w:t>
      </w:r>
      <w:r w:rsidR="001E5C3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E5C32">
        <w:rPr>
          <w:rFonts w:ascii="Times New Roman" w:hAnsi="Times New Roman" w:hint="eastAsia"/>
          <w:sz w:val="24"/>
          <w:szCs w:val="24"/>
        </w:rPr>
        <w:t>су</w:t>
      </w:r>
      <w:proofErr w:type="spellEnd"/>
      <w:r w:rsidR="001E5C32">
        <w:rPr>
          <w:rFonts w:ascii="Times New Roman" w:hAnsi="Times New Roman" w:hint="eastAsia"/>
          <w:sz w:val="24"/>
          <w:szCs w:val="24"/>
        </w:rPr>
        <w:t xml:space="preserve"> </w:t>
      </w:r>
      <w:r w:rsidR="001E5C32" w:rsidRPr="00016C80">
        <w:rPr>
          <w:rFonts w:ascii="Times New Roman" w:hAnsi="Times New Roman" w:hint="eastAsia"/>
          <w:sz w:val="24"/>
          <w:szCs w:val="24"/>
          <w:lang w:val="ru-RU"/>
        </w:rPr>
        <w:t>интелектуално</w:t>
      </w:r>
      <w:r w:rsidR="001E5C32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5C32">
        <w:rPr>
          <w:rFonts w:ascii="Times New Roman" w:hAnsi="Times New Roman" w:hint="eastAsia"/>
          <w:sz w:val="24"/>
          <w:szCs w:val="24"/>
          <w:lang w:val="ru-RU"/>
        </w:rPr>
        <w:t>стимулишући</w:t>
      </w:r>
      <w:r w:rsidR="001E5C32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5C32" w:rsidRPr="00016C80">
        <w:rPr>
          <w:rFonts w:ascii="Times New Roman" w:hAnsi="Times New Roman" w:hint="eastAsia"/>
          <w:sz w:val="24"/>
          <w:szCs w:val="24"/>
          <w:lang w:val="ru-RU"/>
        </w:rPr>
        <w:t>зада</w:t>
      </w:r>
      <w:proofErr w:type="spellStart"/>
      <w:r w:rsidR="001E5C32">
        <w:rPr>
          <w:rFonts w:ascii="Times New Roman" w:hAnsi="Times New Roman" w:hint="eastAsia"/>
          <w:sz w:val="24"/>
          <w:szCs w:val="24"/>
        </w:rPr>
        <w:t>ци</w:t>
      </w:r>
      <w:proofErr w:type="spellEnd"/>
      <w:r w:rsidR="00BA482D">
        <w:rPr>
          <w:rFonts w:ascii="Times New Roman" w:hAnsi="Times New Roman"/>
          <w:sz w:val="24"/>
          <w:szCs w:val="24"/>
          <w:lang w:val="sr-Cyrl-RS"/>
        </w:rPr>
        <w:t>.</w:t>
      </w:r>
      <w:r w:rsidR="00285CA6">
        <w:rPr>
          <w:rFonts w:ascii="Times New Roman" w:hAnsi="Times New Roman"/>
          <w:sz w:val="24"/>
          <w:szCs w:val="24"/>
          <w:lang w:val="sr-Cyrl-RS"/>
        </w:rPr>
        <w:t xml:space="preserve">Када су у питању ефекти испитиваних социодемографских карактеристика на перцепцију карактеристика посла и структуру мотивације разлике између </w:t>
      </w:r>
      <w:r w:rsidR="00285CA6" w:rsidRPr="00BA16F3">
        <w:rPr>
          <w:rFonts w:ascii="Times New Roman" w:hAnsi="Times New Roman" w:hint="eastAsia"/>
          <w:sz w:val="24"/>
          <w:szCs w:val="24"/>
          <w:lang w:val="sr-Cyrl-CS"/>
        </w:rPr>
        <w:t>две</w:t>
      </w:r>
      <w:r w:rsidR="00285CA6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5CA6" w:rsidRPr="00BA16F3">
        <w:rPr>
          <w:rFonts w:ascii="Times New Roman" w:hAnsi="Times New Roman" w:hint="eastAsia"/>
          <w:sz w:val="24"/>
          <w:szCs w:val="24"/>
          <w:lang w:val="sr-Cyrl-CS"/>
        </w:rPr>
        <w:t>групе</w:t>
      </w:r>
      <w:r w:rsidR="00285CA6" w:rsidRPr="00BA16F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5CA6" w:rsidRPr="00BA16F3">
        <w:rPr>
          <w:rFonts w:ascii="Times New Roman" w:hAnsi="Times New Roman" w:hint="eastAsia"/>
          <w:sz w:val="24"/>
          <w:szCs w:val="24"/>
          <w:lang w:val="sr-Cyrl-CS"/>
        </w:rPr>
        <w:t>инжењера</w:t>
      </w:r>
      <w:r w:rsidR="00285CA6">
        <w:rPr>
          <w:rFonts w:ascii="Times New Roman" w:hAnsi="Times New Roman"/>
          <w:sz w:val="24"/>
          <w:szCs w:val="24"/>
          <w:lang w:val="sr-Cyrl-CS"/>
        </w:rPr>
        <w:t xml:space="preserve"> нису добијене.</w:t>
      </w:r>
    </w:p>
    <w:p w:rsidR="00C7697F" w:rsidRDefault="00C7697F" w:rsidP="00587AA5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697F" w:rsidRPr="00336331" w:rsidRDefault="00587AA5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36331">
        <w:rPr>
          <w:rFonts w:ascii="Times New Roman" w:hAnsi="Times New Roman" w:hint="eastAsia"/>
          <w:sz w:val="24"/>
          <w:szCs w:val="24"/>
          <w:lang w:val="sr-Cyrl-CS"/>
        </w:rPr>
        <w:t>Дискусија</w:t>
      </w:r>
      <w:r w:rsidRPr="003363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36331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</w:p>
    <w:p w:rsidR="00BA16F3" w:rsidRPr="003009AF" w:rsidRDefault="00905A23" w:rsidP="00BA16F3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905A23">
        <w:rPr>
          <w:rFonts w:ascii="Times New Roman" w:hAnsi="Times New Roman" w:hint="eastAsia"/>
          <w:sz w:val="24"/>
          <w:szCs w:val="24"/>
          <w:lang w:val="sr-Cyrl-CS"/>
        </w:rPr>
        <w:t>Дискусија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организована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тако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да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одговори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структури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постављених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циљева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и хипотеза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1137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дискусији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резултата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кандидаткиња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 w:hint="eastAsia"/>
          <w:sz w:val="24"/>
          <w:szCs w:val="24"/>
          <w:lang w:val="sr-Cyrl-CS"/>
        </w:rPr>
        <w:t>ј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е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 w:hint="eastAsia"/>
          <w:sz w:val="24"/>
          <w:szCs w:val="24"/>
          <w:lang w:val="sr-Cyrl-CS"/>
        </w:rPr>
        <w:t>интерпретирала</w:t>
      </w:r>
      <w:r w:rsidR="00794D5D" w:rsidRPr="00905A23">
        <w:rPr>
          <w:rFonts w:ascii="Times New Roman" w:hAnsi="Times New Roman" w:hint="eastAsia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 w:hint="eastAsia"/>
          <w:sz w:val="24"/>
          <w:szCs w:val="24"/>
        </w:rPr>
        <w:t xml:space="preserve">и </w:t>
      </w:r>
      <w:proofErr w:type="spellStart"/>
      <w:r w:rsidR="0020029E">
        <w:rPr>
          <w:rFonts w:ascii="Times New Roman" w:hAnsi="Times New Roman" w:hint="eastAsia"/>
          <w:sz w:val="24"/>
          <w:szCs w:val="24"/>
        </w:rPr>
        <w:t>упоредила</w:t>
      </w:r>
      <w:proofErr w:type="spellEnd"/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добијене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87AA5" w:rsidRPr="00905A23">
        <w:rPr>
          <w:rFonts w:ascii="Times New Roman" w:hAnsi="Times New Roman" w:hint="eastAsia"/>
          <w:sz w:val="24"/>
          <w:szCs w:val="24"/>
          <w:lang w:val="sr-Cyrl-CS"/>
        </w:rPr>
        <w:t>налазе</w:t>
      </w:r>
      <w:r w:rsidR="00587AA5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6D4300">
        <w:rPr>
          <w:rFonts w:ascii="Times New Roman" w:hAnsi="Times New Roman" w:hint="eastAsia"/>
          <w:sz w:val="24"/>
          <w:szCs w:val="24"/>
        </w:rPr>
        <w:t>са</w:t>
      </w:r>
      <w:proofErr w:type="spellEnd"/>
      <w:r w:rsidR="006D4300">
        <w:rPr>
          <w:rFonts w:ascii="Times New Roman" w:hAnsi="Times New Roman" w:hint="eastAsia"/>
          <w:sz w:val="24"/>
          <w:szCs w:val="24"/>
        </w:rPr>
        <w:t xml:space="preserve"> </w:t>
      </w:r>
      <w:r w:rsidR="00794D5D" w:rsidRPr="00905A23">
        <w:rPr>
          <w:rFonts w:ascii="Times New Roman" w:hAnsi="Times New Roman" w:hint="eastAsia"/>
          <w:sz w:val="24"/>
          <w:szCs w:val="24"/>
          <w:lang w:val="sr-Cyrl-CS"/>
        </w:rPr>
        <w:t xml:space="preserve">резултатима </w:t>
      </w:r>
      <w:proofErr w:type="spellStart"/>
      <w:r w:rsidR="00794D5D" w:rsidRPr="00905A23">
        <w:rPr>
          <w:rFonts w:ascii="Times New Roman" w:hAnsi="Times New Roman" w:hint="eastAsia"/>
          <w:sz w:val="24"/>
          <w:szCs w:val="24"/>
        </w:rPr>
        <w:t>неких</w:t>
      </w:r>
      <w:proofErr w:type="spellEnd"/>
      <w:r w:rsidR="00794D5D" w:rsidRPr="00905A23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6D4300">
        <w:rPr>
          <w:rFonts w:ascii="Times New Roman" w:hAnsi="Times New Roman" w:hint="eastAsia"/>
          <w:sz w:val="24"/>
          <w:szCs w:val="24"/>
        </w:rPr>
        <w:t>ранијих</w:t>
      </w:r>
      <w:proofErr w:type="spellEnd"/>
      <w:r w:rsidR="006D4300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20029E">
        <w:rPr>
          <w:rFonts w:ascii="Times New Roman" w:hAnsi="Times New Roman" w:hint="eastAsia"/>
          <w:sz w:val="24"/>
          <w:szCs w:val="24"/>
        </w:rPr>
        <w:t>релевантних</w:t>
      </w:r>
      <w:proofErr w:type="spellEnd"/>
      <w:r w:rsidR="0020029E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6D4300">
        <w:rPr>
          <w:rFonts w:ascii="Times New Roman" w:hAnsi="Times New Roman" w:hint="eastAsia"/>
          <w:sz w:val="24"/>
          <w:szCs w:val="24"/>
        </w:rPr>
        <w:t>испитивања</w:t>
      </w:r>
      <w:proofErr w:type="spellEnd"/>
      <w:r w:rsidR="006D4300" w:rsidRPr="006D4300">
        <w:rPr>
          <w:rFonts w:ascii="Times New Roman" w:hAnsi="Times New Roman" w:hint="eastAsia"/>
          <w:sz w:val="24"/>
          <w:szCs w:val="24"/>
          <w:lang w:val="sr-Cyrl-CS"/>
        </w:rPr>
        <w:t xml:space="preserve"> </w:t>
      </w:r>
      <w:r w:rsidR="006D4300">
        <w:rPr>
          <w:rFonts w:ascii="Times New Roman" w:hAnsi="Times New Roman" w:hint="eastAsia"/>
          <w:sz w:val="24"/>
          <w:szCs w:val="24"/>
        </w:rPr>
        <w:t xml:space="preserve"> и </w:t>
      </w:r>
      <w:r w:rsidR="0020029E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20029E">
        <w:rPr>
          <w:rFonts w:ascii="Times New Roman" w:hAnsi="Times New Roman" w:hint="eastAsia"/>
          <w:sz w:val="24"/>
          <w:szCs w:val="24"/>
        </w:rPr>
        <w:t>теоријских</w:t>
      </w:r>
      <w:proofErr w:type="spellEnd"/>
      <w:r w:rsidR="0020029E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20029E">
        <w:rPr>
          <w:rFonts w:ascii="Times New Roman" w:hAnsi="Times New Roman" w:hint="eastAsia"/>
          <w:sz w:val="24"/>
          <w:szCs w:val="24"/>
        </w:rPr>
        <w:t>претпоставки</w:t>
      </w:r>
      <w:proofErr w:type="spellEnd"/>
      <w:r w:rsidR="00794D5D" w:rsidRPr="00905A23">
        <w:rPr>
          <w:rFonts w:ascii="Times New Roman" w:hAnsi="Times New Roman"/>
          <w:sz w:val="24"/>
          <w:szCs w:val="24"/>
          <w:lang w:val="sr-Cyrl-RS"/>
        </w:rPr>
        <w:t>.</w:t>
      </w:r>
      <w:r w:rsidR="00BA16F3" w:rsidRPr="00BA16F3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Посебно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је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значајан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налаз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који</w:t>
      </w:r>
      <w:proofErr w:type="spellEnd"/>
      <w:r w:rsidR="003009A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се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тиче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основног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конструкта</w:t>
      </w:r>
      <w:proofErr w:type="spellEnd"/>
      <w:r w:rsidR="003009AF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3009AF">
        <w:rPr>
          <w:rFonts w:ascii="Times New Roman" w:hAnsi="Times New Roman" w:hint="eastAsia"/>
          <w:sz w:val="24"/>
          <w:szCs w:val="24"/>
        </w:rPr>
        <w:t>теорије</w:t>
      </w:r>
      <w:proofErr w:type="spellEnd"/>
      <w:r w:rsidR="003009AF">
        <w:rPr>
          <w:rFonts w:ascii="Times New Roman" w:hAnsi="Times New Roman"/>
          <w:sz w:val="24"/>
          <w:szCs w:val="24"/>
          <w:lang w:val="sr-Cyrl-RS"/>
        </w:rPr>
        <w:t xml:space="preserve"> самодетерминације, интринзична/екстринзична мотивација. Показало се да је реч о квалитативно различитим конструктима а да захтеве посла </w:t>
      </w:r>
      <w:r w:rsidR="00BA482D">
        <w:rPr>
          <w:rFonts w:ascii="Times New Roman" w:hAnsi="Times New Roman"/>
          <w:sz w:val="24"/>
          <w:szCs w:val="24"/>
          <w:lang w:val="sr-Cyrl-RS"/>
        </w:rPr>
        <w:t xml:space="preserve">програмера и софтверских инжењера </w:t>
      </w:r>
      <w:r w:rsidR="003009AF">
        <w:rPr>
          <w:rFonts w:ascii="Times New Roman" w:hAnsi="Times New Roman"/>
          <w:sz w:val="24"/>
          <w:szCs w:val="24"/>
          <w:lang w:val="sr-Cyrl-RS"/>
        </w:rPr>
        <w:t>треба тако обликовати да примарно ангажују интринзи</w:t>
      </w:r>
      <w:r w:rsidR="00BA482D">
        <w:rPr>
          <w:rFonts w:ascii="Times New Roman" w:hAnsi="Times New Roman"/>
          <w:sz w:val="24"/>
          <w:szCs w:val="24"/>
          <w:lang w:val="sr-Cyrl-RS"/>
        </w:rPr>
        <w:t>ч</w:t>
      </w:r>
      <w:r w:rsidR="003009AF">
        <w:rPr>
          <w:rFonts w:ascii="Times New Roman" w:hAnsi="Times New Roman"/>
          <w:sz w:val="24"/>
          <w:szCs w:val="24"/>
          <w:lang w:val="sr-Cyrl-RS"/>
        </w:rPr>
        <w:t>ну мотивацију</w:t>
      </w:r>
      <w:r w:rsidR="00BA482D">
        <w:rPr>
          <w:rFonts w:ascii="Times New Roman" w:hAnsi="Times New Roman"/>
          <w:sz w:val="24"/>
          <w:szCs w:val="24"/>
          <w:lang w:val="sr-Cyrl-RS"/>
        </w:rPr>
        <w:t>, пре свега дизајнирањем</w:t>
      </w:r>
      <w:r w:rsidR="00BA482D" w:rsidRPr="00BA482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A482D" w:rsidRPr="00016C80">
        <w:rPr>
          <w:rFonts w:ascii="Times New Roman" w:hAnsi="Times New Roman" w:hint="eastAsia"/>
          <w:sz w:val="24"/>
          <w:szCs w:val="24"/>
          <w:lang w:val="ru-RU"/>
        </w:rPr>
        <w:t>интелектуално</w:t>
      </w:r>
      <w:r w:rsidR="00BA482D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82D">
        <w:rPr>
          <w:rFonts w:ascii="Times New Roman" w:hAnsi="Times New Roman" w:hint="eastAsia"/>
          <w:sz w:val="24"/>
          <w:szCs w:val="24"/>
          <w:lang w:val="ru-RU"/>
        </w:rPr>
        <w:t>стимулишућ</w:t>
      </w:r>
      <w:r w:rsidR="00BA482D">
        <w:rPr>
          <w:rFonts w:ascii="Times New Roman" w:hAnsi="Times New Roman" w:hint="eastAsia"/>
          <w:sz w:val="24"/>
          <w:szCs w:val="24"/>
        </w:rPr>
        <w:t xml:space="preserve">е </w:t>
      </w:r>
      <w:proofErr w:type="spellStart"/>
      <w:r w:rsidR="00BA482D">
        <w:rPr>
          <w:rFonts w:ascii="Times New Roman" w:hAnsi="Times New Roman" w:hint="eastAsia"/>
          <w:sz w:val="24"/>
          <w:szCs w:val="24"/>
        </w:rPr>
        <w:t>радне</w:t>
      </w:r>
      <w:proofErr w:type="spellEnd"/>
      <w:r w:rsidR="00BA482D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BA482D">
        <w:rPr>
          <w:rFonts w:ascii="Times New Roman" w:hAnsi="Times New Roman" w:hint="eastAsia"/>
          <w:sz w:val="24"/>
          <w:szCs w:val="24"/>
        </w:rPr>
        <w:t>средине</w:t>
      </w:r>
      <w:proofErr w:type="spellEnd"/>
      <w:r w:rsidR="00BA482D">
        <w:rPr>
          <w:rFonts w:ascii="Times New Roman" w:hAnsi="Times New Roman" w:hint="eastAsia"/>
          <w:sz w:val="24"/>
          <w:szCs w:val="24"/>
        </w:rPr>
        <w:t xml:space="preserve"> и</w:t>
      </w:r>
      <w:r w:rsidR="00BA482D" w:rsidRPr="00016C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82D">
        <w:rPr>
          <w:rFonts w:ascii="Times New Roman" w:hAnsi="Times New Roman"/>
          <w:sz w:val="24"/>
          <w:szCs w:val="24"/>
          <w:lang w:val="ru-RU"/>
        </w:rPr>
        <w:t xml:space="preserve">радних </w:t>
      </w:r>
      <w:r w:rsidR="00BA482D" w:rsidRPr="00016C80">
        <w:rPr>
          <w:rFonts w:ascii="Times New Roman" w:hAnsi="Times New Roman" w:hint="eastAsia"/>
          <w:sz w:val="24"/>
          <w:szCs w:val="24"/>
          <w:lang w:val="ru-RU"/>
        </w:rPr>
        <w:t>зада</w:t>
      </w:r>
      <w:proofErr w:type="spellStart"/>
      <w:r w:rsidR="00BA482D">
        <w:rPr>
          <w:rFonts w:ascii="Times New Roman" w:hAnsi="Times New Roman" w:hint="eastAsia"/>
          <w:sz w:val="24"/>
          <w:szCs w:val="24"/>
        </w:rPr>
        <w:t>така</w:t>
      </w:r>
      <w:proofErr w:type="spellEnd"/>
      <w:r w:rsidR="00BA482D">
        <w:rPr>
          <w:rFonts w:ascii="Times New Roman" w:hAnsi="Times New Roman"/>
          <w:sz w:val="24"/>
          <w:szCs w:val="24"/>
          <w:lang w:val="sr-Cyrl-RS"/>
        </w:rPr>
        <w:t>.</w:t>
      </w:r>
      <w:r w:rsidR="007D6F9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B7E5E">
        <w:rPr>
          <w:rFonts w:ascii="Times New Roman" w:hAnsi="Times New Roman"/>
          <w:sz w:val="24"/>
          <w:szCs w:val="24"/>
          <w:lang w:val="sr-Cyrl-RS"/>
        </w:rPr>
        <w:t>Добијени резултати од значаја су за разумевање, наизглед парадоксалног феномена</w:t>
      </w:r>
      <w:r w:rsidR="008F60E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B7E5E">
        <w:rPr>
          <w:rFonts w:ascii="Times New Roman" w:hAnsi="Times New Roman"/>
          <w:sz w:val="24"/>
          <w:szCs w:val="24"/>
          <w:lang w:val="sr-Cyrl-RS"/>
        </w:rPr>
        <w:t xml:space="preserve">изражене </w:t>
      </w:r>
      <w:r w:rsidR="007D6F90">
        <w:rPr>
          <w:rFonts w:ascii="Times New Roman" w:hAnsi="Times New Roman"/>
          <w:sz w:val="24"/>
          <w:szCs w:val="24"/>
          <w:lang w:val="sr-Cyrl-RS"/>
        </w:rPr>
        <w:t xml:space="preserve">флуктуације запослених у </w:t>
      </w:r>
      <w:r w:rsidR="008B7E5E">
        <w:rPr>
          <w:rFonts w:ascii="Times New Roman" w:hAnsi="Times New Roman"/>
          <w:sz w:val="24"/>
          <w:szCs w:val="24"/>
          <w:lang w:val="sr-Cyrl-RS"/>
        </w:rPr>
        <w:t>области софтверског инжењерства и истовремено сугеришу конкретне практичне превентивне интервенције.</w:t>
      </w:r>
    </w:p>
    <w:p w:rsidR="00C7697F" w:rsidRDefault="00C7697F" w:rsidP="00587AA5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697F" w:rsidRDefault="00587AA5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36331">
        <w:rPr>
          <w:rFonts w:ascii="Times New Roman" w:hAnsi="Times New Roman" w:hint="eastAsia"/>
          <w:sz w:val="24"/>
          <w:szCs w:val="24"/>
          <w:lang w:val="sr-Cyrl-CS"/>
        </w:rPr>
        <w:t>Закључак</w:t>
      </w:r>
    </w:p>
    <w:p w:rsidR="00587AA5" w:rsidRPr="00905A23" w:rsidRDefault="00587AA5" w:rsidP="00587AA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905A23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закључном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делу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овог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кандидаткиња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/>
          <w:sz w:val="24"/>
          <w:szCs w:val="24"/>
          <w:lang w:val="sr-Cyrl-CS"/>
        </w:rPr>
        <w:t>Ана Милојковић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посебно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029E">
        <w:rPr>
          <w:rFonts w:ascii="Times New Roman" w:hAnsi="Times New Roman" w:hint="eastAsia"/>
          <w:sz w:val="24"/>
          <w:szCs w:val="24"/>
          <w:lang w:val="sr-Cyrl-CS"/>
        </w:rPr>
        <w:t>осврнула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на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импликације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="00794D5D"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њена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студија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има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будућа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унапређење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методологије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4D5D" w:rsidRPr="00905A23">
        <w:rPr>
          <w:rFonts w:ascii="Times New Roman" w:hAnsi="Times New Roman" w:hint="eastAsia"/>
          <w:sz w:val="24"/>
          <w:szCs w:val="24"/>
          <w:lang w:val="sr-Cyrl-CS"/>
        </w:rPr>
        <w:t>испитивања структуре мотивације на раду</w:t>
      </w:r>
      <w:r w:rsidR="00905A23" w:rsidRPr="00905A23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905A23" w:rsidRPr="00905A23">
        <w:rPr>
          <w:rFonts w:ascii="Times New Roman" w:hAnsi="Times New Roman" w:hint="eastAsia"/>
          <w:sz w:val="24"/>
          <w:szCs w:val="24"/>
          <w:lang w:val="sr-Cyrl-CS"/>
        </w:rPr>
        <w:t xml:space="preserve">практичне интервенције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које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имају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05A23">
        <w:rPr>
          <w:rFonts w:ascii="Times New Roman" w:hAnsi="Times New Roman" w:hint="eastAsia"/>
          <w:sz w:val="24"/>
          <w:szCs w:val="24"/>
          <w:lang w:val="sr-Cyrl-CS"/>
        </w:rPr>
        <w:t>циљ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94D5D" w:rsidRPr="00905A23">
        <w:rPr>
          <w:rFonts w:ascii="Times New Roman" w:hAnsi="Times New Roman"/>
          <w:sz w:val="24"/>
          <w:szCs w:val="24"/>
          <w:lang w:val="sr-Cyrl-CS"/>
        </w:rPr>
        <w:t>унапређење радних процеса и добробити запослених у сектору информационих технологија.</w:t>
      </w:r>
    </w:p>
    <w:p w:rsidR="00743ADC" w:rsidRPr="007300B4" w:rsidRDefault="00743ADC" w:rsidP="00743AD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743ADC" w:rsidRPr="004F3561" w:rsidRDefault="00743ADC" w:rsidP="004F3561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85CA6" w:rsidRDefault="00743ADC" w:rsidP="00285CA6">
      <w:pPr>
        <w:rPr>
          <w:rFonts w:ascii="Times New Roman" w:hAnsi="Times New Roman"/>
          <w:iCs/>
          <w:color w:val="000000"/>
          <w:sz w:val="24"/>
          <w:szCs w:val="24"/>
          <w:lang w:val="sr-Cyrl-RS"/>
        </w:rPr>
      </w:pPr>
      <w:r w:rsidRPr="00C7697F">
        <w:rPr>
          <w:rFonts w:ascii="Times New Roman" w:hAnsi="Times New Roman" w:hint="eastAsia"/>
          <w:sz w:val="24"/>
          <w:szCs w:val="24"/>
          <w:lang w:val="sr-Cyrl-CS"/>
        </w:rPr>
        <w:t>Теоријски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научни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допринос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рада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sr-Cyrl-CS"/>
        </w:rPr>
        <w:t>кандидаткиње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108D">
        <w:rPr>
          <w:rFonts w:ascii="Times New Roman" w:hAnsi="Times New Roman"/>
          <w:sz w:val="24"/>
          <w:szCs w:val="24"/>
          <w:lang w:val="sr-Cyrl-CS"/>
        </w:rPr>
        <w:t>Ане</w:t>
      </w:r>
      <w:r>
        <w:rPr>
          <w:rFonts w:ascii="Times New Roman" w:hAnsi="Times New Roman"/>
          <w:sz w:val="24"/>
          <w:szCs w:val="24"/>
          <w:lang w:val="sr-Cyrl-CS"/>
        </w:rPr>
        <w:t xml:space="preserve"> Милојковић</w:t>
      </w:r>
      <w:r w:rsidRPr="00905A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односи се на 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482D">
        <w:rPr>
          <w:rFonts w:ascii="Times New Roman" w:hAnsi="Times New Roman"/>
          <w:sz w:val="24"/>
          <w:szCs w:val="24"/>
          <w:lang w:val="sr-Cyrl-CS"/>
        </w:rPr>
        <w:t xml:space="preserve">новине у </w:t>
      </w:r>
      <w:r w:rsidR="00BA482D">
        <w:rPr>
          <w:rFonts w:ascii="Times New Roman" w:hAnsi="Times New Roman" w:hint="eastAsia"/>
          <w:sz w:val="24"/>
          <w:szCs w:val="24"/>
          <w:lang w:val="sr-Cyrl-CS"/>
        </w:rPr>
        <w:t>концептуализовању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задовољства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карактеристикама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697F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F7108D">
        <w:rPr>
          <w:rFonts w:ascii="Times New Roman" w:hAnsi="Times New Roman"/>
          <w:sz w:val="24"/>
          <w:szCs w:val="24"/>
          <w:lang w:val="sr-Cyrl-CS"/>
        </w:rPr>
        <w:t xml:space="preserve"> у области информационих технологија и софтверског</w:t>
      </w:r>
      <w:r w:rsidR="00C913B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108D">
        <w:rPr>
          <w:rFonts w:ascii="Times New Roman" w:hAnsi="Times New Roman"/>
          <w:sz w:val="24"/>
          <w:szCs w:val="24"/>
          <w:lang w:val="sr-Cyrl-CS"/>
        </w:rPr>
        <w:t>инже</w:t>
      </w:r>
      <w:r w:rsidR="00C913B2">
        <w:rPr>
          <w:rFonts w:ascii="Times New Roman" w:hAnsi="Times New Roman"/>
          <w:sz w:val="24"/>
          <w:szCs w:val="24"/>
          <w:lang w:val="sr-Cyrl-CS"/>
        </w:rPr>
        <w:t>њерства</w:t>
      </w:r>
      <w:r w:rsidRPr="00C7697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5D7E63">
        <w:rPr>
          <w:rFonts w:ascii="Times New Roman" w:hAnsi="Times New Roman" w:hint="eastAsia"/>
          <w:sz w:val="24"/>
          <w:szCs w:val="24"/>
          <w:lang w:val="sr-Cyrl-CS"/>
        </w:rPr>
        <w:t>К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оришћењем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новог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методолошког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приступа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комбиновањем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квалитативне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квантитативне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парадигме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913B2">
        <w:rPr>
          <w:rFonts w:ascii="Times New Roman" w:hAnsi="Times New Roman"/>
          <w:sz w:val="24"/>
          <w:szCs w:val="24"/>
          <w:lang w:val="sr-Cyrl-CS"/>
        </w:rPr>
        <w:t>рад је допринео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>
        <w:rPr>
          <w:rFonts w:ascii="Times New Roman" w:hAnsi="Times New Roman"/>
          <w:sz w:val="24"/>
          <w:szCs w:val="24"/>
          <w:lang w:val="sr-Cyrl-CS"/>
        </w:rPr>
        <w:t>комплекснијем</w:t>
      </w:r>
      <w:r w:rsidR="004B5D12">
        <w:rPr>
          <w:rFonts w:ascii="Times New Roman" w:hAnsi="Times New Roman"/>
          <w:sz w:val="24"/>
          <w:szCs w:val="24"/>
          <w:lang w:val="sr-Cyrl-CS"/>
        </w:rPr>
        <w:t xml:space="preserve"> увид</w:t>
      </w:r>
      <w:r w:rsidR="00C913B2">
        <w:rPr>
          <w:rFonts w:ascii="Times New Roman" w:hAnsi="Times New Roman"/>
          <w:sz w:val="24"/>
          <w:szCs w:val="24"/>
          <w:lang w:val="sr-Cyrl-CS"/>
        </w:rPr>
        <w:t>у</w:t>
      </w:r>
      <w:r w:rsidR="004B5D12">
        <w:rPr>
          <w:rFonts w:ascii="Times New Roman" w:hAnsi="Times New Roman"/>
          <w:sz w:val="24"/>
          <w:szCs w:val="24"/>
          <w:lang w:val="sr-Cyrl-CS"/>
        </w:rPr>
        <w:t xml:space="preserve"> у природу</w:t>
      </w:r>
      <w:r w:rsidR="005D7E6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>
        <w:rPr>
          <w:rFonts w:ascii="Times New Roman" w:hAnsi="Times New Roman"/>
          <w:sz w:val="24"/>
          <w:szCs w:val="24"/>
          <w:lang w:val="sr-Cyrl-CS"/>
        </w:rPr>
        <w:t xml:space="preserve">посла и мотивације у области информационих </w:t>
      </w:r>
      <w:r w:rsidR="004B5D12">
        <w:rPr>
          <w:rFonts w:ascii="Times New Roman" w:hAnsi="Times New Roman"/>
          <w:sz w:val="24"/>
          <w:szCs w:val="24"/>
          <w:lang w:val="sr-Cyrl-CS"/>
        </w:rPr>
        <w:lastRenderedPageBreak/>
        <w:t>технологија и софтверског инжењерства.</w:t>
      </w:r>
      <w:r w:rsidR="005D7E63">
        <w:rPr>
          <w:rFonts w:ascii="Times New Roman" w:hAnsi="Times New Roman"/>
          <w:sz w:val="24"/>
          <w:szCs w:val="24"/>
          <w:lang w:val="sr-Cyrl-CS"/>
        </w:rPr>
        <w:t xml:space="preserve"> Важан резултат истраживања</w:t>
      </w:r>
      <w:r w:rsidR="00B07AC7">
        <w:rPr>
          <w:rFonts w:ascii="Times New Roman" w:hAnsi="Times New Roman"/>
          <w:sz w:val="24"/>
          <w:szCs w:val="24"/>
          <w:lang w:val="sr-Cyrl-CS"/>
        </w:rPr>
        <w:t xml:space="preserve"> је конструисање </w:t>
      </w:r>
      <w:r w:rsidR="00C913B2">
        <w:rPr>
          <w:rFonts w:ascii="Times New Roman" w:hAnsi="Times New Roman"/>
          <w:sz w:val="24"/>
          <w:szCs w:val="24"/>
          <w:lang w:val="sr-Cyrl-CS"/>
        </w:rPr>
        <w:t xml:space="preserve">и метријска провера </w:t>
      </w:r>
      <w:r w:rsidR="00B07AC7">
        <w:rPr>
          <w:rFonts w:ascii="Times New Roman" w:hAnsi="Times New Roman"/>
          <w:sz w:val="24"/>
          <w:szCs w:val="24"/>
          <w:lang w:val="sr-Cyrl-CS"/>
        </w:rPr>
        <w:t>оригиналног инструмента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испитивање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структуре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информационих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B5D12" w:rsidRPr="004B5D12">
        <w:rPr>
          <w:rFonts w:ascii="Times New Roman" w:hAnsi="Times New Roman" w:hint="eastAsia"/>
          <w:sz w:val="24"/>
          <w:szCs w:val="24"/>
          <w:lang w:val="sr-Cyrl-CS"/>
        </w:rPr>
        <w:t>технологија</w:t>
      </w:r>
      <w:r w:rsidR="004B5D12" w:rsidRPr="004B5D12">
        <w:rPr>
          <w:rFonts w:ascii="Times New Roman" w:hAnsi="Times New Roman"/>
          <w:sz w:val="24"/>
          <w:szCs w:val="24"/>
          <w:lang w:val="sr-Cyrl-CS"/>
        </w:rPr>
        <w:t>.</w:t>
      </w:r>
      <w:r w:rsidR="00AD3BE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Практични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B6EB0">
        <w:rPr>
          <w:rFonts w:ascii="Times New Roman" w:hAnsi="Times New Roman" w:hint="eastAsia"/>
          <w:sz w:val="24"/>
          <w:szCs w:val="24"/>
        </w:rPr>
        <w:t>допринос</w:t>
      </w:r>
      <w:proofErr w:type="spellEnd"/>
      <w:r w:rsidR="00B07AC7">
        <w:rPr>
          <w:rFonts w:ascii="Times New Roman" w:hAnsi="Times New Roman" w:hint="eastAsia"/>
          <w:sz w:val="24"/>
          <w:szCs w:val="24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се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>
        <w:rPr>
          <w:rFonts w:ascii="Times New Roman" w:hAnsi="Times New Roman" w:hint="eastAsia"/>
          <w:sz w:val="24"/>
          <w:szCs w:val="24"/>
          <w:lang w:val="sr-Cyrl-CS"/>
        </w:rPr>
        <w:t>огледа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>
        <w:rPr>
          <w:rFonts w:ascii="Times New Roman" w:hAnsi="Times New Roman"/>
          <w:sz w:val="24"/>
          <w:szCs w:val="24"/>
          <w:lang w:val="sr-Cyrl-CS"/>
        </w:rPr>
        <w:t>могућности</w:t>
      </w:r>
      <w:r w:rsidR="00AB6EB0">
        <w:rPr>
          <w:rFonts w:ascii="Times New Roman" w:hAnsi="Times New Roman"/>
          <w:sz w:val="24"/>
          <w:szCs w:val="24"/>
          <w:lang w:val="sr-Cyrl-CS"/>
        </w:rPr>
        <w:t xml:space="preserve"> коришћења резултата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B6EB0">
        <w:rPr>
          <w:rFonts w:ascii="Times New Roman" w:hAnsi="Times New Roman"/>
          <w:sz w:val="24"/>
          <w:szCs w:val="24"/>
          <w:lang w:val="sr-Cyrl-CS"/>
        </w:rPr>
        <w:t xml:space="preserve">истраживања 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процену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адекватности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постојећих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система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мотивисања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б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идентификацију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степена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задовољства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ц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идентификацију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узрочника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флуктуације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апсентизма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д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стратешко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развојно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планирање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е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регрутацију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селекцију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; (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ф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планирање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обука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тренинга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07AC7" w:rsidRPr="00C7697F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B07AC7" w:rsidRPr="00C7697F">
        <w:rPr>
          <w:rFonts w:ascii="Times New Roman" w:hAnsi="Times New Roman"/>
          <w:sz w:val="24"/>
          <w:szCs w:val="24"/>
          <w:lang w:val="sr-Cyrl-CS"/>
        </w:rPr>
        <w:t>.</w:t>
      </w:r>
      <w:r w:rsidR="00285CA6" w:rsidRPr="00285CA6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</w:t>
      </w:r>
      <w:r w:rsidR="00285CA6">
        <w:rPr>
          <w:rFonts w:ascii="Times New Roman" w:hAnsi="Times New Roman"/>
          <w:iCs/>
          <w:color w:val="000000"/>
          <w:sz w:val="24"/>
          <w:szCs w:val="24"/>
          <w:lang w:val="sr-Cyrl-RS"/>
        </w:rPr>
        <w:t>На крају бисмо истакли да оригинални теоријско концептуални и методолошки приступ коришћен у дисертацији Ан</w:t>
      </w:r>
      <w:r w:rsidR="00285CA6">
        <w:rPr>
          <w:rFonts w:ascii="Times New Roman" w:hAnsi="Times New Roman"/>
          <w:iCs/>
          <w:color w:val="000000"/>
          <w:sz w:val="24"/>
          <w:szCs w:val="24"/>
        </w:rPr>
        <w:t>e</w:t>
      </w:r>
      <w:r w:rsidR="00285CA6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</w:t>
      </w:r>
      <w:proofErr w:type="spellStart"/>
      <w:r w:rsidR="00285CA6">
        <w:rPr>
          <w:rFonts w:ascii="Times New Roman" w:hAnsi="Times New Roman"/>
          <w:iCs/>
          <w:color w:val="000000"/>
          <w:sz w:val="24"/>
          <w:szCs w:val="24"/>
        </w:rPr>
        <w:t>Милојковић</w:t>
      </w:r>
      <w:proofErr w:type="spellEnd"/>
      <w:r w:rsidR="00285CA6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може бити инспиративан за будуће истраживаче.</w:t>
      </w:r>
    </w:p>
    <w:p w:rsidR="005D7E63" w:rsidRDefault="005D7E63" w:rsidP="00F2358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7108D" w:rsidRDefault="00F23587" w:rsidP="004F3561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7. Закључак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  <w:bookmarkStart w:id="0" w:name="_GoBack"/>
      <w:bookmarkEnd w:id="0"/>
    </w:p>
    <w:p w:rsidR="00F7108D" w:rsidRPr="00C913B2" w:rsidRDefault="00F7108D" w:rsidP="00C913B2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основу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анализе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докторске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дисертације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>„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Карактеристике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посла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и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структура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мотивације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за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рад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запослених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у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сектору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софтверског</w:t>
      </w:r>
      <w:r w:rsidR="00C913B2" w:rsidRPr="006D430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инжењерства</w:t>
      </w:r>
      <w:r w:rsidR="00C913B2">
        <w:rPr>
          <w:rFonts w:ascii="Times New Roman" w:hAnsi="Times New Roman"/>
          <w:sz w:val="24"/>
          <w:szCs w:val="24"/>
          <w:lang w:val="sr-Latn-RS"/>
        </w:rPr>
        <w:t>.</w:t>
      </w:r>
      <w:r w:rsidR="00C913B2" w:rsidRPr="006D4300">
        <w:rPr>
          <w:rFonts w:ascii="Times New Roman" w:hAnsi="Times New Roman" w:hint="eastAsia"/>
          <w:sz w:val="24"/>
          <w:szCs w:val="24"/>
          <w:lang w:val="sr-Cyrl-CS"/>
        </w:rPr>
        <w:t>”</w:t>
      </w:r>
      <w:r w:rsidR="00C913B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13B2">
        <w:rPr>
          <w:rFonts w:ascii="Times New Roman" w:hAnsi="Times New Roman" w:hint="eastAsia"/>
          <w:sz w:val="24"/>
          <w:szCs w:val="24"/>
          <w:lang w:val="ru-RU"/>
        </w:rPr>
        <w:t>докторандкиње</w:t>
      </w:r>
      <w:r w:rsidRPr="004005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Ане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Милојковић</w:t>
      </w:r>
      <w:proofErr w:type="gramStart"/>
      <w:r>
        <w:rPr>
          <w:rFonts w:ascii="Times New Roman" w:hAnsi="Times New Roman"/>
          <w:sz w:val="24"/>
          <w:szCs w:val="24"/>
          <w:lang w:val="sr-Cyrl-RS"/>
        </w:rPr>
        <w:t>,</w:t>
      </w:r>
      <w:r w:rsidRPr="006E6CE8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увида</w:t>
      </w:r>
      <w:proofErr w:type="spellEnd"/>
      <w:proofErr w:type="gramEnd"/>
      <w:r w:rsidRPr="006E6CE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биографију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библиографију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кандидат</w:t>
      </w:r>
      <w:proofErr w:type="spellEnd"/>
      <w:r w:rsidR="00C913B2">
        <w:rPr>
          <w:rFonts w:ascii="Times New Roman" w:hAnsi="Times New Roman"/>
          <w:color w:val="000000"/>
          <w:sz w:val="24"/>
          <w:szCs w:val="24"/>
          <w:lang w:val="sr-Cyrl-RS"/>
        </w:rPr>
        <w:t>киње</w:t>
      </w:r>
      <w:r w:rsidRPr="006E6CE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Комисија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закључује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>:</w:t>
      </w:r>
    </w:p>
    <w:p w:rsidR="00F7108D" w:rsidRPr="006E6CE8" w:rsidRDefault="00F7108D" w:rsidP="00F7108D">
      <w:pPr>
        <w:rPr>
          <w:rFonts w:ascii="Times New Roman" w:hAnsi="Times New Roman"/>
          <w:color w:val="000000"/>
          <w:sz w:val="24"/>
          <w:szCs w:val="24"/>
        </w:rPr>
      </w:pPr>
    </w:p>
    <w:p w:rsidR="00F7108D" w:rsidRPr="006E6CE8" w:rsidRDefault="00F7108D" w:rsidP="00F7108D">
      <w:pPr>
        <w:rPr>
          <w:rFonts w:ascii="Times New Roman" w:hAnsi="Times New Roman"/>
          <w:color w:val="000000"/>
          <w:sz w:val="24"/>
          <w:szCs w:val="24"/>
        </w:rPr>
      </w:pPr>
      <w:r w:rsidRPr="006E6CE8">
        <w:rPr>
          <w:rFonts w:ascii="Times New Roman" w:hAnsi="Times New Roman"/>
          <w:color w:val="000000"/>
          <w:sz w:val="24"/>
          <w:szCs w:val="24"/>
        </w:rPr>
        <w:t xml:space="preserve"> а) </w:t>
      </w:r>
      <w:proofErr w:type="spellStart"/>
      <w:proofErr w:type="gramStart"/>
      <w:r w:rsidRPr="006E6CE8">
        <w:rPr>
          <w:rFonts w:ascii="Times New Roman" w:hAnsi="Times New Roman"/>
          <w:color w:val="000000"/>
          <w:sz w:val="24"/>
          <w:szCs w:val="24"/>
        </w:rPr>
        <w:t>дисертација</w:t>
      </w:r>
      <w:proofErr w:type="spellEnd"/>
      <w:proofErr w:type="gramEnd"/>
      <w:r w:rsidRPr="006E6CE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целости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складу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одобреном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пријавом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>,</w:t>
      </w:r>
    </w:p>
    <w:p w:rsidR="00F7108D" w:rsidRPr="006E6CE8" w:rsidRDefault="00F7108D" w:rsidP="00F7108D">
      <w:pPr>
        <w:rPr>
          <w:rFonts w:ascii="Times New Roman" w:hAnsi="Times New Roman"/>
          <w:color w:val="000000"/>
          <w:sz w:val="24"/>
          <w:szCs w:val="24"/>
        </w:rPr>
      </w:pPr>
      <w:r w:rsidRPr="006E6CE8">
        <w:rPr>
          <w:rFonts w:ascii="Times New Roman" w:hAnsi="Times New Roman"/>
          <w:color w:val="000000"/>
          <w:sz w:val="24"/>
          <w:szCs w:val="24"/>
        </w:rPr>
        <w:t xml:space="preserve"> б) </w:t>
      </w:r>
      <w:proofErr w:type="spellStart"/>
      <w:proofErr w:type="gramStart"/>
      <w:r w:rsidRPr="006E6CE8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proofErr w:type="gram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представља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оригинално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самостално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научно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дело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F7108D" w:rsidRPr="006E6CE8" w:rsidRDefault="00F7108D" w:rsidP="00F7108D">
      <w:pPr>
        <w:rPr>
          <w:rFonts w:ascii="Times New Roman" w:hAnsi="Times New Roman"/>
          <w:color w:val="000000"/>
          <w:sz w:val="24"/>
          <w:szCs w:val="24"/>
        </w:rPr>
      </w:pPr>
      <w:r w:rsidRPr="006E6CE8">
        <w:rPr>
          <w:rFonts w:ascii="Times New Roman" w:hAnsi="Times New Roman"/>
          <w:color w:val="000000"/>
          <w:sz w:val="24"/>
          <w:szCs w:val="24"/>
        </w:rPr>
        <w:t xml:space="preserve"> ц)</w:t>
      </w:r>
      <w:r w:rsidRPr="006E6CE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6E6CE8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стекли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услови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њену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јавну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6CE8">
        <w:rPr>
          <w:rFonts w:ascii="Times New Roman" w:hAnsi="Times New Roman"/>
          <w:color w:val="000000"/>
          <w:sz w:val="24"/>
          <w:szCs w:val="24"/>
        </w:rPr>
        <w:t>одбрану</w:t>
      </w:r>
      <w:proofErr w:type="spellEnd"/>
      <w:r w:rsidRPr="006E6CE8">
        <w:rPr>
          <w:rFonts w:ascii="Times New Roman" w:hAnsi="Times New Roman"/>
          <w:color w:val="000000"/>
          <w:sz w:val="24"/>
          <w:szCs w:val="24"/>
        </w:rPr>
        <w:t>.</w:t>
      </w:r>
    </w:p>
    <w:p w:rsidR="00F7108D" w:rsidRPr="006E6CE8" w:rsidRDefault="00F7108D" w:rsidP="00F7108D">
      <w:pPr>
        <w:rPr>
          <w:rFonts w:ascii="Times New Roman" w:hAnsi="Times New Roman"/>
          <w:color w:val="000000"/>
          <w:sz w:val="24"/>
          <w:szCs w:val="24"/>
        </w:rPr>
      </w:pPr>
    </w:p>
    <w:p w:rsidR="00F7108D" w:rsidRPr="00754B8F" w:rsidRDefault="00F7108D" w:rsidP="00754B8F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53EDA" w:rsidRDefault="00B53EDA" w:rsidP="00935346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E9708A" w:rsidRDefault="00F23587" w:rsidP="00935346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E82D17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  <w:r w:rsidR="00935346">
        <w:rPr>
          <w:rFonts w:ascii="Times New Roman" w:hAnsi="Times New Roman"/>
          <w:sz w:val="24"/>
          <w:szCs w:val="24"/>
          <w:lang w:val="sr-Cyrl-CS"/>
        </w:rPr>
        <w:t>:</w:t>
      </w:r>
    </w:p>
    <w:p w:rsidR="00935346" w:rsidRDefault="00935346" w:rsidP="00935346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E9708A" w:rsidRPr="00E9708A" w:rsidRDefault="00E9708A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</w:rPr>
      </w:pPr>
      <w:r w:rsidRPr="00E9708A">
        <w:rPr>
          <w:rFonts w:ascii="Times New Roman" w:hAnsi="Times New Roman" w:hint="eastAsia"/>
          <w:sz w:val="24"/>
          <w:szCs w:val="24"/>
          <w:lang w:val="sr-Cyrl-CS"/>
        </w:rPr>
        <w:t>Проф</w:t>
      </w:r>
      <w:r w:rsidRPr="00E9708A">
        <w:rPr>
          <w:rFonts w:ascii="Times New Roman" w:hAnsi="Times New Roman"/>
          <w:sz w:val="24"/>
          <w:szCs w:val="24"/>
          <w:lang w:val="sr-Cyrl-CS"/>
        </w:rPr>
        <w:t>.</w:t>
      </w:r>
      <w:r w:rsidRPr="00E9708A">
        <w:rPr>
          <w:rFonts w:ascii="Times New Roman" w:hAnsi="Times New Roman" w:hint="eastAsia"/>
          <w:sz w:val="24"/>
          <w:szCs w:val="24"/>
          <w:lang w:val="sr-Cyrl-CS"/>
        </w:rPr>
        <w:t>др</w:t>
      </w:r>
      <w:r w:rsidRPr="00E9708A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Миросава</w:t>
      </w:r>
      <w:proofErr w:type="spellEnd"/>
      <w:r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Ђуришић-Бојановић</w:t>
      </w:r>
      <w:proofErr w:type="spellEnd"/>
    </w:p>
    <w:p w:rsidR="000427A9" w:rsidRDefault="000427A9" w:rsidP="000427A9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15313F" w:rsidRDefault="00935346" w:rsidP="000427A9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___</w:t>
      </w:r>
      <w:r w:rsidR="00E9708A" w:rsidRPr="00E9708A">
        <w:rPr>
          <w:rFonts w:ascii="Times New Roman" w:hAnsi="Times New Roman"/>
          <w:sz w:val="24"/>
          <w:szCs w:val="24"/>
          <w:lang w:val="sr-Cyrl-CS"/>
        </w:rPr>
        <w:t>___________________</w:t>
      </w:r>
    </w:p>
    <w:p w:rsidR="000427A9" w:rsidRDefault="0015313F" w:rsidP="000427A9">
      <w:pPr>
        <w:pStyle w:val="Vlada1c"/>
        <w:ind w:left="54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</w:t>
      </w:r>
    </w:p>
    <w:p w:rsidR="000427A9" w:rsidRPr="00E9708A" w:rsidRDefault="000427A9" w:rsidP="000427A9">
      <w:pPr>
        <w:pStyle w:val="Vlada1c"/>
        <w:ind w:left="54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</w:t>
      </w:r>
      <w:r w:rsidR="0015313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9708A" w:rsidRPr="00E9708A">
        <w:rPr>
          <w:rFonts w:ascii="Times New Roman" w:hAnsi="Times New Roman" w:hint="eastAsia"/>
          <w:sz w:val="24"/>
          <w:szCs w:val="24"/>
          <w:lang w:val="sr-Cyrl-CS"/>
        </w:rPr>
        <w:t>Проф</w:t>
      </w:r>
      <w:r w:rsidR="00E9708A" w:rsidRPr="00E9708A">
        <w:rPr>
          <w:rFonts w:ascii="Times New Roman" w:hAnsi="Times New Roman"/>
          <w:sz w:val="24"/>
          <w:szCs w:val="24"/>
          <w:lang w:val="sr-Cyrl-CS"/>
        </w:rPr>
        <w:t>.</w:t>
      </w:r>
      <w:r w:rsidR="00E9708A" w:rsidRPr="00E9708A">
        <w:rPr>
          <w:rFonts w:ascii="Times New Roman" w:hAnsi="Times New Roman" w:hint="eastAsia"/>
          <w:sz w:val="24"/>
          <w:szCs w:val="24"/>
          <w:lang w:val="sr-Cyrl-CS"/>
        </w:rPr>
        <w:t>др</w:t>
      </w:r>
      <w:r w:rsidR="00E9708A" w:rsidRPr="00E970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9708A" w:rsidRPr="00E9708A">
        <w:rPr>
          <w:rFonts w:ascii="Times New Roman" w:hAnsi="Times New Roman" w:hint="eastAsia"/>
          <w:sz w:val="24"/>
          <w:szCs w:val="24"/>
          <w:lang w:val="sr-Cyrl-CS"/>
        </w:rPr>
        <w:t>Светлана</w:t>
      </w:r>
      <w:r w:rsidR="00E9708A" w:rsidRPr="00E970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sr-Cyrl-CS"/>
        </w:rPr>
        <w:t>Чизмић</w:t>
      </w:r>
    </w:p>
    <w:p w:rsidR="00E9708A" w:rsidRDefault="00E9708A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15313F" w:rsidRPr="000427A9" w:rsidRDefault="00E9708A" w:rsidP="000427A9">
      <w:pPr>
        <w:pStyle w:val="Vlada1c"/>
        <w:ind w:left="540"/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 w:rsidRPr="00E9708A">
        <w:rPr>
          <w:rFonts w:ascii="Times New Roman" w:hAnsi="Times New Roman"/>
          <w:sz w:val="24"/>
          <w:szCs w:val="24"/>
          <w:lang w:val="sr-Cyrl-CS"/>
        </w:rPr>
        <w:t>_______________________</w:t>
      </w:r>
    </w:p>
    <w:p w:rsidR="000427A9" w:rsidRDefault="000427A9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E9708A" w:rsidRDefault="00E9708A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E9708A">
        <w:rPr>
          <w:rFonts w:ascii="Times New Roman" w:hAnsi="Times New Roman" w:hint="eastAsia"/>
          <w:sz w:val="24"/>
          <w:szCs w:val="24"/>
          <w:lang w:val="sr-Cyrl-CS"/>
        </w:rPr>
        <w:t>Проф</w:t>
      </w:r>
      <w:r w:rsidRPr="00E9708A">
        <w:rPr>
          <w:rFonts w:ascii="Times New Roman" w:hAnsi="Times New Roman"/>
          <w:sz w:val="24"/>
          <w:szCs w:val="24"/>
          <w:lang w:val="sr-Cyrl-CS"/>
        </w:rPr>
        <w:t>.</w:t>
      </w:r>
      <w:r w:rsidRPr="00E9708A">
        <w:rPr>
          <w:rFonts w:ascii="Times New Roman" w:hAnsi="Times New Roman" w:hint="eastAsia"/>
          <w:sz w:val="24"/>
          <w:szCs w:val="24"/>
          <w:lang w:val="sr-Cyrl-CS"/>
        </w:rPr>
        <w:t>др</w:t>
      </w:r>
      <w:r w:rsidRPr="00E970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Миланко Чабаркапа</w:t>
      </w:r>
    </w:p>
    <w:p w:rsidR="00935346" w:rsidRDefault="00935346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935346" w:rsidRDefault="00935346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__________________________</w:t>
      </w:r>
    </w:p>
    <w:p w:rsidR="00E9708A" w:rsidRDefault="00E9708A" w:rsidP="000427A9">
      <w:pPr>
        <w:pStyle w:val="Vlada1c"/>
        <w:ind w:left="540"/>
        <w:rPr>
          <w:rFonts w:ascii="Times New Roman" w:hAnsi="Times New Roman"/>
          <w:sz w:val="24"/>
          <w:szCs w:val="24"/>
          <w:lang w:val="sr-Cyrl-CS"/>
        </w:rPr>
      </w:pPr>
    </w:p>
    <w:p w:rsidR="008F2FA0" w:rsidRDefault="00935346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Проф.др Миодраг Ивковић</w:t>
      </w:r>
    </w:p>
    <w:p w:rsidR="0015313F" w:rsidRDefault="0015313F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935346" w:rsidRDefault="0015313F" w:rsidP="0015313F">
      <w:pPr>
        <w:pStyle w:val="Vlada1c"/>
        <w:ind w:left="54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________________________</w:t>
      </w:r>
    </w:p>
    <w:p w:rsidR="00935346" w:rsidRDefault="00935346" w:rsidP="0051304D">
      <w:pPr>
        <w:pStyle w:val="Vlada1c"/>
        <w:ind w:left="540"/>
        <w:rPr>
          <w:rFonts w:ascii="Times New Roman" w:hAnsi="Times New Roman"/>
          <w:sz w:val="24"/>
          <w:szCs w:val="24"/>
          <w:lang w:val="sr-Cyrl-CS"/>
        </w:rPr>
      </w:pPr>
    </w:p>
    <w:p w:rsidR="00FB6842" w:rsidRDefault="00DB7716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p w:rsidR="00754B8F" w:rsidRDefault="00754B8F" w:rsidP="0051304D">
      <w:pPr>
        <w:pStyle w:val="Vlada1c"/>
        <w:ind w:left="540"/>
        <w:rPr>
          <w:rFonts w:asciiTheme="minorHAnsi" w:hAnsiTheme="minorHAnsi"/>
          <w:lang w:val="sr-Cyrl-RS"/>
        </w:rPr>
      </w:pPr>
    </w:p>
    <w:sectPr w:rsidR="00754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87"/>
    <w:rsid w:val="00016C80"/>
    <w:rsid w:val="000255EE"/>
    <w:rsid w:val="00032A25"/>
    <w:rsid w:val="000359DE"/>
    <w:rsid w:val="000427A9"/>
    <w:rsid w:val="0005052F"/>
    <w:rsid w:val="000533E0"/>
    <w:rsid w:val="000B12F7"/>
    <w:rsid w:val="000C455B"/>
    <w:rsid w:val="000D014E"/>
    <w:rsid w:val="000E5E1E"/>
    <w:rsid w:val="000E79A3"/>
    <w:rsid w:val="0011372F"/>
    <w:rsid w:val="00116AF3"/>
    <w:rsid w:val="00120EE3"/>
    <w:rsid w:val="001420D0"/>
    <w:rsid w:val="0015313F"/>
    <w:rsid w:val="0018283D"/>
    <w:rsid w:val="001B5549"/>
    <w:rsid w:val="001C3B6C"/>
    <w:rsid w:val="001D23B8"/>
    <w:rsid w:val="001D4523"/>
    <w:rsid w:val="001E5C32"/>
    <w:rsid w:val="0020029E"/>
    <w:rsid w:val="00213EE6"/>
    <w:rsid w:val="002329EF"/>
    <w:rsid w:val="00253863"/>
    <w:rsid w:val="00272C32"/>
    <w:rsid w:val="00285CA6"/>
    <w:rsid w:val="002958B4"/>
    <w:rsid w:val="002B0F09"/>
    <w:rsid w:val="002B340B"/>
    <w:rsid w:val="002B7446"/>
    <w:rsid w:val="002B784E"/>
    <w:rsid w:val="003009AF"/>
    <w:rsid w:val="00307C3D"/>
    <w:rsid w:val="00336331"/>
    <w:rsid w:val="00351896"/>
    <w:rsid w:val="00363335"/>
    <w:rsid w:val="00363DE3"/>
    <w:rsid w:val="00446FE1"/>
    <w:rsid w:val="00462901"/>
    <w:rsid w:val="0049018C"/>
    <w:rsid w:val="0049677F"/>
    <w:rsid w:val="004972DA"/>
    <w:rsid w:val="004B5D12"/>
    <w:rsid w:val="004F3561"/>
    <w:rsid w:val="00501B9F"/>
    <w:rsid w:val="00502AB7"/>
    <w:rsid w:val="0051304D"/>
    <w:rsid w:val="00523C1E"/>
    <w:rsid w:val="00526ACA"/>
    <w:rsid w:val="005716DD"/>
    <w:rsid w:val="00587AA5"/>
    <w:rsid w:val="005D7E63"/>
    <w:rsid w:val="00657FB0"/>
    <w:rsid w:val="006606AF"/>
    <w:rsid w:val="0068079D"/>
    <w:rsid w:val="006D4300"/>
    <w:rsid w:val="006E7B1E"/>
    <w:rsid w:val="006F5755"/>
    <w:rsid w:val="007300B4"/>
    <w:rsid w:val="00742CBC"/>
    <w:rsid w:val="00743ADC"/>
    <w:rsid w:val="00754B8F"/>
    <w:rsid w:val="00781562"/>
    <w:rsid w:val="00790A1C"/>
    <w:rsid w:val="00794D5D"/>
    <w:rsid w:val="007A1326"/>
    <w:rsid w:val="007C2A69"/>
    <w:rsid w:val="007D6F90"/>
    <w:rsid w:val="008167A6"/>
    <w:rsid w:val="00826F40"/>
    <w:rsid w:val="008476B8"/>
    <w:rsid w:val="008B7E5E"/>
    <w:rsid w:val="008D62B6"/>
    <w:rsid w:val="008F2FA0"/>
    <w:rsid w:val="008F3842"/>
    <w:rsid w:val="008F60E2"/>
    <w:rsid w:val="00905A23"/>
    <w:rsid w:val="00916FBA"/>
    <w:rsid w:val="0092761B"/>
    <w:rsid w:val="00935346"/>
    <w:rsid w:val="00952782"/>
    <w:rsid w:val="009534F1"/>
    <w:rsid w:val="009A336B"/>
    <w:rsid w:val="009A42D4"/>
    <w:rsid w:val="00A86471"/>
    <w:rsid w:val="00AB6EB0"/>
    <w:rsid w:val="00AC3F7E"/>
    <w:rsid w:val="00AD3BE7"/>
    <w:rsid w:val="00AE3322"/>
    <w:rsid w:val="00B05310"/>
    <w:rsid w:val="00B07AC7"/>
    <w:rsid w:val="00B17909"/>
    <w:rsid w:val="00B27EB5"/>
    <w:rsid w:val="00B46A05"/>
    <w:rsid w:val="00B53EDA"/>
    <w:rsid w:val="00B753E1"/>
    <w:rsid w:val="00BA16F3"/>
    <w:rsid w:val="00BA482D"/>
    <w:rsid w:val="00BA7D90"/>
    <w:rsid w:val="00BE7A0F"/>
    <w:rsid w:val="00C111C3"/>
    <w:rsid w:val="00C41305"/>
    <w:rsid w:val="00C7697F"/>
    <w:rsid w:val="00C80606"/>
    <w:rsid w:val="00C86203"/>
    <w:rsid w:val="00C913B2"/>
    <w:rsid w:val="00D37ED0"/>
    <w:rsid w:val="00D479AD"/>
    <w:rsid w:val="00D50619"/>
    <w:rsid w:val="00D56FCE"/>
    <w:rsid w:val="00DB7716"/>
    <w:rsid w:val="00E01917"/>
    <w:rsid w:val="00E216B0"/>
    <w:rsid w:val="00E233FF"/>
    <w:rsid w:val="00E9708A"/>
    <w:rsid w:val="00EB20E5"/>
    <w:rsid w:val="00EB4127"/>
    <w:rsid w:val="00EC2E10"/>
    <w:rsid w:val="00F23587"/>
    <w:rsid w:val="00F7108D"/>
    <w:rsid w:val="00F83C3B"/>
    <w:rsid w:val="00FB639F"/>
    <w:rsid w:val="00FD0150"/>
    <w:rsid w:val="00FD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B2C4DF-787F-415C-850A-57A09775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9A3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F23587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F23587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Vlada1c">
    <w:name w:val="Vlada1c"/>
    <w:rsid w:val="00F23587"/>
    <w:pPr>
      <w:spacing w:after="0" w:line="240" w:lineRule="auto"/>
      <w:jc w:val="center"/>
    </w:pPr>
    <w:rPr>
      <w:rFonts w:ascii="YuCiril Times" w:eastAsia="Times New Roman" w:hAnsi="YuCiril Times" w:cs="Times New Roman"/>
      <w:sz w:val="28"/>
      <w:szCs w:val="20"/>
    </w:rPr>
  </w:style>
  <w:style w:type="paragraph" w:customStyle="1" w:styleId="Vlada1l">
    <w:name w:val="Vlada1l"/>
    <w:rsid w:val="00F235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2</cp:revision>
  <dcterms:created xsi:type="dcterms:W3CDTF">2019-01-15T12:02:00Z</dcterms:created>
  <dcterms:modified xsi:type="dcterms:W3CDTF">2019-01-15T12:02:00Z</dcterms:modified>
</cp:coreProperties>
</file>