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3" w:rsidRDefault="009C7D26" w:rsidP="00514F4A">
      <w:pPr>
        <w:jc w:val="center"/>
        <w:rPr>
          <w:rFonts w:ascii="Garamond" w:hAnsi="Garamond"/>
          <w:b/>
          <w:sz w:val="24"/>
          <w:szCs w:val="24"/>
          <w:lang/>
        </w:rPr>
      </w:pPr>
      <w:r w:rsidRPr="009C7D26">
        <w:rPr>
          <w:rFonts w:ascii="Garamond" w:hAnsi="Garamond"/>
          <w:b/>
          <w:sz w:val="24"/>
          <w:szCs w:val="24"/>
          <w:lang/>
        </w:rPr>
        <w:t>Rezultati kolokvijuma iz predmeta Metodologija etnologije i antropologije u avgustovskom ispitnom roku</w:t>
      </w:r>
    </w:p>
    <w:p w:rsidR="00514F4A" w:rsidRPr="009C7D26" w:rsidRDefault="00514F4A" w:rsidP="00514F4A">
      <w:pPr>
        <w:jc w:val="center"/>
        <w:rPr>
          <w:rFonts w:ascii="Garamond" w:hAnsi="Garamond"/>
          <w:b/>
          <w:sz w:val="24"/>
          <w:szCs w:val="24"/>
          <w:lang/>
        </w:rPr>
      </w:pPr>
    </w:p>
    <w:p w:rsidR="009C7D26" w:rsidRDefault="009C7D26">
      <w:pPr>
        <w:rPr>
          <w:rFonts w:ascii="Garamond" w:hAnsi="Garamond"/>
          <w:b/>
          <w:sz w:val="24"/>
          <w:szCs w:val="24"/>
          <w:lang/>
        </w:rPr>
      </w:pPr>
      <w:r w:rsidRPr="009C7D26">
        <w:rPr>
          <w:rFonts w:ascii="Garamond" w:hAnsi="Garamond"/>
          <w:b/>
          <w:sz w:val="24"/>
          <w:szCs w:val="24"/>
          <w:lang/>
        </w:rPr>
        <w:t>Kolokvijum 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Stefan Antić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19 (7)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 xml:space="preserve">Stefan Pejić 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23 (8)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Tamara Dimić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25 (9)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Jovana Jeremić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nije položila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Milena Vukašinović</w:t>
            </w:r>
          </w:p>
        </w:tc>
        <w:tc>
          <w:tcPr>
            <w:tcW w:w="4788" w:type="dxa"/>
          </w:tcPr>
          <w:p w:rsidR="009C7D26" w:rsidRPr="00F235AD" w:rsidRDefault="009C7D26" w:rsidP="00514F4A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</w:t>
            </w:r>
            <w:r w:rsidR="00514F4A">
              <w:rPr>
                <w:rFonts w:ascii="Garamond" w:hAnsi="Garamond"/>
                <w:sz w:val="24"/>
                <w:szCs w:val="24"/>
                <w:lang/>
              </w:rPr>
              <w:t>7</w:t>
            </w:r>
            <w:r w:rsidRPr="00F235AD">
              <w:rPr>
                <w:rFonts w:ascii="Garamond" w:hAnsi="Garamond"/>
                <w:sz w:val="24"/>
                <w:szCs w:val="24"/>
                <w:lang/>
              </w:rPr>
              <w:t xml:space="preserve"> (</w:t>
            </w:r>
            <w:r w:rsidR="00514F4A">
              <w:rPr>
                <w:rFonts w:ascii="Garamond" w:hAnsi="Garamond"/>
                <w:sz w:val="24"/>
                <w:szCs w:val="24"/>
                <w:lang/>
              </w:rPr>
              <w:t>9</w:t>
            </w:r>
            <w:r w:rsidRPr="00F235AD">
              <w:rPr>
                <w:rFonts w:ascii="Garamond" w:hAnsi="Garamond"/>
                <w:sz w:val="24"/>
                <w:szCs w:val="24"/>
                <w:lang/>
              </w:rPr>
              <w:t>)</w:t>
            </w:r>
          </w:p>
        </w:tc>
      </w:tr>
    </w:tbl>
    <w:p w:rsidR="009C7D26" w:rsidRPr="00F235AD" w:rsidRDefault="009C7D26">
      <w:pPr>
        <w:rPr>
          <w:rFonts w:ascii="Garamond" w:hAnsi="Garamond"/>
          <w:b/>
          <w:sz w:val="24"/>
          <w:szCs w:val="24"/>
          <w:lang/>
        </w:rPr>
      </w:pPr>
    </w:p>
    <w:p w:rsidR="009C7D26" w:rsidRPr="00F235AD" w:rsidRDefault="009C7D26">
      <w:pPr>
        <w:rPr>
          <w:rFonts w:ascii="Garamond" w:hAnsi="Garamond"/>
          <w:b/>
          <w:sz w:val="24"/>
          <w:szCs w:val="24"/>
          <w:lang/>
        </w:rPr>
      </w:pPr>
      <w:r w:rsidRPr="00F235AD">
        <w:rPr>
          <w:rFonts w:ascii="Garamond" w:hAnsi="Garamond"/>
          <w:b/>
          <w:sz w:val="24"/>
          <w:szCs w:val="24"/>
          <w:lang/>
        </w:rPr>
        <w:t>Kolokvijum II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Ilija Dević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29 (10)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 xml:space="preserve">Nikolija Nikolić 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28 (10)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Nina Raičić</w:t>
            </w:r>
          </w:p>
        </w:tc>
        <w:tc>
          <w:tcPr>
            <w:tcW w:w="4788" w:type="dxa"/>
          </w:tcPr>
          <w:p w:rsidR="009C7D26" w:rsidRPr="00F235AD" w:rsidRDefault="00F235AD" w:rsidP="00F235AD">
            <w:pPr>
              <w:rPr>
                <w:rFonts w:ascii="Garamond" w:hAnsi="Garamond"/>
                <w:sz w:val="24"/>
                <w:szCs w:val="24"/>
                <w:lang/>
              </w:rPr>
            </w:pPr>
            <w:r>
              <w:rPr>
                <w:rFonts w:ascii="Garamond" w:hAnsi="Garamond"/>
                <w:sz w:val="24"/>
                <w:szCs w:val="24"/>
                <w:lang/>
              </w:rPr>
              <w:t>24</w:t>
            </w:r>
            <w:r w:rsidR="009C7D26" w:rsidRPr="00F235AD">
              <w:rPr>
                <w:rFonts w:ascii="Garamond" w:hAnsi="Garamond"/>
                <w:sz w:val="24"/>
                <w:szCs w:val="24"/>
                <w:lang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/>
              </w:rPr>
              <w:t>8</w:t>
            </w:r>
            <w:r w:rsidR="009C7D26" w:rsidRPr="00F235AD">
              <w:rPr>
                <w:rFonts w:ascii="Garamond" w:hAnsi="Garamond"/>
                <w:sz w:val="24"/>
                <w:szCs w:val="24"/>
                <w:lang/>
              </w:rPr>
              <w:t>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Vera Bogosavljev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19 (7)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Milica Jerinić</w:t>
            </w:r>
          </w:p>
        </w:tc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19 (7)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9C7D26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 xml:space="preserve">Tamara Dimić </w:t>
            </w:r>
          </w:p>
        </w:tc>
        <w:tc>
          <w:tcPr>
            <w:tcW w:w="4788" w:type="dxa"/>
          </w:tcPr>
          <w:p w:rsidR="009C7D26" w:rsidRPr="00F235AD" w:rsidRDefault="00F235AD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25</w:t>
            </w:r>
            <w:r w:rsidR="009C7D26" w:rsidRPr="00F235AD">
              <w:rPr>
                <w:rFonts w:ascii="Garamond" w:hAnsi="Garamond"/>
                <w:sz w:val="24"/>
                <w:szCs w:val="24"/>
                <w:lang/>
              </w:rPr>
              <w:t xml:space="preserve"> (9)</w:t>
            </w:r>
          </w:p>
        </w:tc>
      </w:tr>
      <w:tr w:rsidR="009C7D26" w:rsidRPr="00F235AD" w:rsidTr="009C7D26">
        <w:tc>
          <w:tcPr>
            <w:tcW w:w="4788" w:type="dxa"/>
          </w:tcPr>
          <w:p w:rsidR="009C7D26" w:rsidRPr="00F235AD" w:rsidRDefault="00F235AD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Stefan Milentijević</w:t>
            </w:r>
          </w:p>
        </w:tc>
        <w:tc>
          <w:tcPr>
            <w:tcW w:w="4788" w:type="dxa"/>
          </w:tcPr>
          <w:p w:rsidR="009C7D26" w:rsidRPr="00F235AD" w:rsidRDefault="00F235AD">
            <w:pPr>
              <w:rPr>
                <w:rFonts w:ascii="Garamond" w:hAnsi="Garamond"/>
                <w:sz w:val="24"/>
                <w:szCs w:val="24"/>
                <w:lang/>
              </w:rPr>
            </w:pPr>
            <w:r w:rsidRPr="00F235AD">
              <w:rPr>
                <w:rFonts w:ascii="Garamond" w:hAnsi="Garamond"/>
                <w:sz w:val="24"/>
                <w:szCs w:val="24"/>
                <w:lang/>
              </w:rPr>
              <w:t>27 (9)</w:t>
            </w:r>
          </w:p>
        </w:tc>
      </w:tr>
    </w:tbl>
    <w:p w:rsidR="009C7D26" w:rsidRDefault="009C7D26">
      <w:pPr>
        <w:rPr>
          <w:rFonts w:ascii="Garamond" w:hAnsi="Garamond"/>
          <w:b/>
          <w:sz w:val="24"/>
          <w:szCs w:val="24"/>
          <w:lang/>
        </w:rPr>
      </w:pPr>
    </w:p>
    <w:p w:rsidR="00514F4A" w:rsidRDefault="00514F4A" w:rsidP="00514F4A">
      <w:pPr>
        <w:jc w:val="center"/>
        <w:rPr>
          <w:rFonts w:ascii="Garamond" w:hAnsi="Garamond"/>
          <w:b/>
          <w:sz w:val="24"/>
          <w:szCs w:val="24"/>
          <w:lang/>
        </w:rPr>
      </w:pPr>
    </w:p>
    <w:p w:rsidR="00514F4A" w:rsidRPr="009C7D26" w:rsidRDefault="00514F4A" w:rsidP="00514F4A">
      <w:pPr>
        <w:jc w:val="center"/>
        <w:rPr>
          <w:rFonts w:ascii="Garamond" w:hAnsi="Garamond"/>
          <w:b/>
          <w:sz w:val="24"/>
          <w:szCs w:val="24"/>
          <w:lang/>
        </w:rPr>
      </w:pPr>
      <w:r>
        <w:rPr>
          <w:rFonts w:ascii="Garamond" w:hAnsi="Garamond"/>
          <w:b/>
          <w:sz w:val="24"/>
          <w:szCs w:val="24"/>
          <w:lang/>
        </w:rPr>
        <w:t>Upis ocena i odbrana nacrta istraživanja održaće se u četvrtak, 6. septembra, u 14h u Institutu za etnologiju i antropologiju (IV sprat)</w:t>
      </w:r>
    </w:p>
    <w:sectPr w:rsidR="00514F4A" w:rsidRPr="009C7D26" w:rsidSect="00C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D26"/>
    <w:rsid w:val="00514F4A"/>
    <w:rsid w:val="009C7D26"/>
    <w:rsid w:val="00CD77A3"/>
    <w:rsid w:val="00F2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2018-09-05T14:16:00Z</dcterms:created>
  <dcterms:modified xsi:type="dcterms:W3CDTF">2018-09-05T14:43:00Z</dcterms:modified>
</cp:coreProperties>
</file>